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AFDE4" w14:textId="77777777" w:rsidR="005D7113" w:rsidRPr="00E87B8F" w:rsidRDefault="005D7113" w:rsidP="00394A7C">
      <w:pPr>
        <w:spacing w:line="360" w:lineRule="auto"/>
        <w:jc w:val="center"/>
        <w:rPr>
          <w:rFonts w:asciiTheme="minorHAnsi" w:hAnsiTheme="minorHAnsi" w:cstheme="minorHAnsi"/>
          <w:color w:val="000000"/>
        </w:rPr>
      </w:pPr>
      <w:r w:rsidRPr="00E87B8F">
        <w:rPr>
          <w:rFonts w:asciiTheme="minorHAnsi" w:hAnsiTheme="minorHAnsi" w:cstheme="minorHAnsi"/>
          <w:b/>
          <w:bCs/>
          <w:color w:val="000000"/>
        </w:rPr>
        <w:t>Method</w:t>
      </w:r>
    </w:p>
    <w:p w14:paraId="09CAF504" w14:textId="77777777" w:rsidR="005D7113" w:rsidRPr="00E87B8F" w:rsidRDefault="005D7113" w:rsidP="00CA2307">
      <w:pPr>
        <w:spacing w:line="360" w:lineRule="auto"/>
        <w:rPr>
          <w:rFonts w:asciiTheme="minorHAnsi" w:hAnsiTheme="minorHAnsi" w:cstheme="minorHAnsi"/>
          <w:color w:val="000000"/>
        </w:rPr>
      </w:pPr>
    </w:p>
    <w:p w14:paraId="4A263E1E" w14:textId="77777777" w:rsidR="005D7113" w:rsidRPr="00E87B8F" w:rsidRDefault="005D7113" w:rsidP="00CA2307">
      <w:pPr>
        <w:spacing w:line="360" w:lineRule="auto"/>
        <w:rPr>
          <w:rFonts w:asciiTheme="minorHAnsi" w:hAnsiTheme="minorHAnsi" w:cstheme="minorHAnsi"/>
          <w:color w:val="000000"/>
        </w:rPr>
      </w:pPr>
      <w:r w:rsidRPr="00E87B8F">
        <w:rPr>
          <w:rFonts w:asciiTheme="minorHAnsi" w:hAnsiTheme="minorHAnsi" w:cstheme="minorHAnsi"/>
          <w:b/>
          <w:bCs/>
          <w:color w:val="000000"/>
        </w:rPr>
        <w:t>Study design</w:t>
      </w:r>
    </w:p>
    <w:p w14:paraId="3829F06C" w14:textId="555BC629" w:rsidR="005D7113" w:rsidRPr="00E87B8F" w:rsidRDefault="005D7113" w:rsidP="001E2495">
      <w:pPr>
        <w:spacing w:line="360" w:lineRule="auto"/>
        <w:rPr>
          <w:rFonts w:asciiTheme="minorHAnsi" w:hAnsiTheme="minorHAnsi" w:cstheme="minorHAnsi"/>
          <w:color w:val="000000"/>
        </w:rPr>
      </w:pPr>
      <w:r w:rsidRPr="00E87B8F">
        <w:rPr>
          <w:rFonts w:asciiTheme="minorHAnsi" w:hAnsiTheme="minorHAnsi" w:cstheme="minorHAnsi"/>
          <w:color w:val="000000"/>
        </w:rPr>
        <w:t>This study had two main objectives. The first was to</w:t>
      </w:r>
      <w:r w:rsidRPr="00E87B8F">
        <w:rPr>
          <w:rFonts w:asciiTheme="minorHAnsi" w:hAnsiTheme="minorHAnsi" w:cstheme="minorHAnsi"/>
          <w:color w:val="000000"/>
          <w:lang w:val="en-US"/>
        </w:rPr>
        <w:t xml:space="preserve"> test the reliability of</w:t>
      </w:r>
      <w:r w:rsidRPr="00E87B8F">
        <w:rPr>
          <w:rFonts w:asciiTheme="minorHAnsi" w:hAnsiTheme="minorHAnsi" w:cstheme="minorHAnsi"/>
          <w:color w:val="000000"/>
        </w:rPr>
        <w:t xml:space="preserve"> </w:t>
      </w:r>
      <w:proofErr w:type="spellStart"/>
      <w:r w:rsidRPr="00E87B8F">
        <w:rPr>
          <w:rFonts w:asciiTheme="minorHAnsi" w:hAnsiTheme="minorHAnsi" w:cstheme="minorHAnsi"/>
          <w:color w:val="000000"/>
          <w:lang w:val="en-US"/>
        </w:rPr>
        <w:t>Laland</w:t>
      </w:r>
      <w:proofErr w:type="spellEnd"/>
      <w:r w:rsidRPr="00E87B8F">
        <w:rPr>
          <w:rFonts w:asciiTheme="minorHAnsi" w:hAnsiTheme="minorHAnsi" w:cstheme="minorHAnsi"/>
          <w:color w:val="000000"/>
          <w:lang w:val="en-US"/>
        </w:rPr>
        <w:t xml:space="preserve"> et al., (1995) analysis </w:t>
      </w:r>
      <w:r w:rsidRPr="00E87B8F">
        <w:rPr>
          <w:rFonts w:asciiTheme="minorHAnsi" w:hAnsiTheme="minorHAnsi" w:cstheme="minorHAnsi"/>
          <w:color w:val="000000"/>
        </w:rPr>
        <w:t xml:space="preserve">that assessed the ability of </w:t>
      </w:r>
      <w:r w:rsidR="00D8499A" w:rsidRPr="00E87B8F">
        <w:rPr>
          <w:rFonts w:asciiTheme="minorHAnsi" w:hAnsiTheme="minorHAnsi" w:cstheme="minorHAnsi"/>
          <w:color w:val="000000"/>
          <w:lang w:val="en-US"/>
        </w:rPr>
        <w:t>their</w:t>
      </w:r>
      <w:r w:rsidRPr="00E87B8F">
        <w:rPr>
          <w:rFonts w:asciiTheme="minorHAnsi" w:hAnsiTheme="minorHAnsi" w:cstheme="minorHAnsi"/>
          <w:color w:val="000000"/>
        </w:rPr>
        <w:t xml:space="preserve"> gene-culture model for human handedness to better account for existing data than previous leading models. To this end, we conducted an exact replication of</w:t>
      </w:r>
      <w:r w:rsidRPr="00E87B8F">
        <w:rPr>
          <w:rFonts w:asciiTheme="minorHAnsi" w:hAnsiTheme="minorHAnsi" w:cstheme="minorHAnsi"/>
          <w:color w:val="000000"/>
          <w:lang w:val="en-US"/>
        </w:rPr>
        <w:t xml:space="preserve"> the</w:t>
      </w:r>
      <w:r w:rsidRPr="00E87B8F">
        <w:rPr>
          <w:rFonts w:asciiTheme="minorHAnsi" w:hAnsiTheme="minorHAnsi" w:cstheme="minorHAnsi"/>
          <w:color w:val="000000"/>
        </w:rPr>
        <w:t xml:space="preserve"> analysis</w:t>
      </w:r>
      <w:r w:rsidRPr="00E87B8F">
        <w:rPr>
          <w:rFonts w:asciiTheme="minorHAnsi" w:hAnsiTheme="minorHAnsi" w:cstheme="minorHAnsi"/>
          <w:color w:val="000000"/>
          <w:lang w:val="en-US"/>
        </w:rPr>
        <w:t>,</w:t>
      </w:r>
      <w:r w:rsidRPr="00E87B8F">
        <w:rPr>
          <w:rFonts w:asciiTheme="minorHAnsi" w:hAnsiTheme="minorHAnsi" w:cstheme="minorHAnsi"/>
          <w:color w:val="000000"/>
        </w:rPr>
        <w:t xml:space="preserve"> using the </w:t>
      </w:r>
      <w:r w:rsidRPr="00E87B8F">
        <w:rPr>
          <w:rFonts w:asciiTheme="minorHAnsi" w:hAnsiTheme="minorHAnsi" w:cstheme="minorHAnsi"/>
          <w:color w:val="000000"/>
          <w:lang w:val="en-US"/>
        </w:rPr>
        <w:t>same method and</w:t>
      </w:r>
      <w:r w:rsidRPr="00E87B8F">
        <w:rPr>
          <w:rFonts w:asciiTheme="minorHAnsi" w:hAnsiTheme="minorHAnsi" w:cstheme="minorHAnsi"/>
          <w:color w:val="000000"/>
        </w:rPr>
        <w:t xml:space="preserve"> data. The second objective was to test Laland et al. (1995) prediction: while the value of the cultural transmission parameters </w:t>
      </w:r>
      <w:r w:rsidR="00CA2307" w:rsidRPr="00E87B8F">
        <w:rPr>
          <w:rFonts w:asciiTheme="minorHAnsi" w:hAnsiTheme="minorHAnsi" w:cstheme="minorHAnsi"/>
          <w:color w:val="000000"/>
          <w:lang w:val="en-US"/>
        </w:rPr>
        <w:t>(</w:t>
      </w:r>
      <m:oMath>
        <m:r>
          <w:rPr>
            <w:rFonts w:ascii="Cambria Math" w:hAnsi="Cambria Math" w:cstheme="minorHAnsi"/>
            <w:color w:val="374151"/>
            <w:lang w:val="en-US"/>
          </w:rPr>
          <m:t>α ,</m:t>
        </m:r>
        <m:r>
          <w:rPr>
            <w:rFonts w:ascii="Cambria Math" w:hAnsi="Cambria Math" w:cstheme="minorHAnsi"/>
            <w:color w:val="374151"/>
          </w:rPr>
          <m:t>β</m:t>
        </m:r>
      </m:oMath>
      <w:r w:rsidRPr="00E87B8F">
        <w:rPr>
          <w:rFonts w:asciiTheme="minorHAnsi" w:hAnsiTheme="minorHAnsi" w:cstheme="minorHAnsi"/>
          <w:color w:val="000000"/>
        </w:rPr>
        <w:t xml:space="preserve">) will vary across cultures, it will not significantly distort a genetic predisposition toward right-handedness (the parameter  </w:t>
      </w:r>
      <m:oMath>
        <m:r>
          <w:rPr>
            <w:rFonts w:ascii="Cambria Math" w:hAnsi="Cambria Math" w:cstheme="minorHAnsi"/>
            <w:color w:val="000000"/>
          </w:rPr>
          <m:t>ρ</m:t>
        </m:r>
      </m:oMath>
      <w:r w:rsidRPr="00E87B8F">
        <w:rPr>
          <w:rFonts w:asciiTheme="minorHAnsi" w:hAnsiTheme="minorHAnsi" w:cstheme="minorHAnsi"/>
          <w:color w:val="000000"/>
        </w:rPr>
        <w:t xml:space="preserve">). To this end, we </w:t>
      </w:r>
      <w:r w:rsidRPr="00E87B8F">
        <w:rPr>
          <w:rFonts w:asciiTheme="minorHAnsi" w:hAnsiTheme="minorHAnsi" w:cstheme="minorHAnsi"/>
          <w:color w:val="000000"/>
          <w:lang w:val="en-US"/>
        </w:rPr>
        <w:t>applied</w:t>
      </w:r>
      <w:r w:rsidRPr="00E87B8F">
        <w:rPr>
          <w:rFonts w:asciiTheme="minorHAnsi" w:hAnsiTheme="minorHAnsi" w:cstheme="minorHAnsi"/>
          <w:color w:val="000000"/>
        </w:rPr>
        <w:t xml:space="preserve"> the </w:t>
      </w:r>
      <w:r w:rsidRPr="00E87B8F">
        <w:rPr>
          <w:rFonts w:asciiTheme="minorHAnsi" w:hAnsiTheme="minorHAnsi" w:cstheme="minorHAnsi"/>
          <w:color w:val="000000"/>
          <w:lang w:val="en-US"/>
        </w:rPr>
        <w:t xml:space="preserve">original </w:t>
      </w:r>
      <w:r w:rsidRPr="00E87B8F">
        <w:rPr>
          <w:rFonts w:asciiTheme="minorHAnsi" w:hAnsiTheme="minorHAnsi" w:cstheme="minorHAnsi"/>
          <w:color w:val="000000"/>
        </w:rPr>
        <w:t xml:space="preserve">analysis </w:t>
      </w:r>
      <w:r w:rsidRPr="00E87B8F">
        <w:rPr>
          <w:rFonts w:asciiTheme="minorHAnsi" w:hAnsiTheme="minorHAnsi" w:cstheme="minorHAnsi"/>
          <w:color w:val="000000"/>
          <w:lang w:val="en-US"/>
        </w:rPr>
        <w:t>to</w:t>
      </w:r>
      <w:r w:rsidR="001E2495">
        <w:rPr>
          <w:rFonts w:asciiTheme="minorHAnsi" w:hAnsiTheme="minorHAnsi" w:cstheme="minorHAnsi"/>
          <w:color w:val="000000"/>
          <w:lang w:val="en-US"/>
        </w:rPr>
        <w:t xml:space="preserve"> a</w:t>
      </w:r>
      <w:r w:rsidRPr="00E87B8F">
        <w:rPr>
          <w:rFonts w:asciiTheme="minorHAnsi" w:hAnsiTheme="minorHAnsi" w:cstheme="minorHAnsi"/>
          <w:color w:val="000000"/>
        </w:rPr>
        <w:t xml:space="preserve"> </w:t>
      </w:r>
      <w:r w:rsidRPr="00E87B8F">
        <w:rPr>
          <w:rFonts w:asciiTheme="minorHAnsi" w:hAnsiTheme="minorHAnsi" w:cstheme="minorHAnsi"/>
          <w:color w:val="000000"/>
          <w:lang w:val="en-US"/>
        </w:rPr>
        <w:t xml:space="preserve">new </w:t>
      </w:r>
      <w:proofErr w:type="spellStart"/>
      <w:r w:rsidR="001E2495">
        <w:rPr>
          <w:rFonts w:asciiTheme="minorHAnsi" w:hAnsiTheme="minorHAnsi" w:cstheme="minorHAnsi" w:hint="cs"/>
          <w:color w:val="000000"/>
          <w:rtl/>
          <w:lang w:val="en-US"/>
        </w:rPr>
        <w:t>da</w:t>
      </w:r>
      <w:r w:rsidR="001E2495">
        <w:rPr>
          <w:rFonts w:asciiTheme="minorHAnsi" w:hAnsiTheme="minorHAnsi" w:cstheme="minorHAnsi"/>
          <w:color w:val="000000"/>
          <w:lang w:val="en-US"/>
        </w:rPr>
        <w:t>taset</w:t>
      </w:r>
      <w:proofErr w:type="spellEnd"/>
      <w:r w:rsidRPr="00E87B8F">
        <w:rPr>
          <w:rFonts w:asciiTheme="minorHAnsi" w:hAnsiTheme="minorHAnsi" w:cstheme="minorHAnsi"/>
          <w:color w:val="000000"/>
          <w:lang w:val="en-US"/>
        </w:rPr>
        <w:t xml:space="preserve"> taken</w:t>
      </w:r>
      <w:r w:rsidRPr="00E87B8F">
        <w:rPr>
          <w:rFonts w:asciiTheme="minorHAnsi" w:hAnsiTheme="minorHAnsi" w:cstheme="minorHAnsi"/>
          <w:color w:val="000000"/>
        </w:rPr>
        <w:t xml:space="preserve"> from a different culture</w:t>
      </w:r>
      <w:r w:rsidRPr="00E87B8F">
        <w:rPr>
          <w:rFonts w:asciiTheme="minorHAnsi" w:hAnsiTheme="minorHAnsi" w:cstheme="minorHAnsi"/>
          <w:i/>
          <w:iCs/>
          <w:color w:val="000000"/>
        </w:rPr>
        <w:t>.</w:t>
      </w:r>
      <w:r w:rsidRPr="00E87B8F">
        <w:rPr>
          <w:rFonts w:asciiTheme="minorHAnsi" w:hAnsiTheme="minorHAnsi" w:cstheme="minorHAnsi"/>
          <w:i/>
          <w:iCs/>
          <w:color w:val="000000"/>
          <w:lang w:val="en-US"/>
        </w:rPr>
        <w:t xml:space="preserve"> </w:t>
      </w:r>
      <w:r w:rsidRPr="00E87B8F">
        <w:rPr>
          <w:rFonts w:asciiTheme="minorHAnsi" w:hAnsiTheme="minorHAnsi" w:cstheme="minorHAnsi"/>
          <w:color w:val="000000"/>
        </w:rPr>
        <w:t>That is to say, we conducted Laland’s analysis twice. First, using the original data to test the reproducibility of the original study. Second, using a dataset from a different culture to test the original study’s predictions.</w:t>
      </w:r>
      <w:r w:rsidRPr="00E87B8F">
        <w:rPr>
          <w:rFonts w:asciiTheme="minorHAnsi" w:hAnsiTheme="minorHAnsi" w:cstheme="minorHAnsi"/>
          <w:color w:val="000000"/>
          <w:lang w:val="en-US"/>
        </w:rPr>
        <w:t xml:space="preserve"> </w:t>
      </w:r>
      <w:r w:rsidRPr="00E87B8F">
        <w:rPr>
          <w:rFonts w:asciiTheme="minorHAnsi" w:hAnsiTheme="minorHAnsi" w:cstheme="minorHAnsi"/>
          <w:color w:val="000000"/>
        </w:rPr>
        <w:t xml:space="preserve">In both cases, </w:t>
      </w:r>
      <w:r w:rsidRPr="00E87B8F">
        <w:rPr>
          <w:rFonts w:asciiTheme="minorHAnsi" w:hAnsiTheme="minorHAnsi" w:cstheme="minorHAnsi"/>
          <w:color w:val="000000"/>
          <w:lang w:val="en-US"/>
        </w:rPr>
        <w:t xml:space="preserve">no modifications were made to the original analysis’ method and a Bayesian analysis was further conducted to validate the estimates.  </w:t>
      </w:r>
    </w:p>
    <w:p w14:paraId="3BF92BD0" w14:textId="77777777" w:rsidR="005D7113" w:rsidRPr="00E87B8F" w:rsidRDefault="005D7113" w:rsidP="005D7113">
      <w:pPr>
        <w:spacing w:line="360" w:lineRule="auto"/>
        <w:rPr>
          <w:rFonts w:asciiTheme="minorHAnsi" w:hAnsiTheme="minorHAnsi" w:cstheme="minorHAnsi"/>
          <w:color w:val="000000"/>
        </w:rPr>
      </w:pPr>
    </w:p>
    <w:p w14:paraId="61129677" w14:textId="77777777" w:rsidR="005D7113" w:rsidRPr="00E87B8F" w:rsidRDefault="005D7113" w:rsidP="005D7113">
      <w:pPr>
        <w:spacing w:line="360" w:lineRule="auto"/>
        <w:rPr>
          <w:rFonts w:asciiTheme="minorHAnsi" w:hAnsiTheme="minorHAnsi" w:cstheme="minorHAnsi"/>
          <w:color w:val="000000"/>
        </w:rPr>
      </w:pPr>
      <w:r w:rsidRPr="00E87B8F">
        <w:rPr>
          <w:rFonts w:asciiTheme="minorHAnsi" w:hAnsiTheme="minorHAnsi" w:cstheme="minorHAnsi"/>
          <w:b/>
          <w:bCs/>
          <w:color w:val="000000"/>
        </w:rPr>
        <w:t>Data</w:t>
      </w:r>
    </w:p>
    <w:p w14:paraId="164067B1" w14:textId="748F58F1" w:rsidR="001D4E6A" w:rsidRPr="00FE3766" w:rsidRDefault="001D4E6A" w:rsidP="001D4E6A">
      <w:pPr>
        <w:spacing w:line="360" w:lineRule="auto"/>
        <w:rPr>
          <w:rFonts w:ascii="Calibri" w:hAnsi="Calibri" w:cs="Calibri"/>
          <w:color w:val="000000"/>
          <w:shd w:val="clear" w:color="auto" w:fill="FFFF00"/>
          <w:lang w:val="en-US"/>
        </w:rPr>
      </w:pPr>
      <w:r>
        <w:rPr>
          <w:rFonts w:ascii="Calibri" w:hAnsi="Calibri" w:cs="Calibri"/>
          <w:color w:val="000000"/>
        </w:rPr>
        <w:t>Two datasets were used in this study</w:t>
      </w:r>
      <w:r w:rsidR="00FE3766">
        <w:rPr>
          <w:rFonts w:ascii="Calibri" w:hAnsi="Calibri" w:cs="Calibri"/>
          <w:color w:val="000000"/>
          <w:lang w:val="en-US"/>
        </w:rPr>
        <w:t>.</w:t>
      </w:r>
    </w:p>
    <w:p w14:paraId="3B6DA3E6" w14:textId="23153A26" w:rsidR="005D7113" w:rsidRPr="001D4E6A" w:rsidRDefault="001D4E6A" w:rsidP="001E2495">
      <w:pPr>
        <w:spacing w:line="360" w:lineRule="auto"/>
        <w:ind w:firstLine="720"/>
        <w:rPr>
          <w:rFonts w:asciiTheme="minorHAnsi" w:hAnsiTheme="minorHAnsi" w:cstheme="minorHAnsi"/>
          <w:color w:val="000000"/>
          <w:lang w:val="en-US"/>
        </w:rPr>
      </w:pPr>
      <w:r>
        <w:rPr>
          <w:rFonts w:ascii="Calibri" w:hAnsi="Calibri" w:cs="Calibri"/>
          <w:color w:val="000000"/>
        </w:rPr>
        <w:t>The first</w:t>
      </w:r>
      <w:r w:rsidR="001E2495">
        <w:rPr>
          <w:rFonts w:ascii="Calibri" w:hAnsi="Calibri" w:cs="Calibri"/>
          <w:color w:val="000000"/>
          <w:lang w:val="en-US"/>
        </w:rPr>
        <w:t>, used to test the reliability of the analysis,</w:t>
      </w:r>
      <w:r>
        <w:rPr>
          <w:rFonts w:ascii="Calibri" w:hAnsi="Calibri" w:cs="Calibri"/>
          <w:color w:val="000000"/>
        </w:rPr>
        <w:t xml:space="preserve"> is the one published in Lalalnd’s et al., (1995)</w:t>
      </w:r>
      <w:r w:rsidR="00FE3766">
        <w:rPr>
          <w:rFonts w:ascii="Calibri" w:hAnsi="Calibri" w:cs="Calibri"/>
          <w:color w:val="000000"/>
          <w:lang w:val="en-US"/>
        </w:rPr>
        <w:t xml:space="preserve">, described </w:t>
      </w:r>
      <w:r w:rsidR="00FE3766" w:rsidRPr="001E2495">
        <w:rPr>
          <w:rFonts w:asciiTheme="minorHAnsi" w:hAnsiTheme="minorHAnsi" w:cstheme="minorHAnsi"/>
          <w:color w:val="000000"/>
          <w:lang w:val="en-US"/>
        </w:rPr>
        <w:t xml:space="preserve">in table </w:t>
      </w:r>
      <w:r w:rsidR="00FE3766" w:rsidRPr="001E2495">
        <w:rPr>
          <w:rFonts w:asciiTheme="minorHAnsi" w:hAnsiTheme="minorHAnsi" w:cstheme="minorHAnsi"/>
          <w:color w:val="000000"/>
          <w:lang w:val="en-US"/>
        </w:rPr>
        <w:sym w:font="Symbol" w:char="F049"/>
      </w:r>
      <w:r w:rsidR="00FE3766" w:rsidRPr="001E2495">
        <w:rPr>
          <w:rFonts w:asciiTheme="minorHAnsi" w:hAnsiTheme="minorHAnsi" w:cstheme="minorHAnsi"/>
          <w:color w:val="000000"/>
          <w:lang w:val="en-US"/>
        </w:rPr>
        <w:t>.</w:t>
      </w:r>
      <w:r w:rsidR="00FE3766">
        <w:rPr>
          <w:rFonts w:ascii="Calibri" w:hAnsi="Calibri" w:cs="Calibri"/>
          <w:color w:val="000000"/>
          <w:lang w:val="en-US"/>
        </w:rPr>
        <w:t xml:space="preserve"> </w:t>
      </w:r>
      <w:r>
        <w:rPr>
          <w:rFonts w:ascii="Calibri" w:hAnsi="Calibri" w:cs="Calibri"/>
          <w:color w:val="000000"/>
        </w:rPr>
        <w:t xml:space="preserve"> </w:t>
      </w:r>
      <w:r w:rsidR="005D7113" w:rsidRPr="00E87B8F">
        <w:rPr>
          <w:rFonts w:asciiTheme="minorHAnsi" w:hAnsiTheme="minorHAnsi" w:cstheme="minorHAnsi"/>
          <w:color w:val="000000"/>
        </w:rPr>
        <w:t>This is a conglomerate of 17 earlier studies</w:t>
      </w:r>
      <w:r w:rsidR="005D7113" w:rsidRPr="00E87B8F">
        <w:rPr>
          <w:rFonts w:asciiTheme="minorHAnsi" w:hAnsiTheme="minorHAnsi" w:cstheme="minorHAnsi"/>
          <w:color w:val="000000"/>
          <w:lang w:val="en-US"/>
        </w:rPr>
        <w:t xml:space="preserve"> which</w:t>
      </w:r>
      <w:r w:rsidR="005D7113" w:rsidRPr="00E87B8F">
        <w:rPr>
          <w:rFonts w:asciiTheme="minorHAnsi" w:hAnsiTheme="minorHAnsi" w:cstheme="minorHAnsi"/>
          <w:color w:val="000000"/>
        </w:rPr>
        <w:t xml:space="preserve"> sampled UK and US population between the years 1911-1980. Out of which, 15 on college students and staff and 2 on the general population. Handedness measurements and criteria vary between studies and includes self-report, writing hand,</w:t>
      </w:r>
      <w:r w:rsidR="005D7113" w:rsidRPr="00E87B8F">
        <w:rPr>
          <w:rFonts w:asciiTheme="minorHAnsi" w:hAnsiTheme="minorHAnsi" w:cstheme="minorHAnsi"/>
          <w:color w:val="000000"/>
          <w:lang w:val="en-US"/>
        </w:rPr>
        <w:t xml:space="preserve"> and</w:t>
      </w:r>
      <w:r w:rsidR="005D7113" w:rsidRPr="00E87B8F">
        <w:rPr>
          <w:rFonts w:asciiTheme="minorHAnsi" w:hAnsiTheme="minorHAnsi" w:cstheme="minorHAnsi"/>
          <w:color w:val="000000"/>
        </w:rPr>
        <w:t xml:space="preserve"> questionnaire</w:t>
      </w:r>
      <w:r w:rsidR="005D7113" w:rsidRPr="00E87B8F">
        <w:rPr>
          <w:rFonts w:asciiTheme="minorHAnsi" w:hAnsiTheme="minorHAnsi" w:cstheme="minorHAnsi"/>
          <w:color w:val="000000"/>
          <w:lang w:val="en-US"/>
        </w:rPr>
        <w:t>s.</w:t>
      </w:r>
      <w:r w:rsidR="005D7113" w:rsidRPr="00E87B8F">
        <w:rPr>
          <w:rFonts w:asciiTheme="minorHAnsi" w:hAnsiTheme="minorHAnsi" w:cstheme="minorHAnsi"/>
          <w:color w:val="000000"/>
        </w:rPr>
        <w:t xml:space="preserve"> The final sample contains a total of  83,304 individuals, corresponding to 27,768 triads (offspring and parents).</w:t>
      </w:r>
      <w:r w:rsidR="00FE3766">
        <w:rPr>
          <w:rFonts w:asciiTheme="minorHAnsi" w:hAnsiTheme="minorHAnsi" w:cstheme="minorHAnsi"/>
          <w:color w:val="000000"/>
          <w:lang w:val="en-US"/>
        </w:rPr>
        <w:t xml:space="preserve"> </w:t>
      </w:r>
      <w:r w:rsidR="005D7113" w:rsidRPr="00E87B8F">
        <w:rPr>
          <w:rFonts w:asciiTheme="minorHAnsi" w:hAnsiTheme="minorHAnsi" w:cstheme="minorHAnsi"/>
          <w:color w:val="000000"/>
        </w:rPr>
        <w:t xml:space="preserve">Overall, left handed individuals constitute </w:t>
      </w:r>
      <w:r w:rsidR="005D7113" w:rsidRPr="00E87B8F">
        <w:rPr>
          <w:rFonts w:asciiTheme="minorHAnsi" w:hAnsiTheme="minorHAnsi" w:cstheme="minorHAnsi"/>
          <w:color w:val="333333"/>
          <w:shd w:val="clear" w:color="auto" w:fill="FFFFFF"/>
        </w:rPr>
        <w:t xml:space="preserve">7.21% of all sampled individuals (across generations), 10% of offspring generation, and 5.78% of parents generation. These numbers vary across 17 studies. </w:t>
      </w:r>
      <w:r w:rsidR="005D7113" w:rsidRPr="00E87B8F">
        <w:rPr>
          <w:rFonts w:asciiTheme="minorHAnsi" w:hAnsiTheme="minorHAnsi" w:cstheme="minorHAnsi"/>
          <w:color w:val="000000"/>
        </w:rPr>
        <w:t>None of the participants were excluded and this dataset was not transformed before conducting the analysis.</w:t>
      </w:r>
    </w:p>
    <w:p w14:paraId="5AECC2BF" w14:textId="02E85C5C" w:rsidR="00D8499A" w:rsidRPr="00E87B8F" w:rsidRDefault="00D8499A" w:rsidP="005D7113">
      <w:pPr>
        <w:spacing w:line="360" w:lineRule="auto"/>
        <w:rPr>
          <w:rFonts w:asciiTheme="minorHAnsi" w:hAnsiTheme="minorHAnsi" w:cstheme="minorHAnsi"/>
          <w:color w:val="000000"/>
        </w:rPr>
      </w:pPr>
    </w:p>
    <w:p w14:paraId="272BEC92" w14:textId="5B1F6AE4" w:rsidR="00CA2307" w:rsidRPr="00E87B8F" w:rsidRDefault="00CA2307" w:rsidP="005D7113">
      <w:pPr>
        <w:spacing w:line="360" w:lineRule="auto"/>
        <w:rPr>
          <w:rFonts w:asciiTheme="minorHAnsi" w:hAnsiTheme="minorHAnsi" w:cstheme="minorHAnsi"/>
          <w:color w:val="000000"/>
        </w:rPr>
      </w:pPr>
    </w:p>
    <w:tbl>
      <w:tblPr>
        <w:tblStyle w:val="PlainTable3"/>
        <w:tblpPr w:leftFromText="180" w:rightFromText="180" w:vertAnchor="text" w:horzAnchor="margin" w:tblpY="-141"/>
        <w:tblW w:w="0" w:type="auto"/>
        <w:tblLook w:val="04A0" w:firstRow="1" w:lastRow="0" w:firstColumn="1" w:lastColumn="0" w:noHBand="0" w:noVBand="1"/>
      </w:tblPr>
      <w:tblGrid>
        <w:gridCol w:w="1437"/>
        <w:gridCol w:w="720"/>
        <w:gridCol w:w="656"/>
        <w:gridCol w:w="608"/>
        <w:gridCol w:w="589"/>
        <w:gridCol w:w="589"/>
        <w:gridCol w:w="569"/>
        <w:gridCol w:w="1015"/>
        <w:gridCol w:w="1187"/>
        <w:gridCol w:w="1102"/>
        <w:gridCol w:w="888"/>
      </w:tblGrid>
      <w:tr w:rsidR="00E87B8F" w:rsidRPr="00E87B8F" w14:paraId="4EAF1DD3" w14:textId="77777777" w:rsidTr="00E87B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11"/>
            <w:tcBorders>
              <w:bottom w:val="none" w:sz="0" w:space="0" w:color="auto"/>
            </w:tcBorders>
          </w:tcPr>
          <w:p w14:paraId="07D79A70" w14:textId="77777777" w:rsidR="00E87B8F" w:rsidRDefault="00FE3766" w:rsidP="00FE3766">
            <w:pPr>
              <w:bidi/>
              <w:spacing w:line="360" w:lineRule="auto"/>
              <w:jc w:val="right"/>
              <w:rPr>
                <w:rFonts w:ascii="Calibri" w:hAnsi="Calibri" w:cs="Calibri"/>
                <w:b w:val="0"/>
                <w:bCs w:val="0"/>
                <w:caps w:val="0"/>
                <w:color w:val="000000"/>
                <w:lang w:val="en-US"/>
              </w:rPr>
            </w:pPr>
            <w:r>
              <w:rPr>
                <w:rFonts w:ascii="Calibri" w:hAnsi="Calibri" w:cs="Calibri"/>
                <w:color w:val="000000"/>
                <w:lang w:val="en-US"/>
              </w:rPr>
              <w:t xml:space="preserve">table </w:t>
            </w:r>
            <w:r>
              <w:rPr>
                <w:rFonts w:ascii="Calibri" w:hAnsi="Calibri" w:cs="Calibri"/>
                <w:color w:val="000000"/>
                <w:lang w:val="en-US"/>
              </w:rPr>
              <w:sym w:font="Symbol" w:char="F049"/>
            </w:r>
          </w:p>
          <w:p w14:paraId="479F8B48" w14:textId="0EF0351D" w:rsidR="00FE3766" w:rsidRPr="00E87B8F" w:rsidRDefault="00FE3766" w:rsidP="00FE3766">
            <w:pPr>
              <w:bidi/>
              <w:spacing w:line="360" w:lineRule="auto"/>
              <w:jc w:val="center"/>
              <w:rPr>
                <w:rFonts w:asciiTheme="minorHAnsi" w:hAnsiTheme="minorHAnsi" w:cstheme="minorHAnsi"/>
                <w:color w:val="000000" w:themeColor="text1"/>
                <w:sz w:val="16"/>
                <w:szCs w:val="16"/>
                <w:lang w:val="en-US"/>
              </w:rPr>
            </w:pPr>
            <w:r>
              <w:rPr>
                <w:rFonts w:asciiTheme="minorHAnsi" w:hAnsiTheme="minorHAnsi" w:cstheme="minorHAnsi"/>
                <w:color w:val="000000" w:themeColor="text1"/>
                <w:sz w:val="16"/>
                <w:szCs w:val="16"/>
                <w:lang w:val="en-US"/>
              </w:rPr>
              <w:t xml:space="preserve">Data from Laland </w:t>
            </w:r>
            <w:proofErr w:type="gramStart"/>
            <w:r>
              <w:rPr>
                <w:rFonts w:asciiTheme="minorHAnsi" w:hAnsiTheme="minorHAnsi" w:cstheme="minorHAnsi"/>
                <w:color w:val="000000" w:themeColor="text1"/>
                <w:sz w:val="16"/>
                <w:szCs w:val="16"/>
                <w:lang w:val="en-US"/>
              </w:rPr>
              <w:t>et al.,(</w:t>
            </w:r>
            <w:proofErr w:type="gramEnd"/>
            <w:r>
              <w:rPr>
                <w:rFonts w:asciiTheme="minorHAnsi" w:hAnsiTheme="minorHAnsi" w:cstheme="minorHAnsi"/>
                <w:color w:val="000000" w:themeColor="text1"/>
                <w:sz w:val="16"/>
                <w:szCs w:val="16"/>
                <w:lang w:val="en-US"/>
              </w:rPr>
              <w:t xml:space="preserve">1995) </w:t>
            </w:r>
          </w:p>
        </w:tc>
      </w:tr>
      <w:tr w:rsidR="00A30495" w:rsidRPr="00E87B8F" w14:paraId="02B5AFF5" w14:textId="77777777" w:rsidTr="00E8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hideMark/>
          </w:tcPr>
          <w:p w14:paraId="2F180B3C"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p>
        </w:tc>
        <w:tc>
          <w:tcPr>
            <w:tcW w:w="710" w:type="dxa"/>
            <w:tcBorders>
              <w:bottom w:val="single" w:sz="4" w:space="0" w:color="auto"/>
            </w:tcBorders>
            <w:hideMark/>
          </w:tcPr>
          <w:p w14:paraId="4873BFA2"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R|RxR</w:t>
            </w:r>
          </w:p>
        </w:tc>
        <w:tc>
          <w:tcPr>
            <w:tcW w:w="647" w:type="dxa"/>
            <w:tcBorders>
              <w:bottom w:val="single" w:sz="4" w:space="0" w:color="auto"/>
            </w:tcBorders>
            <w:hideMark/>
          </w:tcPr>
          <w:p w14:paraId="1B8B8498"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L|RxR</w:t>
            </w:r>
          </w:p>
        </w:tc>
        <w:tc>
          <w:tcPr>
            <w:tcW w:w="0" w:type="auto"/>
            <w:tcBorders>
              <w:bottom w:val="single" w:sz="4" w:space="0" w:color="auto"/>
            </w:tcBorders>
            <w:hideMark/>
          </w:tcPr>
          <w:p w14:paraId="526A6D6B"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R|RxL</w:t>
            </w:r>
          </w:p>
        </w:tc>
        <w:tc>
          <w:tcPr>
            <w:tcW w:w="0" w:type="auto"/>
            <w:tcBorders>
              <w:bottom w:val="single" w:sz="4" w:space="0" w:color="auto"/>
            </w:tcBorders>
            <w:hideMark/>
          </w:tcPr>
          <w:p w14:paraId="57F49689"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L|RxL</w:t>
            </w:r>
          </w:p>
        </w:tc>
        <w:tc>
          <w:tcPr>
            <w:tcW w:w="0" w:type="auto"/>
            <w:tcBorders>
              <w:bottom w:val="single" w:sz="4" w:space="0" w:color="auto"/>
            </w:tcBorders>
            <w:hideMark/>
          </w:tcPr>
          <w:p w14:paraId="5D3FD87D"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R|LxL</w:t>
            </w:r>
          </w:p>
        </w:tc>
        <w:tc>
          <w:tcPr>
            <w:tcW w:w="0" w:type="auto"/>
            <w:tcBorders>
              <w:bottom w:val="single" w:sz="4" w:space="0" w:color="auto"/>
            </w:tcBorders>
            <w:hideMark/>
          </w:tcPr>
          <w:p w14:paraId="756121A0"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L|LxL</w:t>
            </w:r>
          </w:p>
        </w:tc>
        <w:tc>
          <w:tcPr>
            <w:tcW w:w="0" w:type="auto"/>
            <w:tcBorders>
              <w:bottom w:val="single" w:sz="4" w:space="0" w:color="auto"/>
            </w:tcBorders>
            <w:hideMark/>
          </w:tcPr>
          <w:p w14:paraId="2A53FEBF"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N_Offspring</w:t>
            </w:r>
          </w:p>
        </w:tc>
        <w:tc>
          <w:tcPr>
            <w:tcW w:w="0" w:type="auto"/>
            <w:tcBorders>
              <w:bottom w:val="single" w:sz="4" w:space="0" w:color="auto"/>
            </w:tcBorders>
            <w:hideMark/>
          </w:tcPr>
          <w:p w14:paraId="7360B688" w14:textId="404F1751"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%L in offspring</w:t>
            </w:r>
          </w:p>
        </w:tc>
        <w:tc>
          <w:tcPr>
            <w:tcW w:w="0" w:type="auto"/>
            <w:tcBorders>
              <w:bottom w:val="single" w:sz="4" w:space="0" w:color="auto"/>
            </w:tcBorders>
            <w:hideMark/>
          </w:tcPr>
          <w:p w14:paraId="604774BE" w14:textId="0B0072A4"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%L in parents</w:t>
            </w:r>
          </w:p>
        </w:tc>
        <w:tc>
          <w:tcPr>
            <w:tcW w:w="0" w:type="auto"/>
            <w:tcBorders>
              <w:bottom w:val="single" w:sz="4" w:space="0" w:color="auto"/>
            </w:tcBorders>
            <w:hideMark/>
          </w:tcPr>
          <w:p w14:paraId="3056883F"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%L overall</w:t>
            </w:r>
          </w:p>
        </w:tc>
      </w:tr>
      <w:tr w:rsidR="00E87B8F" w:rsidRPr="00E87B8F" w14:paraId="4C5B49BD" w14:textId="77777777" w:rsidTr="00E87B8F">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tcBorders>
            <w:hideMark/>
          </w:tcPr>
          <w:p w14:paraId="0F2C0008"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Ramaley 1913</w:t>
            </w:r>
          </w:p>
        </w:tc>
        <w:tc>
          <w:tcPr>
            <w:tcW w:w="710" w:type="dxa"/>
            <w:tcBorders>
              <w:top w:val="single" w:sz="4" w:space="0" w:color="auto"/>
            </w:tcBorders>
            <w:hideMark/>
          </w:tcPr>
          <w:p w14:paraId="2609E4F6"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841</w:t>
            </w:r>
          </w:p>
        </w:tc>
        <w:tc>
          <w:tcPr>
            <w:tcW w:w="647" w:type="dxa"/>
            <w:tcBorders>
              <w:top w:val="single" w:sz="4" w:space="0" w:color="auto"/>
            </w:tcBorders>
            <w:hideMark/>
          </w:tcPr>
          <w:p w14:paraId="64A188BB"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115</w:t>
            </w:r>
          </w:p>
        </w:tc>
        <w:tc>
          <w:tcPr>
            <w:tcW w:w="0" w:type="auto"/>
            <w:tcBorders>
              <w:top w:val="single" w:sz="4" w:space="0" w:color="auto"/>
            </w:tcBorders>
            <w:hideMark/>
          </w:tcPr>
          <w:p w14:paraId="24076632"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113</w:t>
            </w:r>
          </w:p>
        </w:tc>
        <w:tc>
          <w:tcPr>
            <w:tcW w:w="0" w:type="auto"/>
            <w:tcBorders>
              <w:top w:val="single" w:sz="4" w:space="0" w:color="auto"/>
            </w:tcBorders>
            <w:hideMark/>
          </w:tcPr>
          <w:p w14:paraId="4AE85418"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54</w:t>
            </w:r>
          </w:p>
        </w:tc>
        <w:tc>
          <w:tcPr>
            <w:tcW w:w="0" w:type="auto"/>
            <w:tcBorders>
              <w:top w:val="single" w:sz="4" w:space="0" w:color="auto"/>
            </w:tcBorders>
            <w:hideMark/>
          </w:tcPr>
          <w:p w14:paraId="4DEF04F2"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w:t>
            </w:r>
          </w:p>
        </w:tc>
        <w:tc>
          <w:tcPr>
            <w:tcW w:w="0" w:type="auto"/>
            <w:tcBorders>
              <w:top w:val="single" w:sz="4" w:space="0" w:color="auto"/>
            </w:tcBorders>
            <w:hideMark/>
          </w:tcPr>
          <w:p w14:paraId="659D84CA"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7</w:t>
            </w:r>
          </w:p>
        </w:tc>
        <w:tc>
          <w:tcPr>
            <w:tcW w:w="0" w:type="auto"/>
            <w:tcBorders>
              <w:top w:val="single" w:sz="4" w:space="0" w:color="auto"/>
            </w:tcBorders>
            <w:hideMark/>
          </w:tcPr>
          <w:p w14:paraId="66FC2128"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1131</w:t>
            </w:r>
          </w:p>
        </w:tc>
        <w:tc>
          <w:tcPr>
            <w:tcW w:w="0" w:type="auto"/>
            <w:tcBorders>
              <w:top w:val="single" w:sz="4" w:space="0" w:color="auto"/>
            </w:tcBorders>
            <w:hideMark/>
          </w:tcPr>
          <w:p w14:paraId="7190EB52"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0.155</w:t>
            </w:r>
          </w:p>
        </w:tc>
        <w:tc>
          <w:tcPr>
            <w:tcW w:w="0" w:type="auto"/>
            <w:tcBorders>
              <w:top w:val="single" w:sz="4" w:space="0" w:color="auto"/>
            </w:tcBorders>
            <w:hideMark/>
          </w:tcPr>
          <w:p w14:paraId="5FA0A94A"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0.080</w:t>
            </w:r>
          </w:p>
        </w:tc>
        <w:tc>
          <w:tcPr>
            <w:tcW w:w="0" w:type="auto"/>
            <w:tcBorders>
              <w:top w:val="single" w:sz="4" w:space="0" w:color="auto"/>
            </w:tcBorders>
            <w:hideMark/>
          </w:tcPr>
          <w:p w14:paraId="318B6981"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0.105</w:t>
            </w:r>
          </w:p>
        </w:tc>
      </w:tr>
      <w:tr w:rsidR="00E87B8F" w:rsidRPr="00E87B8F" w14:paraId="156030EE" w14:textId="77777777" w:rsidTr="00E8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6528A343"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Chamberlain 1928</w:t>
            </w:r>
          </w:p>
        </w:tc>
        <w:tc>
          <w:tcPr>
            <w:tcW w:w="710" w:type="dxa"/>
            <w:hideMark/>
          </w:tcPr>
          <w:p w14:paraId="630C25BE"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6917</w:t>
            </w:r>
          </w:p>
        </w:tc>
        <w:tc>
          <w:tcPr>
            <w:tcW w:w="647" w:type="dxa"/>
            <w:hideMark/>
          </w:tcPr>
          <w:p w14:paraId="6410D325"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308</w:t>
            </w:r>
          </w:p>
        </w:tc>
        <w:tc>
          <w:tcPr>
            <w:tcW w:w="0" w:type="auto"/>
            <w:hideMark/>
          </w:tcPr>
          <w:p w14:paraId="74812C92"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411</w:t>
            </w:r>
          </w:p>
        </w:tc>
        <w:tc>
          <w:tcPr>
            <w:tcW w:w="0" w:type="auto"/>
            <w:hideMark/>
          </w:tcPr>
          <w:p w14:paraId="1A97E017"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53</w:t>
            </w:r>
          </w:p>
        </w:tc>
        <w:tc>
          <w:tcPr>
            <w:tcW w:w="0" w:type="auto"/>
            <w:hideMark/>
          </w:tcPr>
          <w:p w14:paraId="4F7CA05B"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18</w:t>
            </w:r>
          </w:p>
        </w:tc>
        <w:tc>
          <w:tcPr>
            <w:tcW w:w="0" w:type="auto"/>
            <w:hideMark/>
          </w:tcPr>
          <w:p w14:paraId="7B20A044"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7</w:t>
            </w:r>
          </w:p>
        </w:tc>
        <w:tc>
          <w:tcPr>
            <w:tcW w:w="0" w:type="auto"/>
            <w:hideMark/>
          </w:tcPr>
          <w:p w14:paraId="2DB14F69"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7714</w:t>
            </w:r>
          </w:p>
        </w:tc>
        <w:tc>
          <w:tcPr>
            <w:tcW w:w="0" w:type="auto"/>
            <w:hideMark/>
          </w:tcPr>
          <w:p w14:paraId="0640289E"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0.047</w:t>
            </w:r>
          </w:p>
        </w:tc>
        <w:tc>
          <w:tcPr>
            <w:tcW w:w="0" w:type="auto"/>
            <w:hideMark/>
          </w:tcPr>
          <w:p w14:paraId="6662F516"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0.033</w:t>
            </w:r>
          </w:p>
        </w:tc>
        <w:tc>
          <w:tcPr>
            <w:tcW w:w="0" w:type="auto"/>
            <w:hideMark/>
          </w:tcPr>
          <w:p w14:paraId="7D6135F7"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0.038</w:t>
            </w:r>
          </w:p>
        </w:tc>
      </w:tr>
      <w:tr w:rsidR="00E87B8F" w:rsidRPr="00E87B8F" w14:paraId="4D5F69FE" w14:textId="77777777" w:rsidTr="00E87B8F">
        <w:tc>
          <w:tcPr>
            <w:cnfStyle w:val="001000000000" w:firstRow="0" w:lastRow="0" w:firstColumn="1" w:lastColumn="0" w:oddVBand="0" w:evenVBand="0" w:oddHBand="0" w:evenHBand="0" w:firstRowFirstColumn="0" w:firstRowLastColumn="0" w:lastRowFirstColumn="0" w:lastRowLastColumn="0"/>
            <w:tcW w:w="1418" w:type="dxa"/>
            <w:hideMark/>
          </w:tcPr>
          <w:p w14:paraId="2641D907"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Rife 1940</w:t>
            </w:r>
          </w:p>
        </w:tc>
        <w:tc>
          <w:tcPr>
            <w:tcW w:w="710" w:type="dxa"/>
            <w:hideMark/>
          </w:tcPr>
          <w:p w14:paraId="472FAEB8"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1842</w:t>
            </w:r>
          </w:p>
        </w:tc>
        <w:tc>
          <w:tcPr>
            <w:tcW w:w="647" w:type="dxa"/>
            <w:hideMark/>
          </w:tcPr>
          <w:p w14:paraId="0B4EA622"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151</w:t>
            </w:r>
          </w:p>
        </w:tc>
        <w:tc>
          <w:tcPr>
            <w:tcW w:w="0" w:type="auto"/>
            <w:hideMark/>
          </w:tcPr>
          <w:p w14:paraId="63481F4C"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140</w:t>
            </w:r>
          </w:p>
        </w:tc>
        <w:tc>
          <w:tcPr>
            <w:tcW w:w="0" w:type="auto"/>
            <w:hideMark/>
          </w:tcPr>
          <w:p w14:paraId="60E5823F"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34</w:t>
            </w:r>
          </w:p>
        </w:tc>
        <w:tc>
          <w:tcPr>
            <w:tcW w:w="0" w:type="auto"/>
            <w:hideMark/>
          </w:tcPr>
          <w:p w14:paraId="5FC28A58"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5</w:t>
            </w:r>
          </w:p>
        </w:tc>
        <w:tc>
          <w:tcPr>
            <w:tcW w:w="0" w:type="auto"/>
            <w:hideMark/>
          </w:tcPr>
          <w:p w14:paraId="45423B8B"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6</w:t>
            </w:r>
          </w:p>
        </w:tc>
        <w:tc>
          <w:tcPr>
            <w:tcW w:w="0" w:type="auto"/>
            <w:hideMark/>
          </w:tcPr>
          <w:p w14:paraId="18F31AB7"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2178</w:t>
            </w:r>
          </w:p>
        </w:tc>
        <w:tc>
          <w:tcPr>
            <w:tcW w:w="0" w:type="auto"/>
            <w:hideMark/>
          </w:tcPr>
          <w:p w14:paraId="4154A271"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0.087</w:t>
            </w:r>
          </w:p>
        </w:tc>
        <w:tc>
          <w:tcPr>
            <w:tcW w:w="0" w:type="auto"/>
            <w:hideMark/>
          </w:tcPr>
          <w:p w14:paraId="66E89939"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0.044</w:t>
            </w:r>
          </w:p>
        </w:tc>
        <w:tc>
          <w:tcPr>
            <w:tcW w:w="0" w:type="auto"/>
            <w:hideMark/>
          </w:tcPr>
          <w:p w14:paraId="044B0730"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0.059</w:t>
            </w:r>
          </w:p>
        </w:tc>
      </w:tr>
      <w:tr w:rsidR="00E87B8F" w:rsidRPr="00E87B8F" w14:paraId="182D809D" w14:textId="77777777" w:rsidTr="00E8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60721FE5"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Merrell 1975</w:t>
            </w:r>
          </w:p>
        </w:tc>
        <w:tc>
          <w:tcPr>
            <w:tcW w:w="710" w:type="dxa"/>
            <w:hideMark/>
          </w:tcPr>
          <w:p w14:paraId="153E803E"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140</w:t>
            </w:r>
          </w:p>
        </w:tc>
        <w:tc>
          <w:tcPr>
            <w:tcW w:w="647" w:type="dxa"/>
            <w:hideMark/>
          </w:tcPr>
          <w:p w14:paraId="19CA7B28"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34</w:t>
            </w:r>
          </w:p>
        </w:tc>
        <w:tc>
          <w:tcPr>
            <w:tcW w:w="0" w:type="auto"/>
            <w:hideMark/>
          </w:tcPr>
          <w:p w14:paraId="07E35C97"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33</w:t>
            </w:r>
          </w:p>
        </w:tc>
        <w:tc>
          <w:tcPr>
            <w:tcW w:w="0" w:type="auto"/>
            <w:hideMark/>
          </w:tcPr>
          <w:p w14:paraId="3863C308"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20</w:t>
            </w:r>
          </w:p>
        </w:tc>
        <w:tc>
          <w:tcPr>
            <w:tcW w:w="0" w:type="auto"/>
            <w:hideMark/>
          </w:tcPr>
          <w:p w14:paraId="663DC9E5"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8</w:t>
            </w:r>
          </w:p>
        </w:tc>
        <w:tc>
          <w:tcPr>
            <w:tcW w:w="0" w:type="auto"/>
            <w:hideMark/>
          </w:tcPr>
          <w:p w14:paraId="6B7734AC"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w:t>
            </w:r>
          </w:p>
        </w:tc>
        <w:tc>
          <w:tcPr>
            <w:tcW w:w="0" w:type="auto"/>
            <w:hideMark/>
          </w:tcPr>
          <w:p w14:paraId="572CAC8F"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237</w:t>
            </w:r>
          </w:p>
        </w:tc>
        <w:tc>
          <w:tcPr>
            <w:tcW w:w="0" w:type="auto"/>
            <w:hideMark/>
          </w:tcPr>
          <w:p w14:paraId="67E4D060"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0.236</w:t>
            </w:r>
          </w:p>
        </w:tc>
        <w:tc>
          <w:tcPr>
            <w:tcW w:w="0" w:type="auto"/>
            <w:hideMark/>
          </w:tcPr>
          <w:p w14:paraId="501AD854"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0.154</w:t>
            </w:r>
          </w:p>
        </w:tc>
        <w:tc>
          <w:tcPr>
            <w:tcW w:w="0" w:type="auto"/>
            <w:hideMark/>
          </w:tcPr>
          <w:p w14:paraId="30E9E61C"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0.181</w:t>
            </w:r>
          </w:p>
        </w:tc>
      </w:tr>
      <w:tr w:rsidR="00E87B8F" w:rsidRPr="00E87B8F" w14:paraId="421B3085" w14:textId="77777777" w:rsidTr="00E87B8F">
        <w:tc>
          <w:tcPr>
            <w:cnfStyle w:val="001000000000" w:firstRow="0" w:lastRow="0" w:firstColumn="1" w:lastColumn="0" w:oddVBand="0" w:evenVBand="0" w:oddHBand="0" w:evenHBand="0" w:firstRowFirstColumn="0" w:firstRowLastColumn="0" w:lastRowFirstColumn="0" w:lastRowLastColumn="0"/>
            <w:tcW w:w="1418" w:type="dxa"/>
            <w:hideMark/>
          </w:tcPr>
          <w:p w14:paraId="24ABC29B"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Annett 1973</w:t>
            </w:r>
          </w:p>
        </w:tc>
        <w:tc>
          <w:tcPr>
            <w:tcW w:w="710" w:type="dxa"/>
            <w:hideMark/>
          </w:tcPr>
          <w:p w14:paraId="6C55774B"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6206</w:t>
            </w:r>
          </w:p>
        </w:tc>
        <w:tc>
          <w:tcPr>
            <w:tcW w:w="647" w:type="dxa"/>
            <w:hideMark/>
          </w:tcPr>
          <w:p w14:paraId="25CE60EC"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669</w:t>
            </w:r>
          </w:p>
        </w:tc>
        <w:tc>
          <w:tcPr>
            <w:tcW w:w="0" w:type="auto"/>
            <w:hideMark/>
          </w:tcPr>
          <w:p w14:paraId="79690E21"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471</w:t>
            </w:r>
          </w:p>
        </w:tc>
        <w:tc>
          <w:tcPr>
            <w:tcW w:w="0" w:type="auto"/>
            <w:hideMark/>
          </w:tcPr>
          <w:p w14:paraId="4E50045E"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125</w:t>
            </w:r>
          </w:p>
        </w:tc>
        <w:tc>
          <w:tcPr>
            <w:tcW w:w="0" w:type="auto"/>
            <w:hideMark/>
          </w:tcPr>
          <w:p w14:paraId="6EC47811"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5</w:t>
            </w:r>
          </w:p>
        </w:tc>
        <w:tc>
          <w:tcPr>
            <w:tcW w:w="0" w:type="auto"/>
            <w:hideMark/>
          </w:tcPr>
          <w:p w14:paraId="023F0FED"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w:t>
            </w:r>
          </w:p>
        </w:tc>
        <w:tc>
          <w:tcPr>
            <w:tcW w:w="0" w:type="auto"/>
            <w:hideMark/>
          </w:tcPr>
          <w:p w14:paraId="4852B25E"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7477</w:t>
            </w:r>
          </w:p>
        </w:tc>
        <w:tc>
          <w:tcPr>
            <w:tcW w:w="0" w:type="auto"/>
            <w:hideMark/>
          </w:tcPr>
          <w:p w14:paraId="27918DA1"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0.106</w:t>
            </w:r>
          </w:p>
        </w:tc>
        <w:tc>
          <w:tcPr>
            <w:tcW w:w="0" w:type="auto"/>
            <w:hideMark/>
          </w:tcPr>
          <w:p w14:paraId="15F31CED"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0.040</w:t>
            </w:r>
          </w:p>
        </w:tc>
        <w:tc>
          <w:tcPr>
            <w:tcW w:w="0" w:type="auto"/>
            <w:hideMark/>
          </w:tcPr>
          <w:p w14:paraId="2AA975DC"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0.062</w:t>
            </w:r>
          </w:p>
        </w:tc>
      </w:tr>
      <w:tr w:rsidR="00E87B8F" w:rsidRPr="00E87B8F" w14:paraId="6DD5E453" w14:textId="77777777" w:rsidTr="00E8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28212F9E"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Ferronato et al. 1947</w:t>
            </w:r>
          </w:p>
        </w:tc>
        <w:tc>
          <w:tcPr>
            <w:tcW w:w="710" w:type="dxa"/>
            <w:hideMark/>
          </w:tcPr>
          <w:p w14:paraId="1C2C76F3"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154</w:t>
            </w:r>
          </w:p>
        </w:tc>
        <w:tc>
          <w:tcPr>
            <w:tcW w:w="647" w:type="dxa"/>
            <w:hideMark/>
          </w:tcPr>
          <w:p w14:paraId="70DC04BE"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11</w:t>
            </w:r>
          </w:p>
        </w:tc>
        <w:tc>
          <w:tcPr>
            <w:tcW w:w="0" w:type="auto"/>
            <w:hideMark/>
          </w:tcPr>
          <w:p w14:paraId="43AEDD44"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31</w:t>
            </w:r>
          </w:p>
        </w:tc>
        <w:tc>
          <w:tcPr>
            <w:tcW w:w="0" w:type="auto"/>
            <w:hideMark/>
          </w:tcPr>
          <w:p w14:paraId="266B5771"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9</w:t>
            </w:r>
          </w:p>
        </w:tc>
        <w:tc>
          <w:tcPr>
            <w:tcW w:w="0" w:type="auto"/>
            <w:hideMark/>
          </w:tcPr>
          <w:p w14:paraId="7F064671"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2EC94654"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7A9BBFEE"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205</w:t>
            </w:r>
          </w:p>
        </w:tc>
        <w:tc>
          <w:tcPr>
            <w:tcW w:w="0" w:type="auto"/>
            <w:hideMark/>
          </w:tcPr>
          <w:p w14:paraId="441F0F3D"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0.097</w:t>
            </w:r>
          </w:p>
        </w:tc>
        <w:tc>
          <w:tcPr>
            <w:tcW w:w="0" w:type="auto"/>
            <w:hideMark/>
          </w:tcPr>
          <w:p w14:paraId="769861B6"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0.097</w:t>
            </w:r>
          </w:p>
        </w:tc>
        <w:tc>
          <w:tcPr>
            <w:tcW w:w="0" w:type="auto"/>
            <w:hideMark/>
          </w:tcPr>
          <w:p w14:paraId="4EE9790E"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0.097</w:t>
            </w:r>
          </w:p>
        </w:tc>
      </w:tr>
      <w:tr w:rsidR="00E87B8F" w:rsidRPr="00E87B8F" w14:paraId="66DF0116" w14:textId="77777777" w:rsidTr="00E87B8F">
        <w:tc>
          <w:tcPr>
            <w:cnfStyle w:val="001000000000" w:firstRow="0" w:lastRow="0" w:firstColumn="1" w:lastColumn="0" w:oddVBand="0" w:evenVBand="0" w:oddHBand="0" w:evenHBand="0" w:firstRowFirstColumn="0" w:firstRowLastColumn="0" w:lastRowFirstColumn="0" w:lastRowLastColumn="0"/>
            <w:tcW w:w="1418" w:type="dxa"/>
            <w:hideMark/>
          </w:tcPr>
          <w:p w14:paraId="41A546FA"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Mascie-Taylor</w:t>
            </w:r>
            <w:r w:rsidRPr="00E87B8F">
              <w:rPr>
                <w:rFonts w:asciiTheme="minorHAnsi" w:hAnsiTheme="minorHAnsi" w:cstheme="minorHAnsi"/>
                <w:b w:val="0"/>
                <w:bCs w:val="0"/>
                <w:color w:val="000000" w:themeColor="text1"/>
                <w:sz w:val="16"/>
                <w:szCs w:val="16"/>
                <w:lang w:val="en-US"/>
              </w:rPr>
              <w:t>*</w:t>
            </w:r>
            <w:r w:rsidRPr="00E87B8F">
              <w:rPr>
                <w:rFonts w:asciiTheme="minorHAnsi" w:hAnsiTheme="minorHAnsi" w:cstheme="minorHAnsi"/>
                <w:b w:val="0"/>
                <w:bCs w:val="0"/>
                <w:color w:val="000000" w:themeColor="text1"/>
                <w:sz w:val="16"/>
                <w:szCs w:val="16"/>
              </w:rPr>
              <w:t xml:space="preserve"> </w:t>
            </w:r>
          </w:p>
        </w:tc>
        <w:tc>
          <w:tcPr>
            <w:tcW w:w="710" w:type="dxa"/>
            <w:hideMark/>
          </w:tcPr>
          <w:p w14:paraId="7CA0C45A"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232</w:t>
            </w:r>
          </w:p>
        </w:tc>
        <w:tc>
          <w:tcPr>
            <w:tcW w:w="647" w:type="dxa"/>
            <w:hideMark/>
          </w:tcPr>
          <w:p w14:paraId="3E99A13D"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17</w:t>
            </w:r>
          </w:p>
        </w:tc>
        <w:tc>
          <w:tcPr>
            <w:tcW w:w="0" w:type="auto"/>
            <w:hideMark/>
          </w:tcPr>
          <w:p w14:paraId="26CB7468"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41</w:t>
            </w:r>
          </w:p>
        </w:tc>
        <w:tc>
          <w:tcPr>
            <w:tcW w:w="0" w:type="auto"/>
            <w:hideMark/>
          </w:tcPr>
          <w:p w14:paraId="663D8C0D"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7</w:t>
            </w:r>
          </w:p>
        </w:tc>
        <w:tc>
          <w:tcPr>
            <w:tcW w:w="0" w:type="auto"/>
            <w:hideMark/>
          </w:tcPr>
          <w:p w14:paraId="6232B97E"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w:t>
            </w:r>
          </w:p>
        </w:tc>
        <w:tc>
          <w:tcPr>
            <w:tcW w:w="0" w:type="auto"/>
            <w:hideMark/>
          </w:tcPr>
          <w:p w14:paraId="4F0310C2"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w:t>
            </w:r>
          </w:p>
        </w:tc>
        <w:tc>
          <w:tcPr>
            <w:tcW w:w="0" w:type="auto"/>
            <w:hideMark/>
          </w:tcPr>
          <w:p w14:paraId="43A6B13A"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301</w:t>
            </w:r>
          </w:p>
        </w:tc>
        <w:tc>
          <w:tcPr>
            <w:tcW w:w="0" w:type="auto"/>
            <w:hideMark/>
          </w:tcPr>
          <w:p w14:paraId="6CE9D43C"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0.083</w:t>
            </w:r>
          </w:p>
        </w:tc>
        <w:tc>
          <w:tcPr>
            <w:tcW w:w="0" w:type="auto"/>
            <w:hideMark/>
          </w:tcPr>
          <w:p w14:paraId="617FFDA7"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0.093</w:t>
            </w:r>
          </w:p>
        </w:tc>
        <w:tc>
          <w:tcPr>
            <w:tcW w:w="0" w:type="auto"/>
            <w:hideMark/>
          </w:tcPr>
          <w:p w14:paraId="0632D340"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0.089</w:t>
            </w:r>
          </w:p>
        </w:tc>
      </w:tr>
      <w:tr w:rsidR="00E87B8F" w:rsidRPr="00E87B8F" w14:paraId="612CF0BD" w14:textId="77777777" w:rsidTr="00E8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43983BC"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lang w:val="en-US"/>
              </w:rPr>
            </w:pPr>
            <w:r w:rsidRPr="00E87B8F">
              <w:rPr>
                <w:rFonts w:asciiTheme="minorHAnsi" w:hAnsiTheme="minorHAnsi" w:cstheme="minorHAnsi"/>
                <w:b w:val="0"/>
                <w:bCs w:val="0"/>
                <w:color w:val="000000" w:themeColor="text1"/>
                <w:sz w:val="16"/>
                <w:szCs w:val="16"/>
              </w:rPr>
              <w:t>Chaurasia &amp; Groswani</w:t>
            </w:r>
            <w:r w:rsidRPr="00E87B8F">
              <w:rPr>
                <w:rFonts w:asciiTheme="minorHAnsi" w:hAnsiTheme="minorHAnsi" w:cstheme="minorHAnsi"/>
                <w:b w:val="0"/>
                <w:bCs w:val="0"/>
                <w:color w:val="000000" w:themeColor="text1"/>
                <w:sz w:val="16"/>
                <w:szCs w:val="16"/>
                <w:lang w:val="en-US"/>
              </w:rPr>
              <w:t>*</w:t>
            </w:r>
          </w:p>
        </w:tc>
        <w:tc>
          <w:tcPr>
            <w:tcW w:w="710" w:type="dxa"/>
            <w:hideMark/>
          </w:tcPr>
          <w:p w14:paraId="7D7F757F"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1060</w:t>
            </w:r>
          </w:p>
        </w:tc>
        <w:tc>
          <w:tcPr>
            <w:tcW w:w="647" w:type="dxa"/>
            <w:hideMark/>
          </w:tcPr>
          <w:p w14:paraId="1DCB7DCD"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144</w:t>
            </w:r>
          </w:p>
        </w:tc>
        <w:tc>
          <w:tcPr>
            <w:tcW w:w="0" w:type="auto"/>
            <w:hideMark/>
          </w:tcPr>
          <w:p w14:paraId="22A5F445"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122</w:t>
            </w:r>
          </w:p>
        </w:tc>
        <w:tc>
          <w:tcPr>
            <w:tcW w:w="0" w:type="auto"/>
            <w:hideMark/>
          </w:tcPr>
          <w:p w14:paraId="5398C9E4"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46</w:t>
            </w:r>
          </w:p>
        </w:tc>
        <w:tc>
          <w:tcPr>
            <w:tcW w:w="0" w:type="auto"/>
            <w:hideMark/>
          </w:tcPr>
          <w:p w14:paraId="27860CF7"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w:t>
            </w:r>
          </w:p>
        </w:tc>
        <w:tc>
          <w:tcPr>
            <w:tcW w:w="0" w:type="auto"/>
            <w:hideMark/>
          </w:tcPr>
          <w:p w14:paraId="5CAC311A"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w:t>
            </w:r>
          </w:p>
        </w:tc>
        <w:tc>
          <w:tcPr>
            <w:tcW w:w="0" w:type="auto"/>
            <w:hideMark/>
          </w:tcPr>
          <w:p w14:paraId="54E49653"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1379</w:t>
            </w:r>
          </w:p>
        </w:tc>
        <w:tc>
          <w:tcPr>
            <w:tcW w:w="0" w:type="auto"/>
            <w:hideMark/>
          </w:tcPr>
          <w:p w14:paraId="6067CCDC"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0.140</w:t>
            </w:r>
          </w:p>
        </w:tc>
        <w:tc>
          <w:tcPr>
            <w:tcW w:w="0" w:type="auto"/>
            <w:hideMark/>
          </w:tcPr>
          <w:p w14:paraId="092B048B"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0.065</w:t>
            </w:r>
          </w:p>
        </w:tc>
        <w:tc>
          <w:tcPr>
            <w:tcW w:w="0" w:type="auto"/>
            <w:hideMark/>
          </w:tcPr>
          <w:p w14:paraId="5259FC32"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0.090</w:t>
            </w:r>
          </w:p>
        </w:tc>
      </w:tr>
      <w:tr w:rsidR="00E87B8F" w:rsidRPr="00E87B8F" w14:paraId="7A2259DA" w14:textId="77777777" w:rsidTr="00E87B8F">
        <w:tc>
          <w:tcPr>
            <w:cnfStyle w:val="001000000000" w:firstRow="0" w:lastRow="0" w:firstColumn="1" w:lastColumn="0" w:oddVBand="0" w:evenVBand="0" w:oddHBand="0" w:evenHBand="0" w:firstRowFirstColumn="0" w:firstRowLastColumn="0" w:lastRowFirstColumn="0" w:lastRowLastColumn="0"/>
            <w:tcW w:w="1418" w:type="dxa"/>
            <w:hideMark/>
          </w:tcPr>
          <w:p w14:paraId="141C760D"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Annett 1978</w:t>
            </w:r>
          </w:p>
        </w:tc>
        <w:tc>
          <w:tcPr>
            <w:tcW w:w="710" w:type="dxa"/>
            <w:hideMark/>
          </w:tcPr>
          <w:p w14:paraId="22E9A013"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1656</w:t>
            </w:r>
          </w:p>
        </w:tc>
        <w:tc>
          <w:tcPr>
            <w:tcW w:w="647" w:type="dxa"/>
            <w:hideMark/>
          </w:tcPr>
          <w:p w14:paraId="77AEBA16"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130</w:t>
            </w:r>
          </w:p>
        </w:tc>
        <w:tc>
          <w:tcPr>
            <w:tcW w:w="0" w:type="auto"/>
            <w:hideMark/>
          </w:tcPr>
          <w:p w14:paraId="0525DF3F"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170</w:t>
            </w:r>
          </w:p>
        </w:tc>
        <w:tc>
          <w:tcPr>
            <w:tcW w:w="0" w:type="auto"/>
            <w:hideMark/>
          </w:tcPr>
          <w:p w14:paraId="18F2341A"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40</w:t>
            </w:r>
          </w:p>
        </w:tc>
        <w:tc>
          <w:tcPr>
            <w:tcW w:w="0" w:type="auto"/>
            <w:hideMark/>
          </w:tcPr>
          <w:p w14:paraId="1EC59679"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w:t>
            </w:r>
          </w:p>
        </w:tc>
        <w:tc>
          <w:tcPr>
            <w:tcW w:w="0" w:type="auto"/>
            <w:hideMark/>
          </w:tcPr>
          <w:p w14:paraId="1D2A6F4F"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7FFCEAE2"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2000</w:t>
            </w:r>
          </w:p>
        </w:tc>
        <w:tc>
          <w:tcPr>
            <w:tcW w:w="0" w:type="auto"/>
            <w:hideMark/>
          </w:tcPr>
          <w:p w14:paraId="24CBE15B"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0.085</w:t>
            </w:r>
          </w:p>
        </w:tc>
        <w:tc>
          <w:tcPr>
            <w:tcW w:w="0" w:type="auto"/>
            <w:hideMark/>
          </w:tcPr>
          <w:p w14:paraId="3C912046"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0.054</w:t>
            </w:r>
          </w:p>
        </w:tc>
        <w:tc>
          <w:tcPr>
            <w:tcW w:w="0" w:type="auto"/>
            <w:hideMark/>
          </w:tcPr>
          <w:p w14:paraId="268FEA75"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0.064</w:t>
            </w:r>
          </w:p>
        </w:tc>
      </w:tr>
      <w:tr w:rsidR="00E87B8F" w:rsidRPr="00E87B8F" w14:paraId="342504BA" w14:textId="77777777" w:rsidTr="00E8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2DDE7C0"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Carter-Saltzmann 1980</w:t>
            </w:r>
          </w:p>
        </w:tc>
        <w:tc>
          <w:tcPr>
            <w:tcW w:w="710" w:type="dxa"/>
            <w:hideMark/>
          </w:tcPr>
          <w:p w14:paraId="6610656C"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303</w:t>
            </w:r>
          </w:p>
        </w:tc>
        <w:tc>
          <w:tcPr>
            <w:tcW w:w="647" w:type="dxa"/>
            <w:hideMark/>
          </w:tcPr>
          <w:p w14:paraId="1E0FD4AD"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37</w:t>
            </w:r>
          </w:p>
        </w:tc>
        <w:tc>
          <w:tcPr>
            <w:tcW w:w="0" w:type="auto"/>
            <w:hideMark/>
          </w:tcPr>
          <w:p w14:paraId="605EAEA9"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45</w:t>
            </w:r>
          </w:p>
        </w:tc>
        <w:tc>
          <w:tcPr>
            <w:tcW w:w="0" w:type="auto"/>
            <w:hideMark/>
          </w:tcPr>
          <w:p w14:paraId="2B5F83FB"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15</w:t>
            </w:r>
          </w:p>
        </w:tc>
        <w:tc>
          <w:tcPr>
            <w:tcW w:w="0" w:type="auto"/>
            <w:hideMark/>
          </w:tcPr>
          <w:p w14:paraId="0A56EDF5"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43F38534"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7049F461"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400</w:t>
            </w:r>
          </w:p>
        </w:tc>
        <w:tc>
          <w:tcPr>
            <w:tcW w:w="0" w:type="auto"/>
            <w:hideMark/>
          </w:tcPr>
          <w:p w14:paraId="60311AEF"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0.130</w:t>
            </w:r>
          </w:p>
        </w:tc>
        <w:tc>
          <w:tcPr>
            <w:tcW w:w="0" w:type="auto"/>
            <w:hideMark/>
          </w:tcPr>
          <w:p w14:paraId="56E319AA"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0.075</w:t>
            </w:r>
          </w:p>
        </w:tc>
        <w:tc>
          <w:tcPr>
            <w:tcW w:w="0" w:type="auto"/>
            <w:hideMark/>
          </w:tcPr>
          <w:p w14:paraId="615C7C9A"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lang w:val="en-US"/>
              </w:rPr>
            </w:pPr>
            <w:r w:rsidRPr="00E87B8F">
              <w:rPr>
                <w:rFonts w:asciiTheme="minorHAnsi" w:hAnsiTheme="minorHAnsi" w:cstheme="minorHAnsi"/>
                <w:color w:val="000000" w:themeColor="text1"/>
                <w:sz w:val="16"/>
                <w:szCs w:val="16"/>
              </w:rPr>
              <w:t>0.093</w:t>
            </w:r>
          </w:p>
        </w:tc>
      </w:tr>
      <w:tr w:rsidR="00E87B8F" w:rsidRPr="00E87B8F" w14:paraId="2E4D177D" w14:textId="77777777" w:rsidTr="00E87B8F">
        <w:tc>
          <w:tcPr>
            <w:cnfStyle w:val="001000000000" w:firstRow="0" w:lastRow="0" w:firstColumn="1" w:lastColumn="0" w:oddVBand="0" w:evenVBand="0" w:oddHBand="0" w:evenHBand="0" w:firstRowFirstColumn="0" w:firstRowLastColumn="0" w:lastRowFirstColumn="0" w:lastRowLastColumn="0"/>
            <w:tcW w:w="1418" w:type="dxa"/>
            <w:hideMark/>
          </w:tcPr>
          <w:p w14:paraId="0B3312D0"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Coren &amp; Porac 1980</w:t>
            </w:r>
          </w:p>
        </w:tc>
        <w:tc>
          <w:tcPr>
            <w:tcW w:w="710" w:type="dxa"/>
            <w:hideMark/>
          </w:tcPr>
          <w:p w14:paraId="416574BA"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315</w:t>
            </w:r>
          </w:p>
        </w:tc>
        <w:tc>
          <w:tcPr>
            <w:tcW w:w="647" w:type="dxa"/>
            <w:hideMark/>
          </w:tcPr>
          <w:p w14:paraId="6C3BE221"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68</w:t>
            </w:r>
          </w:p>
        </w:tc>
        <w:tc>
          <w:tcPr>
            <w:tcW w:w="0" w:type="auto"/>
            <w:hideMark/>
          </w:tcPr>
          <w:p w14:paraId="505EEEAB"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57</w:t>
            </w:r>
          </w:p>
        </w:tc>
        <w:tc>
          <w:tcPr>
            <w:tcW w:w="0" w:type="auto"/>
            <w:hideMark/>
          </w:tcPr>
          <w:p w14:paraId="64F6F880"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16</w:t>
            </w:r>
          </w:p>
        </w:tc>
        <w:tc>
          <w:tcPr>
            <w:tcW w:w="0" w:type="auto"/>
            <w:hideMark/>
          </w:tcPr>
          <w:p w14:paraId="71A8334B"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5CC4BA8E"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0235D299"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456</w:t>
            </w:r>
          </w:p>
        </w:tc>
        <w:tc>
          <w:tcPr>
            <w:tcW w:w="0" w:type="auto"/>
            <w:hideMark/>
          </w:tcPr>
          <w:p w14:paraId="65DCF878"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0.184</w:t>
            </w:r>
          </w:p>
        </w:tc>
        <w:tc>
          <w:tcPr>
            <w:tcW w:w="0" w:type="auto"/>
            <w:hideMark/>
          </w:tcPr>
          <w:p w14:paraId="6934F8F9"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0.080</w:t>
            </w:r>
          </w:p>
        </w:tc>
        <w:tc>
          <w:tcPr>
            <w:tcW w:w="0" w:type="auto"/>
            <w:hideMark/>
          </w:tcPr>
          <w:p w14:paraId="30405016"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0.114</w:t>
            </w:r>
          </w:p>
        </w:tc>
      </w:tr>
      <w:tr w:rsidR="00E87B8F" w:rsidRPr="00E87B8F" w14:paraId="76686053" w14:textId="77777777" w:rsidTr="00E8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5E8AD26D"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McGee &amp; Cozad 1980</w:t>
            </w:r>
          </w:p>
        </w:tc>
        <w:tc>
          <w:tcPr>
            <w:tcW w:w="710" w:type="dxa"/>
            <w:hideMark/>
          </w:tcPr>
          <w:p w14:paraId="0EB78C66"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848</w:t>
            </w:r>
          </w:p>
        </w:tc>
        <w:tc>
          <w:tcPr>
            <w:tcW w:w="647" w:type="dxa"/>
            <w:hideMark/>
          </w:tcPr>
          <w:p w14:paraId="3291CEA4"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211</w:t>
            </w:r>
          </w:p>
        </w:tc>
        <w:tc>
          <w:tcPr>
            <w:tcW w:w="0" w:type="auto"/>
            <w:hideMark/>
          </w:tcPr>
          <w:p w14:paraId="1EB13C27"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325</w:t>
            </w:r>
          </w:p>
        </w:tc>
        <w:tc>
          <w:tcPr>
            <w:tcW w:w="0" w:type="auto"/>
            <w:hideMark/>
          </w:tcPr>
          <w:p w14:paraId="105D5E17"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150</w:t>
            </w:r>
          </w:p>
        </w:tc>
        <w:tc>
          <w:tcPr>
            <w:tcW w:w="0" w:type="auto"/>
            <w:hideMark/>
          </w:tcPr>
          <w:p w14:paraId="68EF5B7D"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30</w:t>
            </w:r>
          </w:p>
        </w:tc>
        <w:tc>
          <w:tcPr>
            <w:tcW w:w="0" w:type="auto"/>
            <w:hideMark/>
          </w:tcPr>
          <w:p w14:paraId="4195C106"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22</w:t>
            </w:r>
          </w:p>
        </w:tc>
        <w:tc>
          <w:tcPr>
            <w:tcW w:w="0" w:type="auto"/>
            <w:hideMark/>
          </w:tcPr>
          <w:p w14:paraId="291ACB43"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1586</w:t>
            </w:r>
          </w:p>
        </w:tc>
        <w:tc>
          <w:tcPr>
            <w:tcW w:w="0" w:type="auto"/>
            <w:hideMark/>
          </w:tcPr>
          <w:p w14:paraId="03F49924"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0.241</w:t>
            </w:r>
          </w:p>
        </w:tc>
        <w:tc>
          <w:tcPr>
            <w:tcW w:w="0" w:type="auto"/>
            <w:hideMark/>
          </w:tcPr>
          <w:p w14:paraId="59A3BEB6"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0.182</w:t>
            </w:r>
          </w:p>
        </w:tc>
        <w:tc>
          <w:tcPr>
            <w:tcW w:w="0" w:type="auto"/>
            <w:hideMark/>
          </w:tcPr>
          <w:p w14:paraId="79D834A4"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0.202</w:t>
            </w:r>
          </w:p>
        </w:tc>
      </w:tr>
      <w:tr w:rsidR="00E87B8F" w:rsidRPr="00E87B8F" w14:paraId="7C78F342" w14:textId="77777777" w:rsidTr="00E87B8F">
        <w:tc>
          <w:tcPr>
            <w:cnfStyle w:val="001000000000" w:firstRow="0" w:lastRow="0" w:firstColumn="1" w:lastColumn="0" w:oddVBand="0" w:evenVBand="0" w:oddHBand="0" w:evenHBand="0" w:firstRowFirstColumn="0" w:firstRowLastColumn="0" w:lastRowFirstColumn="0" w:lastRowLastColumn="0"/>
            <w:tcW w:w="1418" w:type="dxa"/>
            <w:hideMark/>
          </w:tcPr>
          <w:p w14:paraId="1D444DF6"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McManus 1985 ICM1</w:t>
            </w:r>
          </w:p>
        </w:tc>
        <w:tc>
          <w:tcPr>
            <w:tcW w:w="710" w:type="dxa"/>
            <w:hideMark/>
          </w:tcPr>
          <w:p w14:paraId="606F88F1"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58</w:t>
            </w:r>
          </w:p>
        </w:tc>
        <w:tc>
          <w:tcPr>
            <w:tcW w:w="647" w:type="dxa"/>
            <w:hideMark/>
          </w:tcPr>
          <w:p w14:paraId="31E576B2"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9</w:t>
            </w:r>
          </w:p>
        </w:tc>
        <w:tc>
          <w:tcPr>
            <w:tcW w:w="0" w:type="auto"/>
            <w:hideMark/>
          </w:tcPr>
          <w:p w14:paraId="4B0748C7"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14</w:t>
            </w:r>
          </w:p>
        </w:tc>
        <w:tc>
          <w:tcPr>
            <w:tcW w:w="0" w:type="auto"/>
            <w:hideMark/>
          </w:tcPr>
          <w:p w14:paraId="717FEA62"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5</w:t>
            </w:r>
          </w:p>
        </w:tc>
        <w:tc>
          <w:tcPr>
            <w:tcW w:w="0" w:type="auto"/>
            <w:hideMark/>
          </w:tcPr>
          <w:p w14:paraId="534FA79D"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31DE0F2C"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2EF8DC5C"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86</w:t>
            </w:r>
          </w:p>
        </w:tc>
        <w:tc>
          <w:tcPr>
            <w:tcW w:w="0" w:type="auto"/>
            <w:hideMark/>
          </w:tcPr>
          <w:p w14:paraId="1C2A72F1"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0.162</w:t>
            </w:r>
          </w:p>
        </w:tc>
        <w:tc>
          <w:tcPr>
            <w:tcW w:w="0" w:type="auto"/>
            <w:hideMark/>
          </w:tcPr>
          <w:p w14:paraId="23883FE6"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0.110</w:t>
            </w:r>
          </w:p>
        </w:tc>
        <w:tc>
          <w:tcPr>
            <w:tcW w:w="0" w:type="auto"/>
            <w:hideMark/>
          </w:tcPr>
          <w:p w14:paraId="3D0824CF"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0.127</w:t>
            </w:r>
          </w:p>
        </w:tc>
      </w:tr>
      <w:tr w:rsidR="00E87B8F" w:rsidRPr="00E87B8F" w14:paraId="30D3BA4C" w14:textId="77777777" w:rsidTr="00E8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471937EB"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McManus 1985 ICM2prop</w:t>
            </w:r>
          </w:p>
        </w:tc>
        <w:tc>
          <w:tcPr>
            <w:tcW w:w="710" w:type="dxa"/>
            <w:hideMark/>
          </w:tcPr>
          <w:p w14:paraId="2D82FF79"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134</w:t>
            </w:r>
          </w:p>
        </w:tc>
        <w:tc>
          <w:tcPr>
            <w:tcW w:w="647" w:type="dxa"/>
            <w:hideMark/>
          </w:tcPr>
          <w:p w14:paraId="158F9B47"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15</w:t>
            </w:r>
          </w:p>
        </w:tc>
        <w:tc>
          <w:tcPr>
            <w:tcW w:w="0" w:type="auto"/>
            <w:hideMark/>
          </w:tcPr>
          <w:p w14:paraId="4144AFDC"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17</w:t>
            </w:r>
          </w:p>
        </w:tc>
        <w:tc>
          <w:tcPr>
            <w:tcW w:w="0" w:type="auto"/>
            <w:hideMark/>
          </w:tcPr>
          <w:p w14:paraId="031B6630"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9</w:t>
            </w:r>
          </w:p>
        </w:tc>
        <w:tc>
          <w:tcPr>
            <w:tcW w:w="0" w:type="auto"/>
            <w:hideMark/>
          </w:tcPr>
          <w:p w14:paraId="4D2BFC0E"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w:t>
            </w:r>
          </w:p>
        </w:tc>
        <w:tc>
          <w:tcPr>
            <w:tcW w:w="0" w:type="auto"/>
            <w:hideMark/>
          </w:tcPr>
          <w:p w14:paraId="2B717CE8"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3BD19644"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176</w:t>
            </w:r>
          </w:p>
        </w:tc>
        <w:tc>
          <w:tcPr>
            <w:tcW w:w="0" w:type="auto"/>
            <w:hideMark/>
          </w:tcPr>
          <w:p w14:paraId="727E7B34"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0.136</w:t>
            </w:r>
          </w:p>
        </w:tc>
        <w:tc>
          <w:tcPr>
            <w:tcW w:w="0" w:type="auto"/>
            <w:hideMark/>
          </w:tcPr>
          <w:p w14:paraId="7949652F"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0.079</w:t>
            </w:r>
          </w:p>
        </w:tc>
        <w:tc>
          <w:tcPr>
            <w:tcW w:w="0" w:type="auto"/>
            <w:hideMark/>
          </w:tcPr>
          <w:p w14:paraId="0FBBC07A"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0.098</w:t>
            </w:r>
          </w:p>
        </w:tc>
      </w:tr>
      <w:tr w:rsidR="00E87B8F" w:rsidRPr="00E87B8F" w14:paraId="2433000A" w14:textId="77777777" w:rsidTr="00E87B8F">
        <w:tc>
          <w:tcPr>
            <w:cnfStyle w:val="001000000000" w:firstRow="0" w:lastRow="0" w:firstColumn="1" w:lastColumn="0" w:oddVBand="0" w:evenVBand="0" w:oddHBand="0" w:evenHBand="0" w:firstRowFirstColumn="0" w:firstRowLastColumn="0" w:lastRowFirstColumn="0" w:lastRowLastColumn="0"/>
            <w:tcW w:w="1418" w:type="dxa"/>
            <w:hideMark/>
          </w:tcPr>
          <w:p w14:paraId="459ED55E"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McManus 1985 ICM2mat</w:t>
            </w:r>
          </w:p>
        </w:tc>
        <w:tc>
          <w:tcPr>
            <w:tcW w:w="710" w:type="dxa"/>
            <w:hideMark/>
          </w:tcPr>
          <w:p w14:paraId="796C563B"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74</w:t>
            </w:r>
          </w:p>
        </w:tc>
        <w:tc>
          <w:tcPr>
            <w:tcW w:w="647" w:type="dxa"/>
            <w:hideMark/>
          </w:tcPr>
          <w:p w14:paraId="4C350287"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w:t>
            </w:r>
          </w:p>
        </w:tc>
        <w:tc>
          <w:tcPr>
            <w:tcW w:w="0" w:type="auto"/>
            <w:hideMark/>
          </w:tcPr>
          <w:p w14:paraId="28AEE0DE"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6</w:t>
            </w:r>
          </w:p>
        </w:tc>
        <w:tc>
          <w:tcPr>
            <w:tcW w:w="0" w:type="auto"/>
            <w:hideMark/>
          </w:tcPr>
          <w:p w14:paraId="57F566BC"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w:t>
            </w:r>
          </w:p>
        </w:tc>
        <w:tc>
          <w:tcPr>
            <w:tcW w:w="0" w:type="auto"/>
            <w:hideMark/>
          </w:tcPr>
          <w:p w14:paraId="7C731C13"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670906AD"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60520BC3"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86</w:t>
            </w:r>
          </w:p>
        </w:tc>
        <w:tc>
          <w:tcPr>
            <w:tcW w:w="0" w:type="auto"/>
            <w:hideMark/>
          </w:tcPr>
          <w:p w14:paraId="469A2DC7"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0.069</w:t>
            </w:r>
          </w:p>
        </w:tc>
        <w:tc>
          <w:tcPr>
            <w:tcW w:w="0" w:type="auto"/>
            <w:hideMark/>
          </w:tcPr>
          <w:p w14:paraId="23DB0163"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0.046</w:t>
            </w:r>
          </w:p>
        </w:tc>
        <w:tc>
          <w:tcPr>
            <w:tcW w:w="0" w:type="auto"/>
            <w:hideMark/>
          </w:tcPr>
          <w:p w14:paraId="23D1017E"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0.054</w:t>
            </w:r>
          </w:p>
        </w:tc>
      </w:tr>
      <w:tr w:rsidR="00E87B8F" w:rsidRPr="00E87B8F" w14:paraId="55B84758" w14:textId="77777777" w:rsidTr="00E8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53953B20"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McManus 1985 ICM2pat</w:t>
            </w:r>
          </w:p>
        </w:tc>
        <w:tc>
          <w:tcPr>
            <w:tcW w:w="710" w:type="dxa"/>
            <w:hideMark/>
          </w:tcPr>
          <w:p w14:paraId="1F0A1D02"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86</w:t>
            </w:r>
          </w:p>
        </w:tc>
        <w:tc>
          <w:tcPr>
            <w:tcW w:w="647" w:type="dxa"/>
            <w:hideMark/>
          </w:tcPr>
          <w:p w14:paraId="62079C28"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4</w:t>
            </w:r>
          </w:p>
        </w:tc>
        <w:tc>
          <w:tcPr>
            <w:tcW w:w="0" w:type="auto"/>
            <w:hideMark/>
          </w:tcPr>
          <w:p w14:paraId="58FEA0D8"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8</w:t>
            </w:r>
          </w:p>
        </w:tc>
        <w:tc>
          <w:tcPr>
            <w:tcW w:w="0" w:type="auto"/>
            <w:hideMark/>
          </w:tcPr>
          <w:p w14:paraId="3B6D510A"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w:t>
            </w:r>
          </w:p>
        </w:tc>
        <w:tc>
          <w:tcPr>
            <w:tcW w:w="0" w:type="auto"/>
            <w:hideMark/>
          </w:tcPr>
          <w:p w14:paraId="6BCACCEA"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5E241681"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w:t>
            </w:r>
          </w:p>
        </w:tc>
        <w:tc>
          <w:tcPr>
            <w:tcW w:w="0" w:type="auto"/>
            <w:hideMark/>
          </w:tcPr>
          <w:p w14:paraId="2980497A"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99</w:t>
            </w:r>
          </w:p>
        </w:tc>
        <w:tc>
          <w:tcPr>
            <w:tcW w:w="0" w:type="auto"/>
            <w:hideMark/>
          </w:tcPr>
          <w:p w14:paraId="398F9567"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0.050</w:t>
            </w:r>
          </w:p>
        </w:tc>
        <w:tc>
          <w:tcPr>
            <w:tcW w:w="0" w:type="auto"/>
            <w:hideMark/>
          </w:tcPr>
          <w:p w14:paraId="54636037"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0.045</w:t>
            </w:r>
          </w:p>
        </w:tc>
        <w:tc>
          <w:tcPr>
            <w:tcW w:w="0" w:type="auto"/>
            <w:hideMark/>
          </w:tcPr>
          <w:p w14:paraId="036F08FB"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0.047</w:t>
            </w:r>
          </w:p>
        </w:tc>
      </w:tr>
      <w:tr w:rsidR="00E87B8F" w:rsidRPr="00E87B8F" w14:paraId="15CDD847" w14:textId="77777777" w:rsidTr="00E87B8F">
        <w:tc>
          <w:tcPr>
            <w:cnfStyle w:val="001000000000" w:firstRow="0" w:lastRow="0" w:firstColumn="1" w:lastColumn="0" w:oddVBand="0" w:evenVBand="0" w:oddHBand="0" w:evenHBand="0" w:firstRowFirstColumn="0" w:firstRowLastColumn="0" w:lastRowFirstColumn="0" w:lastRowLastColumn="0"/>
            <w:tcW w:w="1418" w:type="dxa"/>
            <w:hideMark/>
          </w:tcPr>
          <w:p w14:paraId="1995E3B9" w14:textId="77777777" w:rsidR="00E87B8F" w:rsidRPr="00E87B8F" w:rsidRDefault="00E87B8F" w:rsidP="00E87B8F">
            <w:pPr>
              <w:bidi/>
              <w:spacing w:line="360" w:lineRule="auto"/>
              <w:jc w:val="right"/>
              <w:rPr>
                <w:rFonts w:asciiTheme="minorHAnsi" w:hAnsiTheme="minorHAnsi" w:cstheme="minorHAnsi"/>
                <w:b w:val="0"/>
                <w:bCs w:val="0"/>
                <w:color w:val="000000" w:themeColor="text1"/>
                <w:sz w:val="16"/>
                <w:szCs w:val="16"/>
              </w:rPr>
            </w:pPr>
            <w:r w:rsidRPr="00E87B8F">
              <w:rPr>
                <w:rFonts w:asciiTheme="minorHAnsi" w:hAnsiTheme="minorHAnsi" w:cstheme="minorHAnsi"/>
                <w:b w:val="0"/>
                <w:bCs w:val="0"/>
                <w:color w:val="000000" w:themeColor="text1"/>
                <w:sz w:val="16"/>
                <w:szCs w:val="16"/>
              </w:rPr>
              <w:t>Leiber &amp; Axelrod 1981</w:t>
            </w:r>
          </w:p>
        </w:tc>
        <w:tc>
          <w:tcPr>
            <w:tcW w:w="710" w:type="dxa"/>
            <w:hideMark/>
          </w:tcPr>
          <w:p w14:paraId="264DE123"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1729</w:t>
            </w:r>
          </w:p>
        </w:tc>
        <w:tc>
          <w:tcPr>
            <w:tcW w:w="647" w:type="dxa"/>
            <w:hideMark/>
          </w:tcPr>
          <w:p w14:paraId="14C2C6A5"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173</w:t>
            </w:r>
          </w:p>
        </w:tc>
        <w:tc>
          <w:tcPr>
            <w:tcW w:w="0" w:type="auto"/>
            <w:hideMark/>
          </w:tcPr>
          <w:p w14:paraId="0F4B73FF"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281</w:t>
            </w:r>
          </w:p>
        </w:tc>
        <w:tc>
          <w:tcPr>
            <w:tcW w:w="0" w:type="auto"/>
            <w:hideMark/>
          </w:tcPr>
          <w:p w14:paraId="5CADBF1F"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63</w:t>
            </w:r>
          </w:p>
        </w:tc>
        <w:tc>
          <w:tcPr>
            <w:tcW w:w="0" w:type="auto"/>
            <w:hideMark/>
          </w:tcPr>
          <w:p w14:paraId="1089FF07"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8</w:t>
            </w:r>
          </w:p>
        </w:tc>
        <w:tc>
          <w:tcPr>
            <w:tcW w:w="0" w:type="auto"/>
            <w:hideMark/>
          </w:tcPr>
          <w:p w14:paraId="19095F33"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3</w:t>
            </w:r>
          </w:p>
        </w:tc>
        <w:tc>
          <w:tcPr>
            <w:tcW w:w="0" w:type="auto"/>
            <w:hideMark/>
          </w:tcPr>
          <w:p w14:paraId="1795EF16"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2257</w:t>
            </w:r>
          </w:p>
        </w:tc>
        <w:tc>
          <w:tcPr>
            <w:tcW w:w="0" w:type="auto"/>
            <w:hideMark/>
          </w:tcPr>
          <w:p w14:paraId="6E01E460"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0.105</w:t>
            </w:r>
          </w:p>
        </w:tc>
        <w:tc>
          <w:tcPr>
            <w:tcW w:w="0" w:type="auto"/>
            <w:hideMark/>
          </w:tcPr>
          <w:p w14:paraId="59A3185B"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0.081</w:t>
            </w:r>
          </w:p>
        </w:tc>
        <w:tc>
          <w:tcPr>
            <w:tcW w:w="0" w:type="auto"/>
            <w:hideMark/>
          </w:tcPr>
          <w:p w14:paraId="60EA4109" w14:textId="77777777" w:rsidR="00E87B8F" w:rsidRPr="00E87B8F" w:rsidRDefault="00E87B8F" w:rsidP="00E87B8F">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0.089</w:t>
            </w:r>
          </w:p>
        </w:tc>
      </w:tr>
      <w:tr w:rsidR="00E87B8F" w:rsidRPr="00E87B8F" w14:paraId="420CE294" w14:textId="77777777" w:rsidTr="00E8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4EEE5C0" w14:textId="77777777" w:rsidR="00E87B8F" w:rsidRPr="00E87B8F" w:rsidRDefault="00E87B8F" w:rsidP="00E87B8F">
            <w:pPr>
              <w:bidi/>
              <w:spacing w:line="360" w:lineRule="auto"/>
              <w:jc w:val="right"/>
              <w:rPr>
                <w:rFonts w:asciiTheme="minorHAnsi" w:hAnsiTheme="minorHAnsi" w:cstheme="minorHAnsi"/>
                <w:color w:val="000000" w:themeColor="text1"/>
                <w:sz w:val="16"/>
                <w:szCs w:val="16"/>
              </w:rPr>
            </w:pPr>
            <w:r w:rsidRPr="00E87B8F">
              <w:rPr>
                <w:rFonts w:asciiTheme="minorHAnsi" w:hAnsiTheme="minorHAnsi" w:cstheme="minorHAnsi"/>
                <w:color w:val="000000" w:themeColor="text1"/>
                <w:sz w:val="16"/>
                <w:szCs w:val="16"/>
              </w:rPr>
              <w:t>Total</w:t>
            </w:r>
          </w:p>
        </w:tc>
        <w:tc>
          <w:tcPr>
            <w:tcW w:w="710" w:type="dxa"/>
            <w:hideMark/>
          </w:tcPr>
          <w:p w14:paraId="2BF0B4F1"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6"/>
                <w:szCs w:val="16"/>
              </w:rPr>
            </w:pPr>
            <w:r w:rsidRPr="00E87B8F">
              <w:rPr>
                <w:rFonts w:asciiTheme="minorHAnsi" w:hAnsiTheme="minorHAnsi" w:cstheme="minorHAnsi"/>
                <w:b/>
                <w:bCs/>
                <w:color w:val="000000" w:themeColor="text1"/>
                <w:sz w:val="16"/>
                <w:szCs w:val="16"/>
              </w:rPr>
              <w:t>22595</w:t>
            </w:r>
          </w:p>
        </w:tc>
        <w:tc>
          <w:tcPr>
            <w:tcW w:w="647" w:type="dxa"/>
            <w:hideMark/>
          </w:tcPr>
          <w:p w14:paraId="4C5A5240"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6"/>
                <w:szCs w:val="16"/>
              </w:rPr>
            </w:pPr>
            <w:r w:rsidRPr="00E87B8F">
              <w:rPr>
                <w:rFonts w:asciiTheme="minorHAnsi" w:hAnsiTheme="minorHAnsi" w:cstheme="minorHAnsi"/>
                <w:b/>
                <w:bCs/>
                <w:color w:val="000000" w:themeColor="text1"/>
                <w:sz w:val="16"/>
                <w:szCs w:val="16"/>
              </w:rPr>
              <w:t>2100</w:t>
            </w:r>
          </w:p>
        </w:tc>
        <w:tc>
          <w:tcPr>
            <w:tcW w:w="0" w:type="auto"/>
            <w:hideMark/>
          </w:tcPr>
          <w:p w14:paraId="40122CC7"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6"/>
                <w:szCs w:val="16"/>
              </w:rPr>
            </w:pPr>
            <w:r w:rsidRPr="00E87B8F">
              <w:rPr>
                <w:rFonts w:asciiTheme="minorHAnsi" w:hAnsiTheme="minorHAnsi" w:cstheme="minorHAnsi"/>
                <w:b/>
                <w:bCs/>
                <w:color w:val="000000" w:themeColor="text1"/>
                <w:sz w:val="16"/>
                <w:szCs w:val="16"/>
              </w:rPr>
              <w:t>2285</w:t>
            </w:r>
          </w:p>
        </w:tc>
        <w:tc>
          <w:tcPr>
            <w:tcW w:w="0" w:type="auto"/>
            <w:hideMark/>
          </w:tcPr>
          <w:p w14:paraId="144CABBB"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6"/>
                <w:szCs w:val="16"/>
              </w:rPr>
            </w:pPr>
            <w:r w:rsidRPr="00E87B8F">
              <w:rPr>
                <w:rFonts w:asciiTheme="minorHAnsi" w:hAnsiTheme="minorHAnsi" w:cstheme="minorHAnsi"/>
                <w:b/>
                <w:bCs/>
                <w:color w:val="000000" w:themeColor="text1"/>
                <w:sz w:val="16"/>
                <w:szCs w:val="16"/>
              </w:rPr>
              <w:t>649</w:t>
            </w:r>
          </w:p>
        </w:tc>
        <w:tc>
          <w:tcPr>
            <w:tcW w:w="0" w:type="auto"/>
            <w:hideMark/>
          </w:tcPr>
          <w:p w14:paraId="5C64EBD0"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6"/>
                <w:szCs w:val="16"/>
              </w:rPr>
            </w:pPr>
            <w:r w:rsidRPr="00E87B8F">
              <w:rPr>
                <w:rFonts w:asciiTheme="minorHAnsi" w:hAnsiTheme="minorHAnsi" w:cstheme="minorHAnsi"/>
                <w:b/>
                <w:bCs/>
                <w:color w:val="000000" w:themeColor="text1"/>
                <w:sz w:val="16"/>
                <w:szCs w:val="16"/>
              </w:rPr>
              <w:t>86</w:t>
            </w:r>
          </w:p>
        </w:tc>
        <w:tc>
          <w:tcPr>
            <w:tcW w:w="0" w:type="auto"/>
            <w:hideMark/>
          </w:tcPr>
          <w:p w14:paraId="26B78453"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6"/>
                <w:szCs w:val="16"/>
              </w:rPr>
            </w:pPr>
            <w:r w:rsidRPr="00E87B8F">
              <w:rPr>
                <w:rFonts w:asciiTheme="minorHAnsi" w:hAnsiTheme="minorHAnsi" w:cstheme="minorHAnsi"/>
                <w:b/>
                <w:bCs/>
                <w:color w:val="000000" w:themeColor="text1"/>
                <w:sz w:val="16"/>
                <w:szCs w:val="16"/>
              </w:rPr>
              <w:t>53</w:t>
            </w:r>
          </w:p>
        </w:tc>
        <w:tc>
          <w:tcPr>
            <w:tcW w:w="0" w:type="auto"/>
            <w:hideMark/>
          </w:tcPr>
          <w:p w14:paraId="695C1DFF"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6"/>
                <w:szCs w:val="16"/>
              </w:rPr>
            </w:pPr>
            <w:r w:rsidRPr="00E87B8F">
              <w:rPr>
                <w:rFonts w:asciiTheme="minorHAnsi" w:hAnsiTheme="minorHAnsi" w:cstheme="minorHAnsi"/>
                <w:b/>
                <w:bCs/>
                <w:color w:val="000000" w:themeColor="text1"/>
                <w:sz w:val="16"/>
                <w:szCs w:val="16"/>
              </w:rPr>
              <w:t>27768</w:t>
            </w:r>
          </w:p>
        </w:tc>
        <w:tc>
          <w:tcPr>
            <w:tcW w:w="0" w:type="auto"/>
            <w:hideMark/>
          </w:tcPr>
          <w:p w14:paraId="0DF7A22C"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6"/>
                <w:szCs w:val="16"/>
              </w:rPr>
            </w:pPr>
            <w:r w:rsidRPr="00E87B8F">
              <w:rPr>
                <w:rFonts w:asciiTheme="minorHAnsi" w:hAnsiTheme="minorHAnsi" w:cstheme="minorHAnsi"/>
                <w:b/>
                <w:bCs/>
                <w:color w:val="000000" w:themeColor="text1"/>
                <w:sz w:val="16"/>
                <w:szCs w:val="16"/>
              </w:rPr>
              <w:t>0.100</w:t>
            </w:r>
          </w:p>
        </w:tc>
        <w:tc>
          <w:tcPr>
            <w:tcW w:w="0" w:type="auto"/>
            <w:hideMark/>
          </w:tcPr>
          <w:p w14:paraId="70151FFD"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6"/>
                <w:szCs w:val="16"/>
              </w:rPr>
            </w:pPr>
            <w:r w:rsidRPr="00E87B8F">
              <w:rPr>
                <w:rFonts w:asciiTheme="minorHAnsi" w:hAnsiTheme="minorHAnsi" w:cstheme="minorHAnsi"/>
                <w:b/>
                <w:bCs/>
                <w:color w:val="000000" w:themeColor="text1"/>
                <w:sz w:val="16"/>
                <w:szCs w:val="16"/>
              </w:rPr>
              <w:t>0.057</w:t>
            </w:r>
          </w:p>
        </w:tc>
        <w:tc>
          <w:tcPr>
            <w:tcW w:w="0" w:type="auto"/>
            <w:hideMark/>
          </w:tcPr>
          <w:p w14:paraId="75791AFA" w14:textId="77777777" w:rsidR="00E87B8F" w:rsidRPr="00E87B8F" w:rsidRDefault="00E87B8F" w:rsidP="00E87B8F">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6"/>
                <w:szCs w:val="16"/>
              </w:rPr>
            </w:pPr>
            <w:r w:rsidRPr="00E87B8F">
              <w:rPr>
                <w:rFonts w:asciiTheme="minorHAnsi" w:hAnsiTheme="minorHAnsi" w:cstheme="minorHAnsi"/>
                <w:b/>
                <w:bCs/>
                <w:color w:val="000000" w:themeColor="text1"/>
                <w:sz w:val="16"/>
                <w:szCs w:val="16"/>
              </w:rPr>
              <w:t>0.072</w:t>
            </w:r>
          </w:p>
        </w:tc>
      </w:tr>
      <w:tr w:rsidR="00E87B8F" w:rsidRPr="00E87B8F" w14:paraId="27D63DDC" w14:textId="77777777" w:rsidTr="00E87B8F">
        <w:tc>
          <w:tcPr>
            <w:cnfStyle w:val="001000000000" w:firstRow="0" w:lastRow="0" w:firstColumn="1" w:lastColumn="0" w:oddVBand="0" w:evenVBand="0" w:oddHBand="0" w:evenHBand="0" w:firstRowFirstColumn="0" w:firstRowLastColumn="0" w:lastRowFirstColumn="0" w:lastRowLastColumn="0"/>
            <w:tcW w:w="9360" w:type="dxa"/>
            <w:gridSpan w:val="11"/>
          </w:tcPr>
          <w:p w14:paraId="035D280D" w14:textId="77777777" w:rsidR="00E87B8F" w:rsidRPr="00E87B8F" w:rsidRDefault="00E87B8F" w:rsidP="00E87B8F">
            <w:pPr>
              <w:bidi/>
              <w:spacing w:line="360" w:lineRule="auto"/>
              <w:jc w:val="right"/>
              <w:rPr>
                <w:rFonts w:asciiTheme="minorHAnsi" w:hAnsiTheme="minorHAnsi" w:cstheme="minorHAnsi"/>
                <w:i/>
                <w:iCs/>
                <w:caps w:val="0"/>
                <w:color w:val="000000" w:themeColor="text1"/>
                <w:sz w:val="16"/>
                <w:szCs w:val="16"/>
              </w:rPr>
            </w:pPr>
            <w:r w:rsidRPr="00E87B8F">
              <w:rPr>
                <w:rFonts w:asciiTheme="minorHAnsi" w:hAnsiTheme="minorHAnsi" w:cstheme="minorHAnsi"/>
                <w:b w:val="0"/>
                <w:bCs w:val="0"/>
                <w:color w:val="000000" w:themeColor="text1"/>
                <w:sz w:val="16"/>
                <w:szCs w:val="16"/>
                <w:lang w:val="en-US"/>
              </w:rPr>
              <w:t>*</w:t>
            </w:r>
            <w:r w:rsidRPr="00E87B8F">
              <w:rPr>
                <w:rFonts w:asciiTheme="minorHAnsi" w:hAnsiTheme="minorHAnsi" w:cstheme="minorHAnsi"/>
                <w:b w:val="0"/>
                <w:bCs w:val="0"/>
                <w:i/>
                <w:iCs/>
                <w:color w:val="000000" w:themeColor="text1"/>
                <w:sz w:val="16"/>
                <w:szCs w:val="16"/>
              </w:rPr>
              <w:t>UNPUBLISHED, DATA</w:t>
            </w:r>
            <w:r w:rsidRPr="00E87B8F">
              <w:rPr>
                <w:rFonts w:asciiTheme="minorHAnsi" w:hAnsiTheme="minorHAnsi" w:cstheme="minorHAnsi"/>
                <w:b w:val="0"/>
                <w:bCs w:val="0"/>
                <w:i/>
                <w:iCs/>
                <w:color w:val="000000" w:themeColor="text1"/>
                <w:sz w:val="16"/>
                <w:szCs w:val="16"/>
                <w:lang w:val="en-US"/>
              </w:rPr>
              <w:t xml:space="preserve"> is</w:t>
            </w:r>
            <w:r w:rsidRPr="00E87B8F">
              <w:rPr>
                <w:rFonts w:asciiTheme="minorHAnsi" w:hAnsiTheme="minorHAnsi" w:cstheme="minorHAnsi"/>
                <w:b w:val="0"/>
                <w:bCs w:val="0"/>
                <w:i/>
                <w:iCs/>
                <w:color w:val="000000" w:themeColor="text1"/>
                <w:sz w:val="16"/>
                <w:szCs w:val="16"/>
              </w:rPr>
              <w:t xml:space="preserve"> in McManus 1985</w:t>
            </w:r>
          </w:p>
        </w:tc>
      </w:tr>
    </w:tbl>
    <w:p w14:paraId="06CE522B" w14:textId="77777777" w:rsidR="005D7113" w:rsidRPr="00E87B8F" w:rsidRDefault="005D7113" w:rsidP="005D7113">
      <w:pPr>
        <w:spacing w:line="360" w:lineRule="auto"/>
        <w:rPr>
          <w:rFonts w:asciiTheme="minorHAnsi" w:hAnsiTheme="minorHAnsi" w:cstheme="minorHAnsi"/>
          <w:color w:val="000000"/>
        </w:rPr>
      </w:pPr>
    </w:p>
    <w:p w14:paraId="5480868E" w14:textId="5985647D" w:rsidR="005D7113" w:rsidRPr="001E2495" w:rsidRDefault="001E2495" w:rsidP="001E2495">
      <w:pPr>
        <w:spacing w:line="360" w:lineRule="auto"/>
        <w:ind w:firstLine="720"/>
        <w:rPr>
          <w:rFonts w:asciiTheme="minorHAnsi" w:hAnsiTheme="minorHAnsi" w:cstheme="minorHAnsi"/>
          <w:color w:val="000000"/>
          <w:lang w:val="en-US"/>
        </w:rPr>
      </w:pPr>
      <w:r>
        <w:rPr>
          <w:rFonts w:ascii="Calibri" w:hAnsi="Calibri" w:cs="Calibri"/>
          <w:color w:val="000000"/>
        </w:rPr>
        <w:t>The second dataset</w:t>
      </w:r>
      <w:r>
        <w:rPr>
          <w:rFonts w:ascii="Calibri" w:hAnsi="Calibri" w:cs="Calibri"/>
          <w:color w:val="000000"/>
          <w:lang w:val="en-US"/>
        </w:rPr>
        <w:t xml:space="preserve">, used to test the prediction of the analysis, </w:t>
      </w:r>
      <w:r>
        <w:rPr>
          <w:rFonts w:ascii="Calibri" w:hAnsi="Calibri" w:cs="Calibri"/>
          <w:color w:val="000000"/>
        </w:rPr>
        <w:t xml:space="preserve"> is</w:t>
      </w:r>
      <w:r>
        <w:rPr>
          <w:rFonts w:ascii="Calibri" w:hAnsi="Calibri" w:cs="Calibri"/>
          <w:color w:val="000000"/>
          <w:lang w:val="en-US"/>
        </w:rPr>
        <w:t xml:space="preserve"> taken from</w:t>
      </w:r>
      <w:r>
        <w:rPr>
          <w:rFonts w:ascii="Calibri" w:hAnsi="Calibri" w:cs="Calibri"/>
          <w:color w:val="000000"/>
        </w:rPr>
        <w:t xml:space="preserve"> Nurhayu et al </w:t>
      </w:r>
      <w:r>
        <w:rPr>
          <w:rFonts w:ascii="Calibri" w:hAnsi="Calibri" w:cs="Calibri"/>
          <w:color w:val="000000"/>
          <w:lang w:val="en-US"/>
        </w:rPr>
        <w:t>(</w:t>
      </w:r>
      <w:r>
        <w:rPr>
          <w:rFonts w:ascii="Calibri" w:hAnsi="Calibri" w:cs="Calibri"/>
          <w:color w:val="000000"/>
        </w:rPr>
        <w:t>2020</w:t>
      </w:r>
      <w:r>
        <w:rPr>
          <w:rFonts w:ascii="Calibri" w:hAnsi="Calibri" w:cs="Calibri"/>
          <w:color w:val="000000"/>
          <w:lang w:val="en-US"/>
        </w:rPr>
        <w:t xml:space="preserve">) and is described in table </w:t>
      </w:r>
      <w:r w:rsidRPr="001E2495">
        <w:rPr>
          <w:rFonts w:asciiTheme="minorHAnsi" w:hAnsiTheme="minorHAnsi" w:cstheme="minorHAnsi"/>
          <w:color w:val="000000"/>
          <w:lang w:val="en-US"/>
        </w:rPr>
        <w:sym w:font="Symbol" w:char="F049"/>
      </w:r>
      <w:r w:rsidRPr="001E2495">
        <w:rPr>
          <w:rFonts w:asciiTheme="minorHAnsi" w:hAnsiTheme="minorHAnsi" w:cstheme="minorHAnsi"/>
          <w:color w:val="000000"/>
          <w:lang w:val="en-US"/>
        </w:rPr>
        <w:sym w:font="Symbol" w:char="F049"/>
      </w:r>
      <w:r>
        <w:rPr>
          <w:rFonts w:asciiTheme="minorHAnsi" w:hAnsiTheme="minorHAnsi" w:cstheme="minorHAnsi"/>
          <w:color w:val="000000"/>
          <w:lang w:val="en-US"/>
        </w:rPr>
        <w:t xml:space="preserve">. </w:t>
      </w:r>
      <w:r w:rsidR="005D7113" w:rsidRPr="00E87B8F">
        <w:rPr>
          <w:rFonts w:asciiTheme="minorHAnsi" w:hAnsiTheme="minorHAnsi" w:cstheme="minorHAnsi"/>
          <w:color w:val="000000"/>
        </w:rPr>
        <w:t>Nurhayu’s study aimed to compare handedness heritability in industrialized and non</w:t>
      </w:r>
      <w:r w:rsidR="00CA2307" w:rsidRPr="00E87B8F">
        <w:rPr>
          <w:rFonts w:asciiTheme="minorHAnsi" w:hAnsiTheme="minorHAnsi" w:cstheme="minorHAnsi"/>
          <w:color w:val="000000"/>
          <w:lang w:val="en-US"/>
        </w:rPr>
        <w:t xml:space="preserve"> </w:t>
      </w:r>
      <w:r w:rsidR="005D7113" w:rsidRPr="00E87B8F">
        <w:rPr>
          <w:rFonts w:asciiTheme="minorHAnsi" w:hAnsiTheme="minorHAnsi" w:cstheme="minorHAnsi"/>
          <w:color w:val="000000"/>
        </w:rPr>
        <w:t xml:space="preserve">industrialized societies. Multiple families from Flores and Adonara Island in Indonesia were sampled between the years 2015- 2017. Within each family, one individual (referred to as ‘Focal’) was asked to report  their handedness and the </w:t>
      </w:r>
      <w:r w:rsidR="005D7113" w:rsidRPr="00E87B8F">
        <w:rPr>
          <w:rFonts w:asciiTheme="minorHAnsi" w:hAnsiTheme="minorHAnsi" w:cstheme="minorHAnsi"/>
          <w:color w:val="000000"/>
        </w:rPr>
        <w:lastRenderedPageBreak/>
        <w:t>handedness of their family members (</w:t>
      </w:r>
      <w:r w:rsidR="006C2F5E">
        <w:rPr>
          <w:rFonts w:asciiTheme="minorHAnsi" w:hAnsiTheme="minorHAnsi" w:cstheme="minorHAnsi"/>
          <w:color w:val="000000"/>
          <w:lang w:val="en-US"/>
        </w:rPr>
        <w:t xml:space="preserve">i.e., </w:t>
      </w:r>
      <w:r w:rsidR="005D7113" w:rsidRPr="00E87B8F">
        <w:rPr>
          <w:rFonts w:asciiTheme="minorHAnsi" w:hAnsiTheme="minorHAnsi" w:cstheme="minorHAnsi"/>
          <w:color w:val="000000"/>
        </w:rPr>
        <w:t xml:space="preserve">handedness was measured using self report and family member’s reports). The  final sample contained 650 independent </w:t>
      </w:r>
      <w:r w:rsidR="00CA2307" w:rsidRPr="00E87B8F">
        <w:rPr>
          <w:rFonts w:asciiTheme="minorHAnsi" w:hAnsiTheme="minorHAnsi" w:cstheme="minorHAnsi"/>
          <w:color w:val="000000"/>
          <w:lang w:val="en-US"/>
        </w:rPr>
        <w:t>families</w:t>
      </w:r>
      <w:r w:rsidR="005D7113" w:rsidRPr="00E87B8F">
        <w:rPr>
          <w:rFonts w:asciiTheme="minorHAnsi" w:hAnsiTheme="minorHAnsi" w:cstheme="minorHAnsi"/>
          <w:color w:val="000000"/>
        </w:rPr>
        <w:t>, corresponding to a total number of 11,490 individuals.</w:t>
      </w:r>
    </w:p>
    <w:p w14:paraId="1FBC4892" w14:textId="652E314E" w:rsidR="001E2495" w:rsidRDefault="005D7113" w:rsidP="001E2495">
      <w:pPr>
        <w:spacing w:line="360" w:lineRule="auto"/>
        <w:ind w:firstLine="720"/>
        <w:rPr>
          <w:rFonts w:asciiTheme="minorHAnsi" w:hAnsiTheme="minorHAnsi" w:cstheme="minorHAnsi"/>
          <w:color w:val="333333"/>
          <w:shd w:val="clear" w:color="auto" w:fill="FFFFFF"/>
        </w:rPr>
      </w:pPr>
      <w:r w:rsidRPr="00E87B8F">
        <w:rPr>
          <w:rFonts w:asciiTheme="minorHAnsi" w:hAnsiTheme="minorHAnsi" w:cstheme="minorHAnsi"/>
          <w:color w:val="000000"/>
        </w:rPr>
        <w:t>In the current study, this raw data was transformed to create a new dataset with triads of Focal individuals and their parents. ‘Mock’ (simulated) individuals previously used by Nurhayu et al., (2020) to construct pedigrees were excluded</w:t>
      </w:r>
      <w:r w:rsidRPr="00E87B8F">
        <w:rPr>
          <w:rFonts w:asciiTheme="minorHAnsi" w:hAnsiTheme="minorHAnsi" w:cstheme="minorHAnsi"/>
          <w:color w:val="000000"/>
          <w:lang w:val="en-US"/>
        </w:rPr>
        <w:t xml:space="preserve">. </w:t>
      </w:r>
      <w:r w:rsidR="00CA2307" w:rsidRPr="00E87B8F">
        <w:rPr>
          <w:rFonts w:asciiTheme="minorHAnsi" w:hAnsiTheme="minorHAnsi" w:cstheme="minorHAnsi"/>
          <w:color w:val="000000"/>
          <w:lang w:val="en-US"/>
        </w:rPr>
        <w:t>O</w:t>
      </w:r>
      <w:r w:rsidRPr="00E87B8F">
        <w:rPr>
          <w:rFonts w:asciiTheme="minorHAnsi" w:hAnsiTheme="minorHAnsi" w:cstheme="minorHAnsi"/>
          <w:color w:val="000000"/>
        </w:rPr>
        <w:t>nly Focals with information on their and both parents</w:t>
      </w:r>
      <w:r w:rsidR="008A3993" w:rsidRPr="00E87B8F">
        <w:rPr>
          <w:rFonts w:asciiTheme="minorHAnsi" w:hAnsiTheme="minorHAnsi" w:cstheme="minorHAnsi"/>
          <w:color w:val="000000"/>
        </w:rPr>
        <w:t>’ handedness</w:t>
      </w:r>
      <w:r w:rsidRPr="00E87B8F">
        <w:rPr>
          <w:rFonts w:asciiTheme="minorHAnsi" w:hAnsiTheme="minorHAnsi" w:cstheme="minorHAnsi"/>
          <w:color w:val="000000"/>
        </w:rPr>
        <w:t xml:space="preserve"> </w:t>
      </w:r>
      <w:r w:rsidR="00A30495" w:rsidRPr="00E87B8F">
        <w:rPr>
          <w:rFonts w:asciiTheme="minorHAnsi" w:hAnsiTheme="minorHAnsi" w:cstheme="minorHAnsi"/>
          <w:color w:val="000000"/>
        </w:rPr>
        <w:t>w</w:t>
      </w:r>
      <w:r w:rsidR="00A30495">
        <w:rPr>
          <w:rFonts w:asciiTheme="minorHAnsi" w:hAnsiTheme="minorHAnsi" w:cstheme="minorHAnsi"/>
          <w:color w:val="000000"/>
          <w:lang w:val="en-US"/>
        </w:rPr>
        <w:t>as</w:t>
      </w:r>
      <w:r w:rsidRPr="00E87B8F">
        <w:rPr>
          <w:rFonts w:asciiTheme="minorHAnsi" w:hAnsiTheme="minorHAnsi" w:cstheme="minorHAnsi"/>
          <w:color w:val="000000"/>
        </w:rPr>
        <w:t xml:space="preserve"> included</w:t>
      </w:r>
      <w:r w:rsidR="008A3993" w:rsidRPr="00E87B8F">
        <w:rPr>
          <w:rFonts w:asciiTheme="minorHAnsi" w:hAnsiTheme="minorHAnsi" w:cstheme="minorHAnsi"/>
          <w:color w:val="000000"/>
          <w:lang w:val="en-US"/>
        </w:rPr>
        <w:t>.</w:t>
      </w:r>
      <w:r w:rsidRPr="00E87B8F">
        <w:rPr>
          <w:rFonts w:asciiTheme="minorHAnsi" w:hAnsiTheme="minorHAnsi" w:cstheme="minorHAnsi"/>
          <w:color w:val="000000"/>
        </w:rPr>
        <w:t xml:space="preserve"> </w:t>
      </w:r>
      <w:r w:rsidR="008A3993" w:rsidRPr="00E87B8F">
        <w:rPr>
          <w:rFonts w:asciiTheme="minorHAnsi" w:hAnsiTheme="minorHAnsi" w:cstheme="minorHAnsi"/>
          <w:color w:val="000000"/>
          <w:lang w:val="en-US"/>
        </w:rPr>
        <w:t>F</w:t>
      </w:r>
      <w:r w:rsidRPr="00E87B8F">
        <w:rPr>
          <w:rFonts w:asciiTheme="minorHAnsi" w:hAnsiTheme="minorHAnsi" w:cstheme="minorHAnsi"/>
          <w:color w:val="000000"/>
        </w:rPr>
        <w:t xml:space="preserve">inal sample </w:t>
      </w:r>
      <w:r w:rsidR="008A3993" w:rsidRPr="00E87B8F">
        <w:rPr>
          <w:rFonts w:asciiTheme="minorHAnsi" w:hAnsiTheme="minorHAnsi" w:cstheme="minorHAnsi"/>
          <w:color w:val="000000"/>
          <w:lang w:val="en-US"/>
        </w:rPr>
        <w:t xml:space="preserve">had </w:t>
      </w:r>
      <w:r w:rsidRPr="00E87B8F">
        <w:rPr>
          <w:rFonts w:asciiTheme="minorHAnsi" w:hAnsiTheme="minorHAnsi" w:cstheme="minorHAnsi"/>
          <w:color w:val="000000"/>
        </w:rPr>
        <w:t xml:space="preserve">639 families with 683 Focals corresponding to 671 parents (total of 2018 individuals, corresponding to 683 triads of ‘Focal’ individuals and their parents). Overall, left-handed individuals constitute </w:t>
      </w:r>
      <w:r w:rsidRPr="00E87B8F">
        <w:rPr>
          <w:rFonts w:asciiTheme="minorHAnsi" w:hAnsiTheme="minorHAnsi" w:cstheme="minorHAnsi"/>
          <w:color w:val="333333"/>
          <w:shd w:val="clear" w:color="auto" w:fill="FFFFFF"/>
        </w:rPr>
        <w:t>9.32% of all sampled individuals (across generations), 14.6% of offspring generation, and 6.66% of parents generation. </w:t>
      </w:r>
    </w:p>
    <w:p w14:paraId="095DF0EC" w14:textId="77777777" w:rsidR="001E2495" w:rsidRPr="001E2495" w:rsidRDefault="001E2495" w:rsidP="001E2495">
      <w:pPr>
        <w:spacing w:line="360" w:lineRule="auto"/>
        <w:ind w:firstLine="720"/>
        <w:rPr>
          <w:rFonts w:asciiTheme="minorHAnsi" w:hAnsiTheme="minorHAnsi" w:cstheme="minorHAnsi"/>
          <w:color w:val="000000"/>
          <w:lang w:val="en-US"/>
        </w:rPr>
      </w:pPr>
    </w:p>
    <w:tbl>
      <w:tblPr>
        <w:tblStyle w:val="PlainTable3"/>
        <w:tblW w:w="0" w:type="auto"/>
        <w:tblLook w:val="04A0" w:firstRow="1" w:lastRow="0" w:firstColumn="1" w:lastColumn="0" w:noHBand="0" w:noVBand="1"/>
      </w:tblPr>
      <w:tblGrid>
        <w:gridCol w:w="1216"/>
        <w:gridCol w:w="711"/>
        <w:gridCol w:w="634"/>
        <w:gridCol w:w="634"/>
        <w:gridCol w:w="634"/>
        <w:gridCol w:w="558"/>
        <w:gridCol w:w="558"/>
        <w:gridCol w:w="953"/>
        <w:gridCol w:w="1067"/>
        <w:gridCol w:w="1146"/>
        <w:gridCol w:w="903"/>
      </w:tblGrid>
      <w:tr w:rsidR="008A3993" w:rsidRPr="00E87B8F" w14:paraId="6420B6C6" w14:textId="77777777" w:rsidTr="008A3993">
        <w:trPr>
          <w:gridAfter w:val="10"/>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tcBorders>
          </w:tcPr>
          <w:p w14:paraId="2B8D3B17" w14:textId="23E0D5B4" w:rsidR="001E2495" w:rsidRPr="001E2495" w:rsidRDefault="001E2495" w:rsidP="001E2495">
            <w:pPr>
              <w:bidi/>
              <w:spacing w:line="360" w:lineRule="auto"/>
              <w:jc w:val="right"/>
              <w:rPr>
                <w:rFonts w:ascii="Calibri" w:hAnsi="Calibri" w:cs="Calibri"/>
                <w:b w:val="0"/>
                <w:bCs w:val="0"/>
                <w:caps w:val="0"/>
                <w:color w:val="000000"/>
                <w:lang w:val="en-US"/>
              </w:rPr>
            </w:pPr>
            <w:r>
              <w:rPr>
                <w:rFonts w:ascii="Calibri" w:hAnsi="Calibri" w:cs="Calibri"/>
                <w:color w:val="000000"/>
                <w:lang w:val="en-US"/>
              </w:rPr>
              <w:t xml:space="preserve">table </w:t>
            </w:r>
            <w:r>
              <w:rPr>
                <w:rFonts w:ascii="Calibri" w:hAnsi="Calibri" w:cs="Calibri"/>
                <w:color w:val="000000"/>
                <w:lang w:val="en-US"/>
              </w:rPr>
              <w:sym w:font="Symbol" w:char="F049"/>
            </w:r>
            <w:r>
              <w:rPr>
                <w:rFonts w:ascii="Calibri" w:hAnsi="Calibri" w:cs="Calibri"/>
                <w:color w:val="000000"/>
                <w:lang w:val="en-US"/>
              </w:rPr>
              <w:sym w:font="Symbol" w:char="F049"/>
            </w:r>
            <w:r>
              <w:rPr>
                <w:rFonts w:ascii="Calibri" w:hAnsi="Calibri" w:cs="Calibri"/>
                <w:color w:val="000000"/>
                <w:lang w:val="en-US"/>
              </w:rPr>
              <w:t xml:space="preserve"> </w:t>
            </w:r>
          </w:p>
        </w:tc>
      </w:tr>
      <w:tr w:rsidR="00A30495" w:rsidRPr="00E87B8F" w14:paraId="6D075F76" w14:textId="77777777" w:rsidTr="008A39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1C0CA848" w14:textId="6F5F9F05" w:rsidR="001E2495" w:rsidRPr="001E2495" w:rsidRDefault="001E2495" w:rsidP="001E2495">
            <w:pPr>
              <w:bidi/>
              <w:spacing w:line="360" w:lineRule="auto"/>
              <w:jc w:val="right"/>
              <w:rPr>
                <w:rFonts w:asciiTheme="minorHAnsi" w:hAnsiTheme="minorHAnsi" w:cstheme="minorHAnsi"/>
                <w:b w:val="0"/>
                <w:bCs w:val="0"/>
                <w:caps w:val="0"/>
                <w:color w:val="000000" w:themeColor="text1"/>
                <w:sz w:val="15"/>
                <w:szCs w:val="15"/>
              </w:rPr>
            </w:pPr>
            <w:r>
              <w:rPr>
                <w:rFonts w:asciiTheme="minorHAnsi" w:hAnsiTheme="minorHAnsi" w:cstheme="minorHAnsi"/>
                <w:color w:val="000000" w:themeColor="text1"/>
                <w:sz w:val="15"/>
                <w:szCs w:val="15"/>
                <w:lang w:val="en-US"/>
              </w:rPr>
              <w:t xml:space="preserve"> </w:t>
            </w:r>
            <w:r w:rsidR="005D7113" w:rsidRPr="00E87B8F">
              <w:rPr>
                <w:rFonts w:asciiTheme="minorHAnsi" w:hAnsiTheme="minorHAnsi" w:cstheme="minorHAnsi"/>
                <w:color w:val="000000" w:themeColor="text1"/>
                <w:sz w:val="15"/>
                <w:szCs w:val="15"/>
              </w:rPr>
              <w:t> </w:t>
            </w:r>
          </w:p>
        </w:tc>
        <w:tc>
          <w:tcPr>
            <w:tcW w:w="0" w:type="auto"/>
            <w:tcBorders>
              <w:bottom w:val="single" w:sz="4" w:space="0" w:color="auto"/>
            </w:tcBorders>
            <w:hideMark/>
          </w:tcPr>
          <w:p w14:paraId="2CA0876F" w14:textId="77777777" w:rsidR="005D7113" w:rsidRPr="00E87B8F" w:rsidRDefault="005D7113" w:rsidP="005D7113">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5"/>
                <w:szCs w:val="15"/>
              </w:rPr>
            </w:pPr>
            <w:r w:rsidRPr="00E87B8F">
              <w:rPr>
                <w:rFonts w:asciiTheme="minorHAnsi" w:hAnsiTheme="minorHAnsi" w:cstheme="minorHAnsi"/>
                <w:color w:val="000000" w:themeColor="text1"/>
                <w:sz w:val="15"/>
                <w:szCs w:val="15"/>
              </w:rPr>
              <w:t>R|RxR</w:t>
            </w:r>
          </w:p>
        </w:tc>
        <w:tc>
          <w:tcPr>
            <w:tcW w:w="0" w:type="auto"/>
            <w:tcBorders>
              <w:bottom w:val="single" w:sz="4" w:space="0" w:color="auto"/>
            </w:tcBorders>
            <w:hideMark/>
          </w:tcPr>
          <w:p w14:paraId="2578666C" w14:textId="77777777" w:rsidR="005D7113" w:rsidRPr="00E87B8F" w:rsidRDefault="005D7113" w:rsidP="005D7113">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5"/>
                <w:szCs w:val="15"/>
              </w:rPr>
            </w:pPr>
            <w:r w:rsidRPr="00E87B8F">
              <w:rPr>
                <w:rFonts w:asciiTheme="minorHAnsi" w:hAnsiTheme="minorHAnsi" w:cstheme="minorHAnsi"/>
                <w:color w:val="000000" w:themeColor="text1"/>
                <w:sz w:val="15"/>
                <w:szCs w:val="15"/>
              </w:rPr>
              <w:t>L|RxR</w:t>
            </w:r>
          </w:p>
        </w:tc>
        <w:tc>
          <w:tcPr>
            <w:tcW w:w="0" w:type="auto"/>
            <w:tcBorders>
              <w:bottom w:val="single" w:sz="4" w:space="0" w:color="auto"/>
            </w:tcBorders>
            <w:hideMark/>
          </w:tcPr>
          <w:p w14:paraId="16FE0073" w14:textId="77777777" w:rsidR="005D7113" w:rsidRPr="00E87B8F" w:rsidRDefault="005D7113" w:rsidP="005D7113">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5"/>
                <w:szCs w:val="15"/>
              </w:rPr>
            </w:pPr>
            <w:r w:rsidRPr="00E87B8F">
              <w:rPr>
                <w:rFonts w:asciiTheme="minorHAnsi" w:hAnsiTheme="minorHAnsi" w:cstheme="minorHAnsi"/>
                <w:color w:val="000000" w:themeColor="text1"/>
                <w:sz w:val="15"/>
                <w:szCs w:val="15"/>
              </w:rPr>
              <w:t>R|RxL</w:t>
            </w:r>
          </w:p>
        </w:tc>
        <w:tc>
          <w:tcPr>
            <w:tcW w:w="0" w:type="auto"/>
            <w:tcBorders>
              <w:bottom w:val="single" w:sz="4" w:space="0" w:color="auto"/>
            </w:tcBorders>
            <w:hideMark/>
          </w:tcPr>
          <w:p w14:paraId="2963ECA2" w14:textId="77777777" w:rsidR="005D7113" w:rsidRPr="00E87B8F" w:rsidRDefault="005D7113" w:rsidP="005D7113">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5"/>
                <w:szCs w:val="15"/>
              </w:rPr>
            </w:pPr>
            <w:r w:rsidRPr="00E87B8F">
              <w:rPr>
                <w:rFonts w:asciiTheme="minorHAnsi" w:hAnsiTheme="minorHAnsi" w:cstheme="minorHAnsi"/>
                <w:color w:val="000000" w:themeColor="text1"/>
                <w:sz w:val="15"/>
                <w:szCs w:val="15"/>
              </w:rPr>
              <w:t>L|RxL</w:t>
            </w:r>
          </w:p>
        </w:tc>
        <w:tc>
          <w:tcPr>
            <w:tcW w:w="0" w:type="auto"/>
            <w:tcBorders>
              <w:bottom w:val="single" w:sz="4" w:space="0" w:color="auto"/>
            </w:tcBorders>
            <w:hideMark/>
          </w:tcPr>
          <w:p w14:paraId="7979C6CF" w14:textId="77777777" w:rsidR="005D7113" w:rsidRPr="00E87B8F" w:rsidRDefault="005D7113" w:rsidP="005D7113">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5"/>
                <w:szCs w:val="15"/>
              </w:rPr>
            </w:pPr>
            <w:r w:rsidRPr="00E87B8F">
              <w:rPr>
                <w:rFonts w:asciiTheme="minorHAnsi" w:hAnsiTheme="minorHAnsi" w:cstheme="minorHAnsi"/>
                <w:color w:val="000000" w:themeColor="text1"/>
                <w:sz w:val="15"/>
                <w:szCs w:val="15"/>
              </w:rPr>
              <w:t>R|LxL</w:t>
            </w:r>
          </w:p>
        </w:tc>
        <w:tc>
          <w:tcPr>
            <w:tcW w:w="0" w:type="auto"/>
            <w:tcBorders>
              <w:bottom w:val="single" w:sz="4" w:space="0" w:color="auto"/>
            </w:tcBorders>
            <w:hideMark/>
          </w:tcPr>
          <w:p w14:paraId="4FCCE9BC" w14:textId="77777777" w:rsidR="005D7113" w:rsidRPr="00E87B8F" w:rsidRDefault="005D7113" w:rsidP="005D7113">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5"/>
                <w:szCs w:val="15"/>
              </w:rPr>
            </w:pPr>
            <w:r w:rsidRPr="00E87B8F">
              <w:rPr>
                <w:rFonts w:asciiTheme="minorHAnsi" w:hAnsiTheme="minorHAnsi" w:cstheme="minorHAnsi"/>
                <w:color w:val="000000" w:themeColor="text1"/>
                <w:sz w:val="15"/>
                <w:szCs w:val="15"/>
              </w:rPr>
              <w:t>L|LxL</w:t>
            </w:r>
          </w:p>
        </w:tc>
        <w:tc>
          <w:tcPr>
            <w:tcW w:w="0" w:type="auto"/>
            <w:tcBorders>
              <w:bottom w:val="single" w:sz="4" w:space="0" w:color="auto"/>
            </w:tcBorders>
            <w:hideMark/>
          </w:tcPr>
          <w:p w14:paraId="032FB8ED" w14:textId="77777777" w:rsidR="005D7113" w:rsidRPr="00E87B8F" w:rsidRDefault="005D7113" w:rsidP="005D7113">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5"/>
                <w:szCs w:val="15"/>
              </w:rPr>
            </w:pPr>
            <w:r w:rsidRPr="00E87B8F">
              <w:rPr>
                <w:rFonts w:asciiTheme="minorHAnsi" w:hAnsiTheme="minorHAnsi" w:cstheme="minorHAnsi"/>
                <w:color w:val="000000" w:themeColor="text1"/>
                <w:sz w:val="15"/>
                <w:szCs w:val="15"/>
              </w:rPr>
              <w:t>N_Offspring</w:t>
            </w:r>
          </w:p>
        </w:tc>
        <w:tc>
          <w:tcPr>
            <w:tcW w:w="0" w:type="auto"/>
            <w:tcBorders>
              <w:bottom w:val="single" w:sz="4" w:space="0" w:color="auto"/>
            </w:tcBorders>
            <w:hideMark/>
          </w:tcPr>
          <w:p w14:paraId="58D61797" w14:textId="22FBC819" w:rsidR="005D7113" w:rsidRPr="00E87B8F" w:rsidRDefault="005D7113" w:rsidP="005D7113">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5"/>
                <w:szCs w:val="15"/>
              </w:rPr>
            </w:pPr>
            <w:r w:rsidRPr="00E87B8F">
              <w:rPr>
                <w:rFonts w:asciiTheme="minorHAnsi" w:hAnsiTheme="minorHAnsi" w:cstheme="minorHAnsi"/>
                <w:color w:val="000000" w:themeColor="text1"/>
                <w:sz w:val="15"/>
                <w:szCs w:val="15"/>
              </w:rPr>
              <w:t>% L</w:t>
            </w:r>
            <w:r w:rsidR="008A3993" w:rsidRPr="00E87B8F">
              <w:rPr>
                <w:rFonts w:asciiTheme="minorHAnsi" w:hAnsiTheme="minorHAnsi" w:cstheme="minorHAnsi"/>
                <w:color w:val="000000" w:themeColor="text1"/>
                <w:sz w:val="15"/>
                <w:szCs w:val="15"/>
                <w:lang w:val="en-US"/>
              </w:rPr>
              <w:t xml:space="preserve"> in</w:t>
            </w:r>
            <w:r w:rsidRPr="00E87B8F">
              <w:rPr>
                <w:rFonts w:asciiTheme="minorHAnsi" w:hAnsiTheme="minorHAnsi" w:cstheme="minorHAnsi"/>
                <w:color w:val="000000" w:themeColor="text1"/>
                <w:sz w:val="15"/>
                <w:szCs w:val="15"/>
              </w:rPr>
              <w:t xml:space="preserve"> parents</w:t>
            </w:r>
          </w:p>
        </w:tc>
        <w:tc>
          <w:tcPr>
            <w:tcW w:w="0" w:type="auto"/>
            <w:tcBorders>
              <w:bottom w:val="single" w:sz="4" w:space="0" w:color="auto"/>
            </w:tcBorders>
            <w:hideMark/>
          </w:tcPr>
          <w:p w14:paraId="2853DE3E" w14:textId="6CF3096F" w:rsidR="005D7113" w:rsidRPr="00E87B8F" w:rsidRDefault="005D7113" w:rsidP="005D7113">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5"/>
                <w:szCs w:val="15"/>
              </w:rPr>
            </w:pPr>
            <w:r w:rsidRPr="00E87B8F">
              <w:rPr>
                <w:rFonts w:asciiTheme="minorHAnsi" w:hAnsiTheme="minorHAnsi" w:cstheme="minorHAnsi"/>
                <w:color w:val="000000" w:themeColor="text1"/>
                <w:sz w:val="15"/>
                <w:szCs w:val="15"/>
              </w:rPr>
              <w:t>% L in offspring</w:t>
            </w:r>
          </w:p>
        </w:tc>
        <w:tc>
          <w:tcPr>
            <w:tcW w:w="0" w:type="auto"/>
            <w:tcBorders>
              <w:bottom w:val="single" w:sz="4" w:space="0" w:color="auto"/>
            </w:tcBorders>
            <w:hideMark/>
          </w:tcPr>
          <w:p w14:paraId="3481A799" w14:textId="35342BCC" w:rsidR="005D7113" w:rsidRPr="00E87B8F" w:rsidRDefault="005D7113" w:rsidP="005D7113">
            <w:pPr>
              <w:bidi/>
              <w:spacing w:line="360" w:lineRule="auto"/>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15"/>
                <w:szCs w:val="15"/>
              </w:rPr>
            </w:pPr>
            <w:r w:rsidRPr="00E87B8F">
              <w:rPr>
                <w:rFonts w:asciiTheme="minorHAnsi" w:hAnsiTheme="minorHAnsi" w:cstheme="minorHAnsi"/>
                <w:color w:val="000000" w:themeColor="text1"/>
                <w:sz w:val="15"/>
                <w:szCs w:val="15"/>
              </w:rPr>
              <w:t xml:space="preserve">% L overall </w:t>
            </w:r>
          </w:p>
        </w:tc>
      </w:tr>
      <w:tr w:rsidR="001E2495" w:rsidRPr="00E87B8F" w14:paraId="53051094" w14:textId="77777777" w:rsidTr="008A399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EE62BA0" w14:textId="2B27A311" w:rsidR="005D7113" w:rsidRPr="00E87B8F" w:rsidRDefault="005D7113" w:rsidP="005D7113">
            <w:pPr>
              <w:bidi/>
              <w:spacing w:line="360" w:lineRule="auto"/>
              <w:jc w:val="right"/>
              <w:rPr>
                <w:rFonts w:asciiTheme="minorHAnsi" w:hAnsiTheme="minorHAnsi" w:cstheme="minorHAnsi"/>
                <w:b w:val="0"/>
                <w:bCs w:val="0"/>
                <w:color w:val="000000" w:themeColor="text1"/>
                <w:sz w:val="15"/>
                <w:szCs w:val="15"/>
              </w:rPr>
            </w:pPr>
            <w:r w:rsidRPr="00E87B8F">
              <w:rPr>
                <w:rFonts w:asciiTheme="minorHAnsi" w:hAnsiTheme="minorHAnsi" w:cstheme="minorHAnsi"/>
                <w:b w:val="0"/>
                <w:bCs w:val="0"/>
                <w:color w:val="000000" w:themeColor="text1"/>
                <w:sz w:val="15"/>
                <w:szCs w:val="15"/>
              </w:rPr>
              <w:t>Nurhayu</w:t>
            </w:r>
            <w:r w:rsidR="008A3993" w:rsidRPr="00E87B8F">
              <w:rPr>
                <w:rFonts w:asciiTheme="minorHAnsi" w:hAnsiTheme="minorHAnsi" w:cstheme="minorHAnsi"/>
                <w:b w:val="0"/>
                <w:bCs w:val="0"/>
                <w:color w:val="000000" w:themeColor="text1"/>
                <w:sz w:val="15"/>
                <w:szCs w:val="15"/>
                <w:lang w:val="en-US"/>
              </w:rPr>
              <w:t xml:space="preserve">, </w:t>
            </w:r>
            <w:r w:rsidRPr="00E87B8F">
              <w:rPr>
                <w:rFonts w:asciiTheme="minorHAnsi" w:hAnsiTheme="minorHAnsi" w:cstheme="minorHAnsi"/>
                <w:b w:val="0"/>
                <w:bCs w:val="0"/>
                <w:color w:val="000000" w:themeColor="text1"/>
                <w:sz w:val="15"/>
                <w:szCs w:val="15"/>
              </w:rPr>
              <w:t>2020</w:t>
            </w:r>
          </w:p>
        </w:tc>
        <w:tc>
          <w:tcPr>
            <w:tcW w:w="0" w:type="auto"/>
            <w:tcBorders>
              <w:top w:val="single" w:sz="4" w:space="0" w:color="auto"/>
            </w:tcBorders>
            <w:hideMark/>
          </w:tcPr>
          <w:p w14:paraId="6F247968" w14:textId="77777777" w:rsidR="005D7113" w:rsidRPr="00E87B8F" w:rsidRDefault="005D7113" w:rsidP="005D7113">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5"/>
                <w:szCs w:val="15"/>
              </w:rPr>
            </w:pPr>
            <w:r w:rsidRPr="00E87B8F">
              <w:rPr>
                <w:rFonts w:asciiTheme="minorHAnsi" w:hAnsiTheme="minorHAnsi" w:cstheme="minorHAnsi"/>
                <w:color w:val="000000" w:themeColor="text1"/>
                <w:sz w:val="15"/>
                <w:szCs w:val="15"/>
              </w:rPr>
              <w:t>521.000</w:t>
            </w:r>
          </w:p>
        </w:tc>
        <w:tc>
          <w:tcPr>
            <w:tcW w:w="0" w:type="auto"/>
            <w:tcBorders>
              <w:top w:val="single" w:sz="4" w:space="0" w:color="auto"/>
            </w:tcBorders>
            <w:hideMark/>
          </w:tcPr>
          <w:p w14:paraId="65527447" w14:textId="77777777" w:rsidR="005D7113" w:rsidRPr="00E87B8F" w:rsidRDefault="005D7113" w:rsidP="005D7113">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5"/>
                <w:szCs w:val="15"/>
              </w:rPr>
            </w:pPr>
            <w:r w:rsidRPr="00E87B8F">
              <w:rPr>
                <w:rFonts w:asciiTheme="minorHAnsi" w:hAnsiTheme="minorHAnsi" w:cstheme="minorHAnsi"/>
                <w:color w:val="000000" w:themeColor="text1"/>
                <w:sz w:val="15"/>
                <w:szCs w:val="15"/>
              </w:rPr>
              <w:t>73.000</w:t>
            </w:r>
          </w:p>
        </w:tc>
        <w:tc>
          <w:tcPr>
            <w:tcW w:w="0" w:type="auto"/>
            <w:tcBorders>
              <w:top w:val="single" w:sz="4" w:space="0" w:color="auto"/>
            </w:tcBorders>
            <w:hideMark/>
          </w:tcPr>
          <w:p w14:paraId="2743BE68" w14:textId="77777777" w:rsidR="005D7113" w:rsidRPr="00E87B8F" w:rsidRDefault="005D7113" w:rsidP="005D7113">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5"/>
                <w:szCs w:val="15"/>
              </w:rPr>
            </w:pPr>
            <w:r w:rsidRPr="00E87B8F">
              <w:rPr>
                <w:rFonts w:asciiTheme="minorHAnsi" w:hAnsiTheme="minorHAnsi" w:cstheme="minorHAnsi"/>
                <w:color w:val="000000" w:themeColor="text1"/>
                <w:sz w:val="15"/>
                <w:szCs w:val="15"/>
              </w:rPr>
              <w:t>61.000</w:t>
            </w:r>
          </w:p>
        </w:tc>
        <w:tc>
          <w:tcPr>
            <w:tcW w:w="0" w:type="auto"/>
            <w:tcBorders>
              <w:top w:val="single" w:sz="4" w:space="0" w:color="auto"/>
            </w:tcBorders>
            <w:hideMark/>
          </w:tcPr>
          <w:p w14:paraId="6CEC63DC" w14:textId="77777777" w:rsidR="005D7113" w:rsidRPr="00E87B8F" w:rsidRDefault="005D7113" w:rsidP="005D7113">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5"/>
                <w:szCs w:val="15"/>
              </w:rPr>
            </w:pPr>
            <w:r w:rsidRPr="00E87B8F">
              <w:rPr>
                <w:rFonts w:asciiTheme="minorHAnsi" w:hAnsiTheme="minorHAnsi" w:cstheme="minorHAnsi"/>
                <w:color w:val="000000" w:themeColor="text1"/>
                <w:sz w:val="15"/>
                <w:szCs w:val="15"/>
              </w:rPr>
              <w:t>26.000</w:t>
            </w:r>
          </w:p>
        </w:tc>
        <w:tc>
          <w:tcPr>
            <w:tcW w:w="0" w:type="auto"/>
            <w:tcBorders>
              <w:top w:val="single" w:sz="4" w:space="0" w:color="auto"/>
            </w:tcBorders>
            <w:hideMark/>
          </w:tcPr>
          <w:p w14:paraId="43BFE515" w14:textId="77777777" w:rsidR="005D7113" w:rsidRPr="00E87B8F" w:rsidRDefault="005D7113" w:rsidP="005D7113">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5"/>
                <w:szCs w:val="15"/>
              </w:rPr>
            </w:pPr>
            <w:r w:rsidRPr="00E87B8F">
              <w:rPr>
                <w:rFonts w:asciiTheme="minorHAnsi" w:hAnsiTheme="minorHAnsi" w:cstheme="minorHAnsi"/>
                <w:color w:val="000000" w:themeColor="text1"/>
                <w:sz w:val="15"/>
                <w:szCs w:val="15"/>
              </w:rPr>
              <w:t>1.000</w:t>
            </w:r>
          </w:p>
        </w:tc>
        <w:tc>
          <w:tcPr>
            <w:tcW w:w="0" w:type="auto"/>
            <w:tcBorders>
              <w:top w:val="single" w:sz="4" w:space="0" w:color="auto"/>
            </w:tcBorders>
            <w:hideMark/>
          </w:tcPr>
          <w:p w14:paraId="33C441B4" w14:textId="77777777" w:rsidR="005D7113" w:rsidRPr="00E87B8F" w:rsidRDefault="005D7113" w:rsidP="005D7113">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5"/>
                <w:szCs w:val="15"/>
              </w:rPr>
            </w:pPr>
            <w:r w:rsidRPr="00E87B8F">
              <w:rPr>
                <w:rFonts w:asciiTheme="minorHAnsi" w:hAnsiTheme="minorHAnsi" w:cstheme="minorHAnsi"/>
                <w:color w:val="000000" w:themeColor="text1"/>
                <w:sz w:val="15"/>
                <w:szCs w:val="15"/>
              </w:rPr>
              <w:t>1.000</w:t>
            </w:r>
          </w:p>
        </w:tc>
        <w:tc>
          <w:tcPr>
            <w:tcW w:w="0" w:type="auto"/>
            <w:tcBorders>
              <w:top w:val="single" w:sz="4" w:space="0" w:color="auto"/>
            </w:tcBorders>
            <w:hideMark/>
          </w:tcPr>
          <w:p w14:paraId="0B195F86" w14:textId="77777777" w:rsidR="005D7113" w:rsidRPr="00E87B8F" w:rsidRDefault="005D7113" w:rsidP="005D7113">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5"/>
                <w:szCs w:val="15"/>
              </w:rPr>
            </w:pPr>
            <w:r w:rsidRPr="00E87B8F">
              <w:rPr>
                <w:rFonts w:asciiTheme="minorHAnsi" w:hAnsiTheme="minorHAnsi" w:cstheme="minorHAnsi"/>
                <w:color w:val="000000" w:themeColor="text1"/>
                <w:sz w:val="15"/>
                <w:szCs w:val="15"/>
              </w:rPr>
              <w:t>683.000</w:t>
            </w:r>
          </w:p>
        </w:tc>
        <w:tc>
          <w:tcPr>
            <w:tcW w:w="0" w:type="auto"/>
            <w:tcBorders>
              <w:top w:val="single" w:sz="4" w:space="0" w:color="auto"/>
            </w:tcBorders>
            <w:hideMark/>
          </w:tcPr>
          <w:p w14:paraId="677255F1" w14:textId="77777777" w:rsidR="005D7113" w:rsidRPr="00E87B8F" w:rsidRDefault="005D7113" w:rsidP="005D7113">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5"/>
                <w:szCs w:val="15"/>
              </w:rPr>
            </w:pPr>
            <w:r w:rsidRPr="00E87B8F">
              <w:rPr>
                <w:rFonts w:asciiTheme="minorHAnsi" w:hAnsiTheme="minorHAnsi" w:cstheme="minorHAnsi"/>
                <w:color w:val="000000" w:themeColor="text1"/>
                <w:sz w:val="15"/>
                <w:szCs w:val="15"/>
              </w:rPr>
              <w:t>0.067</w:t>
            </w:r>
          </w:p>
        </w:tc>
        <w:tc>
          <w:tcPr>
            <w:tcW w:w="0" w:type="auto"/>
            <w:tcBorders>
              <w:top w:val="single" w:sz="4" w:space="0" w:color="auto"/>
            </w:tcBorders>
            <w:hideMark/>
          </w:tcPr>
          <w:p w14:paraId="2857FC95" w14:textId="77777777" w:rsidR="005D7113" w:rsidRPr="00E87B8F" w:rsidRDefault="005D7113" w:rsidP="005D7113">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5"/>
                <w:szCs w:val="15"/>
              </w:rPr>
            </w:pPr>
            <w:r w:rsidRPr="00E87B8F">
              <w:rPr>
                <w:rFonts w:asciiTheme="minorHAnsi" w:hAnsiTheme="minorHAnsi" w:cstheme="minorHAnsi"/>
                <w:color w:val="000000" w:themeColor="text1"/>
                <w:sz w:val="15"/>
                <w:szCs w:val="15"/>
              </w:rPr>
              <w:t>0.146</w:t>
            </w:r>
          </w:p>
        </w:tc>
        <w:tc>
          <w:tcPr>
            <w:tcW w:w="0" w:type="auto"/>
            <w:tcBorders>
              <w:top w:val="single" w:sz="4" w:space="0" w:color="auto"/>
            </w:tcBorders>
            <w:hideMark/>
          </w:tcPr>
          <w:p w14:paraId="5281A789" w14:textId="77777777" w:rsidR="005D7113" w:rsidRPr="00E87B8F" w:rsidRDefault="005D7113" w:rsidP="005D7113">
            <w:pPr>
              <w:bidi/>
              <w:spacing w:line="360" w:lineRule="auto"/>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15"/>
                <w:szCs w:val="15"/>
              </w:rPr>
            </w:pPr>
            <w:r w:rsidRPr="00E87B8F">
              <w:rPr>
                <w:rFonts w:asciiTheme="minorHAnsi" w:hAnsiTheme="minorHAnsi" w:cstheme="minorHAnsi"/>
                <w:color w:val="000000" w:themeColor="text1"/>
                <w:sz w:val="15"/>
                <w:szCs w:val="15"/>
              </w:rPr>
              <w:t>0.093</w:t>
            </w:r>
          </w:p>
        </w:tc>
      </w:tr>
    </w:tbl>
    <w:p w14:paraId="62038340" w14:textId="77777777" w:rsidR="005D7113" w:rsidRPr="00E87B8F" w:rsidRDefault="005D7113" w:rsidP="005D7113">
      <w:pPr>
        <w:spacing w:line="360" w:lineRule="auto"/>
        <w:rPr>
          <w:rFonts w:asciiTheme="minorHAnsi" w:hAnsiTheme="minorHAnsi" w:cstheme="minorHAnsi"/>
          <w:color w:val="000000"/>
        </w:rPr>
      </w:pPr>
    </w:p>
    <w:p w14:paraId="5051E5D2" w14:textId="07DF76C1" w:rsidR="009121DD" w:rsidRPr="00E87B8F" w:rsidRDefault="005D7113" w:rsidP="008E3ABA">
      <w:pPr>
        <w:spacing w:line="360" w:lineRule="auto"/>
        <w:rPr>
          <w:rFonts w:asciiTheme="minorHAnsi" w:hAnsiTheme="minorHAnsi" w:cstheme="minorHAnsi"/>
          <w:b/>
          <w:bCs/>
          <w:color w:val="000000"/>
        </w:rPr>
      </w:pPr>
      <w:r w:rsidRPr="00E87B8F">
        <w:rPr>
          <w:rFonts w:asciiTheme="minorHAnsi" w:hAnsiTheme="minorHAnsi" w:cstheme="minorHAnsi"/>
          <w:b/>
          <w:bCs/>
          <w:color w:val="000000"/>
        </w:rPr>
        <w:t>Data diagnostics</w:t>
      </w:r>
    </w:p>
    <w:p w14:paraId="60FE9595" w14:textId="22CF1C09" w:rsidR="00394A7C" w:rsidRPr="006C2F5E" w:rsidRDefault="008E3ABA" w:rsidP="006C2F5E">
      <w:pPr>
        <w:spacing w:line="360" w:lineRule="auto"/>
        <w:ind w:firstLine="360"/>
        <w:rPr>
          <w:rFonts w:asciiTheme="minorHAnsi" w:hAnsiTheme="minorHAnsi" w:cstheme="minorHAnsi"/>
        </w:rPr>
      </w:pPr>
      <w:r w:rsidRPr="00E87B8F">
        <w:rPr>
          <w:rFonts w:asciiTheme="minorHAnsi" w:hAnsiTheme="minorHAnsi" w:cstheme="minorHAnsi"/>
          <w:color w:val="000000"/>
          <w:lang w:val="en-US"/>
        </w:rPr>
        <w:t xml:space="preserve">In </w:t>
      </w:r>
      <w:proofErr w:type="spellStart"/>
      <w:r w:rsidRPr="00E87B8F">
        <w:rPr>
          <w:rFonts w:asciiTheme="minorHAnsi" w:hAnsiTheme="minorHAnsi" w:cstheme="minorHAnsi"/>
          <w:color w:val="000000"/>
          <w:lang w:val="en-US"/>
        </w:rPr>
        <w:t>Nurhayu’s</w:t>
      </w:r>
      <w:proofErr w:type="spellEnd"/>
      <w:r w:rsidRPr="00E87B8F">
        <w:rPr>
          <w:rFonts w:asciiTheme="minorHAnsi" w:hAnsiTheme="minorHAnsi" w:cstheme="minorHAnsi"/>
          <w:color w:val="000000"/>
          <w:lang w:val="en-US"/>
        </w:rPr>
        <w:t xml:space="preserve"> data some triads overlap in their </w:t>
      </w:r>
      <w:r w:rsidRPr="00E87B8F">
        <w:rPr>
          <w:rFonts w:asciiTheme="minorHAnsi" w:hAnsiTheme="minorHAnsi" w:cstheme="minorHAnsi"/>
          <w:color w:val="000000"/>
          <w:lang w:val="en-US"/>
        </w:rPr>
        <w:t>familial affiliation</w:t>
      </w:r>
      <w:r w:rsidRPr="00E87B8F">
        <w:rPr>
          <w:rFonts w:asciiTheme="minorHAnsi" w:hAnsiTheme="minorHAnsi" w:cstheme="minorHAnsi"/>
          <w:color w:val="000000"/>
          <w:lang w:val="en-US"/>
        </w:rPr>
        <w:t>: 12 parents had multiple children, and in 44 families more than one individual was sampled as Focal. As not all triads belong to different families, the effect of these dependent datapoint was examined</w:t>
      </w:r>
      <w:r w:rsidRPr="00E87B8F">
        <w:rPr>
          <w:rFonts w:asciiTheme="minorHAnsi" w:hAnsiTheme="minorHAnsi" w:cstheme="minorHAnsi"/>
          <w:lang w:val="en-US"/>
        </w:rPr>
        <w:t xml:space="preserve">. </w:t>
      </w:r>
      <w:r w:rsidRPr="00E87B8F">
        <w:rPr>
          <w:rFonts w:asciiTheme="minorHAnsi" w:hAnsiTheme="minorHAnsi" w:cstheme="minorHAnsi"/>
        </w:rPr>
        <w:t xml:space="preserve">To test the effect of this dependency, we create a dataset where each family </w:t>
      </w:r>
      <w:r w:rsidRPr="00E87B8F">
        <w:rPr>
          <w:rFonts w:asciiTheme="minorHAnsi" w:hAnsiTheme="minorHAnsi" w:cstheme="minorHAnsi"/>
          <w:lang w:val="en-US"/>
        </w:rPr>
        <w:t>was</w:t>
      </w:r>
      <w:r w:rsidRPr="00E87B8F">
        <w:rPr>
          <w:rFonts w:asciiTheme="minorHAnsi" w:hAnsiTheme="minorHAnsi" w:cstheme="minorHAnsi"/>
        </w:rPr>
        <w:t xml:space="preserve"> represented by only one triad. In case there </w:t>
      </w:r>
      <w:r w:rsidRPr="00E87B8F">
        <w:rPr>
          <w:rFonts w:asciiTheme="minorHAnsi" w:hAnsiTheme="minorHAnsi" w:cstheme="minorHAnsi"/>
          <w:lang w:val="en-US"/>
        </w:rPr>
        <w:t>was</w:t>
      </w:r>
      <w:r w:rsidRPr="00E87B8F">
        <w:rPr>
          <w:rFonts w:asciiTheme="minorHAnsi" w:hAnsiTheme="minorHAnsi" w:cstheme="minorHAnsi"/>
        </w:rPr>
        <w:t xml:space="preserve"> more than one triad in </w:t>
      </w:r>
      <w:r w:rsidRPr="00E87B8F">
        <w:rPr>
          <w:rFonts w:asciiTheme="minorHAnsi" w:hAnsiTheme="minorHAnsi" w:cstheme="minorHAnsi"/>
          <w:lang w:val="en-US"/>
        </w:rPr>
        <w:t>a</w:t>
      </w:r>
      <w:r w:rsidRPr="00E87B8F">
        <w:rPr>
          <w:rFonts w:asciiTheme="minorHAnsi" w:hAnsiTheme="minorHAnsi" w:cstheme="minorHAnsi"/>
        </w:rPr>
        <w:t xml:space="preserve"> family, the datapoint was chosen randomly</w:t>
      </w:r>
      <w:r w:rsidR="00394A7C" w:rsidRPr="00E87B8F">
        <w:rPr>
          <w:rFonts w:asciiTheme="minorHAnsi" w:hAnsiTheme="minorHAnsi" w:cstheme="minorHAnsi"/>
          <w:lang w:val="en-US"/>
        </w:rPr>
        <w:t xml:space="preserve">. Frequency table of offspring handedness as a function of their parents’ handedness was generated </w:t>
      </w:r>
      <w:r w:rsidR="00394A7C" w:rsidRPr="00E87B8F">
        <w:rPr>
          <w:rFonts w:asciiTheme="minorHAnsi" w:hAnsiTheme="minorHAnsi" w:cstheme="minorHAnsi"/>
        </w:rPr>
        <w:t>100000</w:t>
      </w:r>
      <w:r w:rsidR="00394A7C" w:rsidRPr="00E87B8F">
        <w:rPr>
          <w:rFonts w:asciiTheme="minorHAnsi" w:hAnsiTheme="minorHAnsi" w:cstheme="minorHAnsi"/>
          <w:lang w:val="en-US"/>
        </w:rPr>
        <w:t xml:space="preserve"> timed, </w:t>
      </w:r>
      <w:r w:rsidR="00394A7C" w:rsidRPr="00E87B8F">
        <w:rPr>
          <w:rFonts w:asciiTheme="minorHAnsi" w:hAnsiTheme="minorHAnsi" w:cstheme="minorHAnsi"/>
        </w:rPr>
        <w:t>where each family has only one triad (no individual can appear twice).</w:t>
      </w:r>
      <w:r w:rsidR="006C2F5E">
        <w:rPr>
          <w:rFonts w:asciiTheme="minorHAnsi" w:hAnsiTheme="minorHAnsi" w:cstheme="minorHAnsi"/>
          <w:lang w:val="en-US"/>
        </w:rPr>
        <w:t xml:space="preserve"> </w:t>
      </w:r>
      <w:commentRangeStart w:id="0"/>
      <w:r w:rsidR="00394A7C" w:rsidRPr="006C2F5E">
        <w:rPr>
          <w:rFonts w:asciiTheme="minorHAnsi" w:hAnsiTheme="minorHAnsi" w:cstheme="minorHAnsi"/>
          <w:color w:val="000000" w:themeColor="text1"/>
          <w:highlight w:val="yellow"/>
          <w:lang w:val="en-US"/>
        </w:rPr>
        <w:t>A</w:t>
      </w:r>
      <w:r w:rsidR="005D7113" w:rsidRPr="006C2F5E">
        <w:rPr>
          <w:rFonts w:asciiTheme="minorHAnsi" w:hAnsiTheme="minorHAnsi" w:cstheme="minorHAnsi"/>
          <w:color w:val="000000" w:themeColor="text1"/>
          <w:highlight w:val="yellow"/>
        </w:rPr>
        <w:t>ll participants were included in the final analysis.</w:t>
      </w:r>
      <w:r w:rsidR="005D7113" w:rsidRPr="006C2F5E">
        <w:rPr>
          <w:rFonts w:asciiTheme="minorHAnsi" w:hAnsiTheme="minorHAnsi" w:cstheme="minorHAnsi"/>
          <w:color w:val="000000" w:themeColor="text1"/>
        </w:rPr>
        <w:t> </w:t>
      </w:r>
      <w:commentRangeEnd w:id="0"/>
      <w:r w:rsidR="006C2F5E">
        <w:rPr>
          <w:rStyle w:val="CommentReference"/>
        </w:rPr>
        <w:commentReference w:id="0"/>
      </w:r>
    </w:p>
    <w:p w14:paraId="27A9BA52" w14:textId="54A476CB" w:rsidR="008161F6" w:rsidRDefault="008161F6" w:rsidP="008161F6">
      <w:pPr>
        <w:pStyle w:val="ListParagraph"/>
        <w:spacing w:line="360" w:lineRule="auto"/>
        <w:rPr>
          <w:rFonts w:asciiTheme="minorHAnsi" w:hAnsiTheme="minorHAnsi" w:cstheme="minorHAnsi"/>
          <w:color w:val="000000"/>
        </w:rPr>
      </w:pPr>
    </w:p>
    <w:p w14:paraId="446E3EEF" w14:textId="547133F6" w:rsidR="00825A51" w:rsidRDefault="00825A51" w:rsidP="008161F6">
      <w:pPr>
        <w:pStyle w:val="ListParagraph"/>
        <w:spacing w:line="360" w:lineRule="auto"/>
        <w:rPr>
          <w:rFonts w:asciiTheme="minorHAnsi" w:hAnsiTheme="minorHAnsi" w:cstheme="minorHAnsi"/>
          <w:color w:val="000000"/>
        </w:rPr>
      </w:pPr>
    </w:p>
    <w:p w14:paraId="15E335BE" w14:textId="42BDE2F5" w:rsidR="00825A51" w:rsidRDefault="00825A51" w:rsidP="008161F6">
      <w:pPr>
        <w:pStyle w:val="ListParagraph"/>
        <w:spacing w:line="360" w:lineRule="auto"/>
        <w:rPr>
          <w:rFonts w:asciiTheme="minorHAnsi" w:hAnsiTheme="minorHAnsi" w:cstheme="minorHAnsi"/>
          <w:color w:val="000000"/>
        </w:rPr>
      </w:pPr>
    </w:p>
    <w:p w14:paraId="09B89FC2" w14:textId="77777777" w:rsidR="00A30495" w:rsidRDefault="00A30495" w:rsidP="008161F6">
      <w:pPr>
        <w:pStyle w:val="ListParagraph"/>
        <w:spacing w:line="360" w:lineRule="auto"/>
        <w:rPr>
          <w:rFonts w:asciiTheme="minorHAnsi" w:hAnsiTheme="minorHAnsi" w:cstheme="minorHAnsi"/>
          <w:color w:val="000000"/>
        </w:rPr>
      </w:pPr>
    </w:p>
    <w:p w14:paraId="0A196F41" w14:textId="77777777" w:rsidR="001E2495" w:rsidRPr="008161F6" w:rsidRDefault="001E2495" w:rsidP="008161F6">
      <w:pPr>
        <w:pStyle w:val="ListParagraph"/>
        <w:spacing w:line="360" w:lineRule="auto"/>
        <w:rPr>
          <w:rFonts w:asciiTheme="minorHAnsi" w:hAnsiTheme="minorHAnsi" w:cstheme="minorHAnsi"/>
          <w:color w:val="000000"/>
        </w:rPr>
      </w:pPr>
    </w:p>
    <w:p w14:paraId="16A41A39" w14:textId="1CE49D8D" w:rsidR="005D7113" w:rsidRPr="00E87B8F" w:rsidRDefault="005D7113" w:rsidP="00A1510E">
      <w:pPr>
        <w:spacing w:line="360" w:lineRule="auto"/>
        <w:rPr>
          <w:rFonts w:asciiTheme="minorHAnsi" w:hAnsiTheme="minorHAnsi" w:cstheme="minorHAnsi"/>
          <w:color w:val="000000"/>
        </w:rPr>
      </w:pPr>
      <w:r w:rsidRPr="00E87B8F">
        <w:rPr>
          <w:rFonts w:asciiTheme="minorHAnsi" w:hAnsiTheme="minorHAnsi" w:cstheme="minorHAnsi"/>
          <w:b/>
          <w:bCs/>
          <w:color w:val="374151"/>
        </w:rPr>
        <w:lastRenderedPageBreak/>
        <w:t> Statistical analysis</w:t>
      </w:r>
    </w:p>
    <w:p w14:paraId="70A2B1D4" w14:textId="45E9D3A9" w:rsidR="005D7113" w:rsidRPr="00E87B8F" w:rsidRDefault="005D7113" w:rsidP="008161F6">
      <w:pPr>
        <w:spacing w:line="360" w:lineRule="auto"/>
        <w:ind w:firstLine="720"/>
        <w:rPr>
          <w:rFonts w:asciiTheme="minorHAnsi" w:hAnsiTheme="minorHAnsi" w:cstheme="minorHAnsi"/>
          <w:color w:val="374151"/>
          <w:lang w:val="en-US"/>
        </w:rPr>
      </w:pPr>
      <w:r w:rsidRPr="00E87B8F">
        <w:rPr>
          <w:rFonts w:asciiTheme="minorHAnsi" w:hAnsiTheme="minorHAnsi" w:cstheme="minorHAnsi"/>
          <w:color w:val="000000"/>
        </w:rPr>
        <w:t>All statistical analyses and data manipulations were performed in Python version</w:t>
      </w:r>
      <w:r w:rsidR="00394A7C" w:rsidRPr="00E87B8F">
        <w:rPr>
          <w:rFonts w:asciiTheme="minorHAnsi" w:hAnsiTheme="minorHAnsi" w:cstheme="minorHAnsi"/>
          <w:color w:val="000000"/>
          <w:lang w:val="en-US"/>
        </w:rPr>
        <w:t xml:space="preserve"> 3.9.12. </w:t>
      </w:r>
      <w:r w:rsidRPr="00E87B8F">
        <w:rPr>
          <w:rFonts w:asciiTheme="minorHAnsi" w:hAnsiTheme="minorHAnsi" w:cstheme="minorHAnsi"/>
          <w:color w:val="374151"/>
        </w:rPr>
        <w:t>Estimates for the model parameters were obtained using a maximum-likelihood analysis of the frequencies of right and left handed children born to different parental matings (RxR, RxL, LxL).</w:t>
      </w:r>
      <w:r w:rsidR="00B83FBE" w:rsidRPr="00E87B8F">
        <w:rPr>
          <w:rFonts w:asciiTheme="minorHAnsi" w:hAnsiTheme="minorHAnsi" w:cstheme="minorHAnsi"/>
          <w:color w:val="374151"/>
          <w:lang w:val="en-US"/>
        </w:rPr>
        <w:t xml:space="preserve"> T</w:t>
      </w:r>
      <w:r w:rsidR="00394A7C" w:rsidRPr="00E87B8F">
        <w:rPr>
          <w:rFonts w:asciiTheme="minorHAnsi" w:hAnsiTheme="minorHAnsi" w:cstheme="minorHAnsi"/>
          <w:color w:val="374151"/>
          <w:lang w:val="en-US"/>
        </w:rPr>
        <w:t xml:space="preserve">he original analysis found that </w:t>
      </w:r>
      <m:oMath>
        <m:r>
          <w:rPr>
            <w:rFonts w:ascii="Cambria Math" w:hAnsi="Cambria Math" w:cstheme="minorHAnsi"/>
            <w:color w:val="374151"/>
            <w:lang w:val="en-US"/>
          </w:rPr>
          <m:t>β</m:t>
        </m:r>
      </m:oMath>
      <w:r w:rsidR="00394A7C" w:rsidRPr="00E87B8F">
        <w:rPr>
          <w:rFonts w:asciiTheme="minorHAnsi" w:hAnsiTheme="minorHAnsi" w:cstheme="minorHAnsi"/>
          <w:color w:val="374151"/>
          <w:lang w:val="en-US"/>
        </w:rPr>
        <w:t xml:space="preserve"> was close to zero and therefor was excluded</w:t>
      </w:r>
      <w:r w:rsidR="00B83FBE" w:rsidRPr="00E87B8F">
        <w:rPr>
          <w:rFonts w:asciiTheme="minorHAnsi" w:hAnsiTheme="minorHAnsi" w:cstheme="minorHAnsi"/>
          <w:color w:val="374151"/>
          <w:lang w:val="en-US"/>
        </w:rPr>
        <w:t xml:space="preserve">. Therefore, we </w:t>
      </w:r>
      <w:r w:rsidR="00394A7C" w:rsidRPr="00E87B8F">
        <w:rPr>
          <w:rFonts w:asciiTheme="minorHAnsi" w:hAnsiTheme="minorHAnsi" w:cstheme="minorHAnsi"/>
          <w:color w:val="374151"/>
          <w:lang w:val="en-US"/>
        </w:rPr>
        <w:t xml:space="preserve">conducted the analysis using </w:t>
      </w:r>
      <m:oMath>
        <m:r>
          <w:rPr>
            <w:rFonts w:ascii="Cambria Math" w:hAnsi="Cambria Math" w:cstheme="minorHAnsi"/>
            <w:color w:val="374151"/>
            <w:lang w:val="en-US"/>
          </w:rPr>
          <m:t>ρ, α</m:t>
        </m:r>
      </m:oMath>
      <w:r w:rsidR="00394A7C" w:rsidRPr="00E87B8F">
        <w:rPr>
          <w:rFonts w:asciiTheme="minorHAnsi" w:hAnsiTheme="minorHAnsi" w:cstheme="minorHAnsi"/>
          <w:color w:val="374151"/>
          <w:lang w:val="en-US"/>
        </w:rPr>
        <w:t xml:space="preserve"> and </w:t>
      </w:r>
      <m:oMath>
        <m:r>
          <w:rPr>
            <w:rFonts w:ascii="Cambria Math" w:hAnsi="Cambria Math" w:cstheme="minorHAnsi"/>
            <w:color w:val="374151"/>
            <w:lang w:val="en-US"/>
          </w:rPr>
          <m:t>β</m:t>
        </m:r>
      </m:oMath>
      <w:r w:rsidR="006C2F5E">
        <w:rPr>
          <w:rFonts w:asciiTheme="minorHAnsi" w:hAnsiTheme="minorHAnsi" w:cstheme="minorHAnsi"/>
          <w:color w:val="374151"/>
          <w:lang w:val="en-US"/>
        </w:rPr>
        <w:t>, and once more</w:t>
      </w:r>
      <w:r w:rsidR="00394A7C" w:rsidRPr="00E87B8F">
        <w:rPr>
          <w:rFonts w:asciiTheme="minorHAnsi" w:hAnsiTheme="minorHAnsi" w:cstheme="minorHAnsi"/>
          <w:color w:val="374151"/>
          <w:lang w:val="en-US"/>
        </w:rPr>
        <w:t xml:space="preserve"> using only </w:t>
      </w:r>
      <m:oMath>
        <m:r>
          <w:rPr>
            <w:rFonts w:ascii="Cambria Math" w:hAnsi="Cambria Math" w:cstheme="minorHAnsi"/>
            <w:color w:val="374151"/>
            <w:lang w:val="en-US"/>
          </w:rPr>
          <m:t>ρ</m:t>
        </m:r>
      </m:oMath>
      <w:r w:rsidR="00394A7C" w:rsidRPr="00E87B8F">
        <w:rPr>
          <w:rFonts w:asciiTheme="minorHAnsi" w:hAnsiTheme="minorHAnsi" w:cstheme="minorHAnsi"/>
          <w:color w:val="374151"/>
          <w:lang w:val="en-US"/>
        </w:rPr>
        <w:t xml:space="preserve"> and </w:t>
      </w:r>
      <m:oMath>
        <m:r>
          <w:rPr>
            <w:rFonts w:ascii="Cambria Math" w:hAnsi="Cambria Math" w:cstheme="minorHAnsi"/>
            <w:color w:val="374151"/>
            <w:lang w:val="en-US"/>
          </w:rPr>
          <m:t>α</m:t>
        </m:r>
        <m:r>
          <w:rPr>
            <w:rFonts w:ascii="Cambria Math" w:hAnsi="Cambria Math" w:cstheme="minorHAnsi"/>
            <w:color w:val="374151"/>
            <w:lang w:val="en-US"/>
          </w:rPr>
          <m:t>.</m:t>
        </m:r>
      </m:oMath>
    </w:p>
    <w:p w14:paraId="2C8CF3F3" w14:textId="77777777" w:rsidR="005D7113" w:rsidRPr="006C2F5E" w:rsidRDefault="005D7113" w:rsidP="005D7113">
      <w:pPr>
        <w:spacing w:line="360" w:lineRule="auto"/>
        <w:rPr>
          <w:rFonts w:asciiTheme="minorHAnsi" w:hAnsiTheme="minorHAnsi" w:cstheme="minorHAnsi"/>
          <w:color w:val="000000"/>
          <w:lang w:val="en-US"/>
        </w:rPr>
      </w:pPr>
    </w:p>
    <w:p w14:paraId="36777457" w14:textId="77777777" w:rsidR="005D7113" w:rsidRPr="00E87B8F" w:rsidRDefault="005D7113" w:rsidP="005D7113">
      <w:pPr>
        <w:spacing w:line="360" w:lineRule="auto"/>
        <w:rPr>
          <w:rFonts w:asciiTheme="minorHAnsi" w:hAnsiTheme="minorHAnsi" w:cstheme="minorHAnsi"/>
          <w:color w:val="000000"/>
        </w:rPr>
      </w:pPr>
      <w:r w:rsidRPr="00E87B8F">
        <w:rPr>
          <w:rFonts w:asciiTheme="minorHAnsi" w:hAnsiTheme="minorHAnsi" w:cstheme="minorHAnsi"/>
          <w:color w:val="000000"/>
          <w:u w:val="single"/>
        </w:rPr>
        <w:t>Replication of Laland’s analysis</w:t>
      </w:r>
    </w:p>
    <w:p w14:paraId="14A63405" w14:textId="53609015" w:rsidR="005D7113" w:rsidRPr="00825A51" w:rsidRDefault="005D7113" w:rsidP="008161F6">
      <w:pPr>
        <w:spacing w:before="300" w:after="300" w:line="360" w:lineRule="auto"/>
        <w:ind w:firstLine="720"/>
        <w:rPr>
          <w:rFonts w:asciiTheme="minorHAnsi" w:hAnsiTheme="minorHAnsi" w:cstheme="minorHAnsi"/>
          <w:color w:val="000000"/>
          <w:lang w:val="en-US"/>
        </w:rPr>
      </w:pPr>
      <w:r w:rsidRPr="00E87B8F">
        <w:rPr>
          <w:rFonts w:asciiTheme="minorHAnsi" w:hAnsiTheme="minorHAnsi" w:cstheme="minorHAnsi"/>
          <w:color w:val="000000"/>
        </w:rPr>
        <w:t>As in the original study, maximum likelihood analysis was used to estimate the parameters of the model from the data. A specific hill-climbing algorithm was not mentioned in the original paper. Therefore, we used two methods to conduct a maximum likelihood estimation (MLE) of parameters values. First, we implemented the Nelder-Mead simplex</w:t>
      </w:r>
      <w:r w:rsidRPr="00E87B8F">
        <w:rPr>
          <w:rFonts w:asciiTheme="minorHAnsi" w:hAnsiTheme="minorHAnsi" w:cstheme="minorHAnsi"/>
          <w:color w:val="000000"/>
          <w:shd w:val="clear" w:color="auto" w:fill="FFFFFF"/>
        </w:rPr>
        <w:t xml:space="preserve"> algorithm using the </w:t>
      </w:r>
      <w:r w:rsidRPr="00E87B8F">
        <w:rPr>
          <w:rFonts w:asciiTheme="minorHAnsi" w:hAnsiTheme="minorHAnsi" w:cstheme="minorHAnsi"/>
          <w:color w:val="000000"/>
        </w:rPr>
        <w:t xml:space="preserve"> 'SciPy' package in Python and the ‘optimize.minimize‘ function, with a convergence criterion of 1000 iterations. </w:t>
      </w:r>
      <w:commentRangeStart w:id="1"/>
      <w:r w:rsidRPr="00E87B8F">
        <w:rPr>
          <w:rFonts w:asciiTheme="minorHAnsi" w:hAnsiTheme="minorHAnsi" w:cstheme="minorHAnsi"/>
          <w:color w:val="000000"/>
        </w:rPr>
        <w:t>Second, we conducted a grid search-based MLE with 100 points for each paramete</w:t>
      </w:r>
      <w:r w:rsidR="00825A51">
        <w:rPr>
          <w:rFonts w:asciiTheme="minorHAnsi" w:hAnsiTheme="minorHAnsi" w:cstheme="minorHAnsi"/>
          <w:color w:val="000000"/>
          <w:lang w:val="en-US"/>
        </w:rPr>
        <w:t>r</w:t>
      </w:r>
      <w:commentRangeEnd w:id="1"/>
      <w:r w:rsidR="00825A51">
        <w:rPr>
          <w:rStyle w:val="CommentReference"/>
        </w:rPr>
        <w:commentReference w:id="1"/>
      </w:r>
    </w:p>
    <w:p w14:paraId="4726544B" w14:textId="167A10D3" w:rsidR="005D7113" w:rsidRPr="0082522A" w:rsidRDefault="006C2F5E" w:rsidP="0082522A">
      <w:pPr>
        <w:spacing w:line="360" w:lineRule="auto"/>
        <w:ind w:firstLine="720"/>
        <w:rPr>
          <w:rFonts w:asciiTheme="minorHAnsi" w:hAnsiTheme="minorHAnsi" w:cstheme="minorHAnsi"/>
          <w:color w:val="000000"/>
          <w:lang w:val="en-US"/>
        </w:rPr>
      </w:pPr>
      <w:r>
        <w:rPr>
          <w:rFonts w:asciiTheme="minorHAnsi" w:hAnsiTheme="minorHAnsi" w:cstheme="minorHAnsi"/>
          <w:color w:val="000000"/>
          <w:lang w:val="en-US"/>
        </w:rPr>
        <w:t>To test the goodness of fit of the parameter’s estimated to the data,</w:t>
      </w:r>
      <w:r w:rsidRPr="006C2F5E">
        <w:rPr>
          <w:rFonts w:asciiTheme="minorHAnsi" w:hAnsiTheme="minorHAnsi" w:cstheme="minorHAnsi"/>
          <w:color w:val="000000"/>
        </w:rPr>
        <w:t xml:space="preserve"> </w:t>
      </w:r>
      <w:r w:rsidRPr="00E87B8F">
        <w:rPr>
          <w:rFonts w:asciiTheme="minorHAnsi" w:hAnsiTheme="minorHAnsi" w:cstheme="minorHAnsi"/>
          <w:color w:val="000000"/>
        </w:rPr>
        <w:t xml:space="preserve">G- statistics for each individual study and for all studies combined was evaluated against </w:t>
      </w:r>
      <w:r w:rsidRPr="00E87B8F">
        <w:rPr>
          <w:rFonts w:asciiTheme="minorHAnsi" w:hAnsiTheme="minorHAnsi" w:cstheme="minorHAnsi"/>
          <w:color w:val="000000"/>
          <w:lang w:val="en-US"/>
        </w:rPr>
        <w:t xml:space="preserve"> </w:t>
      </w:r>
      <m:oMath>
        <m:sSup>
          <m:sSupPr>
            <m:ctrlPr>
              <w:rPr>
                <w:rFonts w:ascii="Cambria Math" w:hAnsi="Cambria Math" w:cstheme="minorHAnsi"/>
                <w:i/>
                <w:color w:val="000000"/>
                <w:lang w:val="en-US"/>
              </w:rPr>
            </m:ctrlPr>
          </m:sSupPr>
          <m:e>
            <m:r>
              <w:rPr>
                <w:rFonts w:ascii="Cambria Math" w:hAnsi="Cambria Math" w:cstheme="minorHAnsi"/>
                <w:color w:val="000000"/>
                <w:lang w:val="en-US"/>
              </w:rPr>
              <m:t>χ</m:t>
            </m:r>
          </m:e>
          <m:sup>
            <m:r>
              <w:rPr>
                <w:rFonts w:ascii="Cambria Math" w:hAnsi="Cambria Math" w:cstheme="minorHAnsi"/>
                <w:color w:val="000000"/>
                <w:lang w:val="en-US"/>
              </w:rPr>
              <m:t>2</m:t>
            </m:r>
          </m:sup>
        </m:sSup>
      </m:oMath>
      <w:r w:rsidRPr="00E87B8F">
        <w:rPr>
          <w:rFonts w:asciiTheme="minorHAnsi" w:hAnsiTheme="minorHAnsi" w:cstheme="minorHAnsi"/>
          <w:color w:val="000000"/>
        </w:rPr>
        <w:t xml:space="preserve"> distribution</w:t>
      </w:r>
      <w:r>
        <w:rPr>
          <w:rFonts w:asciiTheme="minorHAnsi" w:hAnsiTheme="minorHAnsi" w:cstheme="minorHAnsi"/>
          <w:color w:val="000000"/>
          <w:lang w:val="en-US"/>
        </w:rPr>
        <w:t xml:space="preserve">. </w:t>
      </w:r>
      <w:r w:rsidR="005108A9">
        <w:rPr>
          <w:rFonts w:asciiTheme="minorHAnsi" w:hAnsiTheme="minorHAnsi" w:cstheme="minorHAnsi"/>
          <w:color w:val="000000"/>
          <w:lang w:val="en-US"/>
        </w:rPr>
        <w:t xml:space="preserve">For </w:t>
      </w:r>
      <w:proofErr w:type="spellStart"/>
      <w:r w:rsidR="005108A9">
        <w:rPr>
          <w:rFonts w:asciiTheme="minorHAnsi" w:hAnsiTheme="minorHAnsi" w:cstheme="minorHAnsi"/>
          <w:color w:val="000000"/>
          <w:lang w:val="en-US"/>
        </w:rPr>
        <w:t>Laland’s</w:t>
      </w:r>
      <w:proofErr w:type="spellEnd"/>
      <w:r w:rsidR="005108A9">
        <w:rPr>
          <w:rFonts w:asciiTheme="minorHAnsi" w:hAnsiTheme="minorHAnsi" w:cstheme="minorHAnsi"/>
          <w:color w:val="000000"/>
          <w:lang w:val="en-US"/>
        </w:rPr>
        <w:t xml:space="preserve"> dataset </w:t>
      </w:r>
      <w:proofErr w:type="spellStart"/>
      <w:r w:rsidR="005108A9">
        <w:rPr>
          <w:rFonts w:asciiTheme="minorHAnsi" w:hAnsiTheme="minorHAnsi" w:cstheme="minorHAnsi"/>
          <w:color w:val="000000"/>
          <w:lang w:val="en-US"/>
        </w:rPr>
        <w:t>df</w:t>
      </w:r>
      <w:proofErr w:type="spellEnd"/>
      <w:r w:rsidR="005108A9">
        <w:rPr>
          <w:rFonts w:asciiTheme="minorHAnsi" w:hAnsiTheme="minorHAnsi" w:cstheme="minorHAnsi"/>
          <w:color w:val="000000"/>
          <w:lang w:val="en-US"/>
        </w:rPr>
        <w:t xml:space="preserve"> = 32\17=1.88 for each study and </w:t>
      </w:r>
      <w:proofErr w:type="spellStart"/>
      <w:r w:rsidR="005108A9">
        <w:rPr>
          <w:rFonts w:asciiTheme="minorHAnsi" w:hAnsiTheme="minorHAnsi" w:cstheme="minorHAnsi"/>
          <w:color w:val="000000"/>
          <w:lang w:val="en-US"/>
        </w:rPr>
        <w:t>df</w:t>
      </w:r>
      <w:proofErr w:type="spellEnd"/>
      <w:r w:rsidR="005108A9">
        <w:rPr>
          <w:rFonts w:asciiTheme="minorHAnsi" w:hAnsiTheme="minorHAnsi" w:cstheme="minorHAnsi"/>
          <w:color w:val="000000"/>
          <w:lang w:val="en-US"/>
        </w:rPr>
        <w:t xml:space="preserve">= 32 for all studies combined. </w:t>
      </w:r>
      <w:commentRangeStart w:id="2"/>
      <w:r w:rsidR="005108A9">
        <w:rPr>
          <w:rFonts w:asciiTheme="minorHAnsi" w:hAnsiTheme="minorHAnsi" w:cstheme="minorHAnsi"/>
          <w:color w:val="000000"/>
          <w:lang w:val="en-US"/>
        </w:rPr>
        <w:t xml:space="preserve">For </w:t>
      </w:r>
      <w:proofErr w:type="spellStart"/>
      <w:r w:rsidR="005108A9">
        <w:rPr>
          <w:rFonts w:asciiTheme="minorHAnsi" w:hAnsiTheme="minorHAnsi" w:cstheme="minorHAnsi"/>
          <w:color w:val="000000"/>
          <w:lang w:val="en-US"/>
        </w:rPr>
        <w:t>Nurhayu’s</w:t>
      </w:r>
      <w:proofErr w:type="spellEnd"/>
      <w:r w:rsidR="005108A9">
        <w:rPr>
          <w:rFonts w:asciiTheme="minorHAnsi" w:hAnsiTheme="minorHAnsi" w:cstheme="minorHAnsi"/>
          <w:color w:val="000000"/>
          <w:lang w:val="en-US"/>
        </w:rPr>
        <w:t xml:space="preserve"> dataset </w:t>
      </w:r>
      <w:proofErr w:type="spellStart"/>
      <w:r w:rsidR="005108A9">
        <w:rPr>
          <w:rFonts w:asciiTheme="minorHAnsi" w:hAnsiTheme="minorHAnsi" w:cstheme="minorHAnsi"/>
          <w:color w:val="000000"/>
          <w:lang w:val="en-US"/>
        </w:rPr>
        <w:t>df</w:t>
      </w:r>
      <w:proofErr w:type="spellEnd"/>
      <w:r w:rsidR="005108A9">
        <w:rPr>
          <w:rFonts w:asciiTheme="minorHAnsi" w:hAnsiTheme="minorHAnsi" w:cstheme="minorHAnsi"/>
          <w:color w:val="000000"/>
          <w:lang w:val="en-US"/>
        </w:rPr>
        <w:t xml:space="preserve"> = </w:t>
      </w:r>
      <w:commentRangeEnd w:id="2"/>
      <w:r w:rsidR="0082522A">
        <w:rPr>
          <w:rStyle w:val="CommentReference"/>
        </w:rPr>
        <w:commentReference w:id="2"/>
      </w:r>
      <w:r w:rsidR="00A30495">
        <w:rPr>
          <w:rFonts w:asciiTheme="minorHAnsi" w:hAnsiTheme="minorHAnsi" w:cstheme="minorHAnsi"/>
          <w:color w:val="000000"/>
          <w:lang w:val="en-US"/>
        </w:rPr>
        <w:t>3</w:t>
      </w:r>
      <w:r w:rsidR="005108A9">
        <w:rPr>
          <w:rFonts w:asciiTheme="minorHAnsi" w:hAnsiTheme="minorHAnsi" w:cstheme="minorHAnsi"/>
          <w:color w:val="000000"/>
          <w:lang w:val="en-US"/>
        </w:rPr>
        <w:t xml:space="preserve">. </w:t>
      </w:r>
      <w:r w:rsidR="005D7113" w:rsidRPr="00E87B8F">
        <w:rPr>
          <w:rFonts w:asciiTheme="minorHAnsi" w:hAnsiTheme="minorHAnsi" w:cstheme="minorHAnsi"/>
          <w:color w:val="000000"/>
        </w:rPr>
        <w:t>all cases, t</w:t>
      </w:r>
      <w:r w:rsidR="005D7113" w:rsidRPr="00E87B8F">
        <w:rPr>
          <w:rFonts w:asciiTheme="minorHAnsi" w:hAnsiTheme="minorHAnsi" w:cstheme="minorHAnsi"/>
          <w:color w:val="374151"/>
        </w:rPr>
        <w:t>he</w:t>
      </w:r>
      <w:r w:rsidR="00B83FBE" w:rsidRPr="00E87B8F">
        <w:rPr>
          <w:rFonts w:asciiTheme="minorHAnsi" w:hAnsiTheme="minorHAnsi" w:cstheme="minorHAnsi"/>
          <w:color w:val="374151"/>
          <w:lang w:val="en-US"/>
        </w:rPr>
        <w:t xml:space="preserve"> ‘</w:t>
      </w:r>
      <w:proofErr w:type="spellStart"/>
      <w:r w:rsidR="00B83FBE" w:rsidRPr="00E87B8F">
        <w:rPr>
          <w:rFonts w:asciiTheme="minorHAnsi" w:hAnsiTheme="minorHAnsi" w:cstheme="minorHAnsi"/>
          <w:color w:val="374151"/>
          <w:lang w:val="en-US"/>
        </w:rPr>
        <w:t>chisquare</w:t>
      </w:r>
      <w:proofErr w:type="spellEnd"/>
      <w:r w:rsidR="00B83FBE" w:rsidRPr="00E87B8F">
        <w:rPr>
          <w:rFonts w:asciiTheme="minorHAnsi" w:hAnsiTheme="minorHAnsi" w:cstheme="minorHAnsi"/>
          <w:color w:val="374151"/>
          <w:lang w:val="en-US"/>
        </w:rPr>
        <w:t xml:space="preserve">’ </w:t>
      </w:r>
      <w:r w:rsidR="005D7113" w:rsidRPr="00E87B8F">
        <w:rPr>
          <w:rFonts w:asciiTheme="minorHAnsi" w:hAnsiTheme="minorHAnsi" w:cstheme="minorHAnsi"/>
          <w:color w:val="374151"/>
        </w:rPr>
        <w:t>function in the 'scipy.stats' package was used to compute the G-test statistic and its associated p-value, which was evaluated against</w:t>
      </w:r>
      <w:r w:rsidR="005D7113" w:rsidRPr="00E87B8F">
        <w:rPr>
          <w:rFonts w:asciiTheme="minorHAnsi" w:hAnsiTheme="minorHAnsi" w:cstheme="minorHAnsi"/>
          <w:color w:val="000000"/>
        </w:rPr>
        <w:t xml:space="preserve"> a significant level of p&lt;0.05.</w:t>
      </w:r>
    </w:p>
    <w:p w14:paraId="78F5CFA0" w14:textId="77777777" w:rsidR="00E87B8F" w:rsidRPr="00E87B8F" w:rsidRDefault="00E87B8F" w:rsidP="005D7113">
      <w:pPr>
        <w:spacing w:line="360" w:lineRule="auto"/>
        <w:rPr>
          <w:rFonts w:asciiTheme="minorHAnsi" w:hAnsiTheme="minorHAnsi" w:cstheme="minorHAnsi"/>
          <w:color w:val="000000"/>
        </w:rPr>
      </w:pPr>
    </w:p>
    <w:p w14:paraId="5E55EA22" w14:textId="77777777" w:rsidR="005D7113" w:rsidRPr="00E87B8F" w:rsidRDefault="005D7113" w:rsidP="005D7113">
      <w:pPr>
        <w:spacing w:line="360" w:lineRule="auto"/>
        <w:rPr>
          <w:rFonts w:asciiTheme="minorHAnsi" w:hAnsiTheme="minorHAnsi" w:cstheme="minorHAnsi"/>
          <w:color w:val="000000"/>
        </w:rPr>
      </w:pPr>
      <w:commentRangeStart w:id="3"/>
      <w:r w:rsidRPr="00E87B8F">
        <w:rPr>
          <w:rFonts w:asciiTheme="minorHAnsi" w:hAnsiTheme="minorHAnsi" w:cstheme="minorHAnsi"/>
          <w:color w:val="374151"/>
          <w:u w:val="single"/>
        </w:rPr>
        <w:t>Baysian inference</w:t>
      </w:r>
      <w:commentRangeEnd w:id="3"/>
      <w:r w:rsidR="0082522A">
        <w:rPr>
          <w:rStyle w:val="CommentReference"/>
        </w:rPr>
        <w:commentReference w:id="3"/>
      </w:r>
    </w:p>
    <w:p w14:paraId="54F5E99C" w14:textId="691C79C5" w:rsidR="00E87B8F" w:rsidRPr="0082522A" w:rsidRDefault="00E87B8F" w:rsidP="0082522A">
      <w:pPr>
        <w:spacing w:line="360" w:lineRule="auto"/>
        <w:rPr>
          <w:rFonts w:asciiTheme="minorHAnsi" w:hAnsiTheme="minorHAnsi" w:cstheme="minorHAnsi"/>
          <w:color w:val="000000"/>
        </w:rPr>
      </w:pPr>
    </w:p>
    <w:p w14:paraId="076C5C52" w14:textId="631E5FD2" w:rsidR="008161F6" w:rsidRDefault="008161F6" w:rsidP="005D7113">
      <w:pPr>
        <w:spacing w:line="360" w:lineRule="auto"/>
        <w:jc w:val="center"/>
        <w:rPr>
          <w:rFonts w:asciiTheme="minorHAnsi" w:hAnsiTheme="minorHAnsi" w:cstheme="minorHAnsi"/>
          <w:b/>
          <w:bCs/>
          <w:color w:val="374151"/>
        </w:rPr>
      </w:pPr>
    </w:p>
    <w:p w14:paraId="1F4EF7AC" w14:textId="5F0D02A9" w:rsidR="008161F6" w:rsidRDefault="008161F6" w:rsidP="005D7113">
      <w:pPr>
        <w:spacing w:line="360" w:lineRule="auto"/>
        <w:jc w:val="center"/>
        <w:rPr>
          <w:rFonts w:asciiTheme="minorHAnsi" w:hAnsiTheme="minorHAnsi" w:cstheme="minorHAnsi"/>
          <w:b/>
          <w:bCs/>
          <w:color w:val="374151"/>
        </w:rPr>
      </w:pPr>
    </w:p>
    <w:p w14:paraId="112C02CF" w14:textId="77777777" w:rsidR="00825A51" w:rsidRDefault="00825A51" w:rsidP="005D7113">
      <w:pPr>
        <w:spacing w:line="360" w:lineRule="auto"/>
        <w:jc w:val="center"/>
        <w:rPr>
          <w:rFonts w:asciiTheme="minorHAnsi" w:hAnsiTheme="minorHAnsi" w:cstheme="minorHAnsi"/>
          <w:b/>
          <w:bCs/>
          <w:color w:val="374151"/>
        </w:rPr>
      </w:pPr>
    </w:p>
    <w:p w14:paraId="5B7EF061" w14:textId="77777777" w:rsidR="008161F6" w:rsidRDefault="008161F6" w:rsidP="005D7113">
      <w:pPr>
        <w:spacing w:line="360" w:lineRule="auto"/>
        <w:jc w:val="center"/>
        <w:rPr>
          <w:rFonts w:asciiTheme="minorHAnsi" w:hAnsiTheme="minorHAnsi" w:cstheme="minorHAnsi"/>
          <w:b/>
          <w:bCs/>
          <w:color w:val="374151"/>
        </w:rPr>
      </w:pPr>
    </w:p>
    <w:p w14:paraId="731276B5" w14:textId="41087A26" w:rsidR="005D7113" w:rsidRPr="00E87B8F" w:rsidRDefault="005D7113" w:rsidP="00E87B8F">
      <w:pPr>
        <w:spacing w:line="360" w:lineRule="auto"/>
        <w:jc w:val="center"/>
        <w:rPr>
          <w:rFonts w:asciiTheme="minorHAnsi" w:hAnsiTheme="minorHAnsi" w:cstheme="minorHAnsi"/>
          <w:color w:val="000000"/>
        </w:rPr>
      </w:pPr>
      <w:r w:rsidRPr="00E87B8F">
        <w:rPr>
          <w:rFonts w:asciiTheme="minorHAnsi" w:hAnsiTheme="minorHAnsi" w:cstheme="minorHAnsi"/>
          <w:b/>
          <w:bCs/>
          <w:color w:val="374151"/>
        </w:rPr>
        <w:lastRenderedPageBreak/>
        <w:t>Results</w:t>
      </w:r>
    </w:p>
    <w:p w14:paraId="2660EA8D" w14:textId="77777777" w:rsidR="005D7113" w:rsidRPr="00E87B8F" w:rsidRDefault="005D7113" w:rsidP="005D7113">
      <w:pPr>
        <w:spacing w:line="360" w:lineRule="auto"/>
        <w:rPr>
          <w:rFonts w:asciiTheme="minorHAnsi" w:hAnsiTheme="minorHAnsi" w:cstheme="minorHAnsi"/>
          <w:color w:val="000000"/>
        </w:rPr>
      </w:pPr>
      <w:commentRangeStart w:id="4"/>
      <w:r w:rsidRPr="00E87B8F">
        <w:rPr>
          <w:rFonts w:asciiTheme="minorHAnsi" w:hAnsiTheme="minorHAnsi" w:cstheme="minorHAnsi"/>
          <w:color w:val="374151"/>
          <w:u w:val="single"/>
        </w:rPr>
        <w:t>Frequency of left handedness </w:t>
      </w:r>
      <w:commentRangeEnd w:id="4"/>
      <w:r w:rsidR="0082522A">
        <w:rPr>
          <w:rStyle w:val="CommentReference"/>
        </w:rPr>
        <w:commentReference w:id="4"/>
      </w:r>
    </w:p>
    <w:p w14:paraId="06160616" w14:textId="77777777" w:rsidR="0082522A" w:rsidRPr="00E87B8F" w:rsidRDefault="0082522A" w:rsidP="005D7113">
      <w:pPr>
        <w:spacing w:line="360" w:lineRule="auto"/>
        <w:rPr>
          <w:rFonts w:asciiTheme="minorHAnsi" w:hAnsiTheme="minorHAnsi" w:cstheme="minorHAnsi"/>
          <w:color w:val="000000"/>
        </w:rPr>
      </w:pPr>
    </w:p>
    <w:p w14:paraId="10CCF67B" w14:textId="3F9A9800" w:rsidR="00633F6C" w:rsidRPr="00633F6C" w:rsidRDefault="005D7113" w:rsidP="00633F6C">
      <w:pPr>
        <w:spacing w:line="360" w:lineRule="auto"/>
        <w:textAlignment w:val="baseline"/>
        <w:rPr>
          <w:rFonts w:asciiTheme="minorHAnsi" w:hAnsiTheme="minorHAnsi" w:cstheme="minorHAnsi"/>
          <w:color w:val="000000" w:themeColor="text1"/>
          <w:u w:val="single"/>
        </w:rPr>
      </w:pPr>
      <w:r w:rsidRPr="00E87B8F">
        <w:rPr>
          <w:rFonts w:asciiTheme="minorHAnsi" w:hAnsiTheme="minorHAnsi" w:cstheme="minorHAnsi"/>
          <w:color w:val="000000" w:themeColor="text1"/>
          <w:u w:val="single"/>
        </w:rPr>
        <w:t>Replication of Laland et al., (1995)</w:t>
      </w:r>
    </w:p>
    <w:p w14:paraId="66861DA5" w14:textId="77777777" w:rsidR="005D7113" w:rsidRPr="00E87B8F" w:rsidRDefault="005D7113" w:rsidP="005D7113">
      <w:pPr>
        <w:spacing w:line="360" w:lineRule="auto"/>
        <w:rPr>
          <w:rFonts w:asciiTheme="minorHAnsi" w:hAnsiTheme="minorHAnsi" w:cstheme="minorHAnsi"/>
          <w:color w:val="000000" w:themeColor="text1"/>
        </w:rPr>
      </w:pPr>
    </w:p>
    <w:p w14:paraId="422C3907" w14:textId="7F40BFC2" w:rsidR="005D7113" w:rsidRPr="00621808" w:rsidRDefault="005D7113" w:rsidP="00621808">
      <w:pPr>
        <w:rPr>
          <w:rFonts w:ascii="Calibri" w:hAnsi="Calibri" w:cs="Calibri"/>
          <w:color w:val="000000"/>
        </w:rPr>
      </w:pPr>
      <w:r w:rsidRPr="00E87B8F">
        <w:rPr>
          <w:rFonts w:asciiTheme="minorHAnsi" w:hAnsiTheme="minorHAnsi" w:cstheme="minorHAnsi"/>
          <w:b/>
          <w:bCs/>
          <w:color w:val="000000" w:themeColor="text1"/>
        </w:rPr>
        <w:t>Using the nelder-mead simplex algorithm</w:t>
      </w:r>
      <w:r w:rsidRPr="00E87B8F">
        <w:rPr>
          <w:rFonts w:asciiTheme="minorHAnsi" w:hAnsiTheme="minorHAnsi" w:cstheme="minorHAnsi"/>
          <w:color w:val="000000" w:themeColor="text1"/>
        </w:rPr>
        <w:t xml:space="preserve"> the analysis drive estimates</w:t>
      </w:r>
      <w:r w:rsidRPr="00E87B8F">
        <w:rPr>
          <w:rFonts w:asciiTheme="minorHAnsi" w:hAnsiTheme="minorHAnsi" w:cstheme="minorHAnsi"/>
          <w:i/>
          <w:color w:val="000000" w:themeColor="text1"/>
        </w:rPr>
        <w:t xml:space="preserve"> </w:t>
      </w:r>
      <m:oMath>
        <m:r>
          <w:rPr>
            <w:rFonts w:ascii="Cambria Math" w:hAnsi="Cambria Math" w:cstheme="minorHAnsi"/>
            <w:color w:val="000000" w:themeColor="text1"/>
          </w:rPr>
          <m:t>ρ=0.205, α=0.206,  β=0.03</m:t>
        </m:r>
        <m:r>
          <w:rPr>
            <w:rFonts w:ascii="Cambria Math" w:hAnsi="Cambria Math" w:cstheme="minorHAnsi"/>
            <w:color w:val="000000" w:themeColor="text1"/>
          </w:rPr>
          <m:t>9</m:t>
        </m:r>
        <m:r>
          <w:rPr>
            <w:rFonts w:ascii="Cambria Math" w:hAnsi="Cambria Math" w:cstheme="minorHAnsi"/>
            <w:color w:val="000000" w:themeColor="text1"/>
          </w:rPr>
          <m:t xml:space="preserve"> ,</m:t>
        </m:r>
      </m:oMath>
      <w:r w:rsidRPr="00E87B8F">
        <w:rPr>
          <w:rFonts w:asciiTheme="minorHAnsi" w:hAnsiTheme="minorHAnsi" w:cstheme="minorHAnsi"/>
          <w:color w:val="000000" w:themeColor="text1"/>
        </w:rPr>
        <w:t xml:space="preserve"> and log-likelihood value of </w:t>
      </w:r>
      <w:r w:rsidR="006E7D63">
        <w:rPr>
          <w:rFonts w:ascii="Calibri" w:hAnsi="Calibri" w:cs="Calibri"/>
          <w:color w:val="000000"/>
        </w:rPr>
        <w:t>-8565.764</w:t>
      </w:r>
      <w:r w:rsidRPr="00E87B8F">
        <w:rPr>
          <w:rFonts w:asciiTheme="minorHAnsi" w:hAnsiTheme="minorHAnsi" w:cstheme="minorHAnsi"/>
          <w:color w:val="000000" w:themeColor="text1"/>
          <w:lang w:val="en-US"/>
        </w:rPr>
        <w:t>. These estimates provide a good fit for each of the 17 studies at the 0.05 significant level, and across all 17 studies combined (G=</w:t>
      </w:r>
      <w:r w:rsidRPr="00E87B8F">
        <w:rPr>
          <w:rFonts w:asciiTheme="minorHAnsi" w:hAnsiTheme="minorHAnsi" w:cstheme="minorHAnsi"/>
          <w:color w:val="000000" w:themeColor="text1"/>
        </w:rPr>
        <w:t>30.</w:t>
      </w:r>
      <w:r w:rsidR="00B83FBE" w:rsidRPr="00E87B8F">
        <w:rPr>
          <w:rFonts w:asciiTheme="minorHAnsi" w:hAnsiTheme="minorHAnsi" w:cstheme="minorHAnsi"/>
          <w:color w:val="000000" w:themeColor="text1"/>
        </w:rPr>
        <w:t>452</w:t>
      </w:r>
      <w:r w:rsidR="00B83FBE" w:rsidRPr="00E87B8F">
        <w:rPr>
          <w:rFonts w:asciiTheme="minorHAnsi" w:hAnsiTheme="minorHAnsi" w:cstheme="minorHAnsi"/>
          <w:color w:val="000000" w:themeColor="text1"/>
          <w:lang w:val="en-US"/>
        </w:rPr>
        <w:t>,</w:t>
      </w:r>
      <w:r w:rsidRPr="00E87B8F">
        <w:rPr>
          <w:rFonts w:asciiTheme="minorHAnsi" w:hAnsiTheme="minorHAnsi" w:cstheme="minorHAnsi"/>
          <w:color w:val="000000" w:themeColor="text1"/>
          <w:lang w:val="en-US"/>
        </w:rPr>
        <w:t xml:space="preserve"> </w:t>
      </w:r>
      <w:proofErr w:type="spellStart"/>
      <w:r w:rsidRPr="00E87B8F">
        <w:rPr>
          <w:rFonts w:asciiTheme="minorHAnsi" w:hAnsiTheme="minorHAnsi" w:cstheme="minorHAnsi"/>
          <w:color w:val="000000" w:themeColor="text1"/>
          <w:lang w:val="en-US"/>
        </w:rPr>
        <w:t>df</w:t>
      </w:r>
      <w:proofErr w:type="spellEnd"/>
      <w:r w:rsidRPr="00E87B8F">
        <w:rPr>
          <w:rFonts w:asciiTheme="minorHAnsi" w:hAnsiTheme="minorHAnsi" w:cstheme="minorHAnsi"/>
          <w:color w:val="000000" w:themeColor="text1"/>
          <w:lang w:val="en-US"/>
        </w:rPr>
        <w:t>= 32, p</w:t>
      </w:r>
      <w:r w:rsidR="001E2495">
        <w:rPr>
          <w:rFonts w:asciiTheme="minorHAnsi" w:hAnsiTheme="minorHAnsi" w:cstheme="minorHAnsi"/>
          <w:color w:val="000000" w:themeColor="text1"/>
          <w:lang w:val="en-US"/>
        </w:rPr>
        <w:t xml:space="preserve">= </w:t>
      </w:r>
      <w:r w:rsidR="00621808">
        <w:rPr>
          <w:rFonts w:ascii="Calibri" w:hAnsi="Calibri" w:cs="Calibri"/>
          <w:color w:val="000000"/>
        </w:rPr>
        <w:t>0.545</w:t>
      </w:r>
      <w:r w:rsidRPr="00E87B8F">
        <w:rPr>
          <w:rFonts w:asciiTheme="minorHAnsi" w:hAnsiTheme="minorHAnsi" w:cstheme="minorHAnsi"/>
          <w:color w:val="000000" w:themeColor="text1"/>
          <w:lang w:val="en-US"/>
        </w:rPr>
        <w:t>).</w:t>
      </w:r>
      <w:r w:rsidR="00621808">
        <w:rPr>
          <w:rFonts w:ascii="Calibri" w:hAnsi="Calibri" w:cs="Calibri"/>
          <w:color w:val="000000"/>
          <w:lang w:val="en-US"/>
        </w:rPr>
        <w:t xml:space="preserve"> </w:t>
      </w:r>
      <w:r w:rsidRPr="00E87B8F">
        <w:rPr>
          <w:rFonts w:asciiTheme="minorHAnsi" w:hAnsiTheme="minorHAnsi" w:cstheme="minorHAnsi"/>
          <w:color w:val="000000" w:themeColor="text1"/>
        </w:rPr>
        <w:t xml:space="preserve">When </w:t>
      </w:r>
      <w:r w:rsidRPr="00E87B8F">
        <w:rPr>
          <w:rFonts w:asciiTheme="minorHAnsi" w:hAnsiTheme="minorHAnsi" w:cstheme="minorHAnsi"/>
          <w:color w:val="000000" w:themeColor="text1"/>
          <w:lang w:val="en-US"/>
        </w:rPr>
        <w:t>excluding</w:t>
      </w:r>
      <w:r w:rsidRPr="00E87B8F">
        <w:rPr>
          <w:rFonts w:asciiTheme="minorHAnsi" w:hAnsiTheme="minorHAnsi" w:cstheme="minorHAnsi"/>
          <w:color w:val="000000" w:themeColor="text1"/>
        </w:rPr>
        <w:t xml:space="preserve"> β from the analysis, </w:t>
      </w:r>
      <m:oMath>
        <m:r>
          <w:rPr>
            <w:rFonts w:ascii="Cambria Math" w:hAnsi="Cambria Math" w:cstheme="minorHAnsi"/>
            <w:color w:val="000000" w:themeColor="text1"/>
          </w:rPr>
          <m:t>ρ=</m:t>
        </m:r>
        <m:r>
          <m:rPr>
            <m:sty m:val="p"/>
          </m:rPr>
          <w:rPr>
            <w:rFonts w:ascii="Cambria Math" w:hAnsi="Cambria Math" w:cstheme="minorHAnsi"/>
            <w:color w:val="000000" w:themeColor="text1"/>
          </w:rPr>
          <m:t>0.235</m:t>
        </m:r>
        <m:r>
          <w:rPr>
            <w:rFonts w:ascii="Cambria Math" w:hAnsi="Cambria Math" w:cstheme="minorHAnsi"/>
            <w:color w:val="000000" w:themeColor="text1"/>
          </w:rPr>
          <m:t>, α</m:t>
        </m:r>
        <m:r>
          <w:rPr>
            <w:rFonts w:ascii="Cambria Math" w:hAnsi="Cambria Math" w:cstheme="minorHAnsi"/>
            <w:color w:val="000000" w:themeColor="text1"/>
          </w:rPr>
          <m:t>=</m:t>
        </m:r>
        <m:r>
          <m:rPr>
            <m:sty m:val="p"/>
          </m:rPr>
          <w:rPr>
            <w:rFonts w:ascii="Cambria Math" w:hAnsi="Cambria Math" w:cstheme="minorHAnsi"/>
            <w:color w:val="000000" w:themeColor="text1"/>
          </w:rPr>
          <m:t>0.177</m:t>
        </m:r>
      </m:oMath>
      <w:r w:rsidRPr="00E87B8F">
        <w:rPr>
          <w:rFonts w:asciiTheme="minorHAnsi" w:hAnsiTheme="minorHAnsi" w:cstheme="minorHAnsi"/>
          <w:color w:val="000000" w:themeColor="text1"/>
        </w:rPr>
        <w:t> with a  log-likelihood value of</w:t>
      </w:r>
      <w:r w:rsidR="00621808">
        <w:rPr>
          <w:rFonts w:asciiTheme="minorHAnsi" w:hAnsiTheme="minorHAnsi" w:cstheme="minorHAnsi"/>
          <w:color w:val="000000" w:themeColor="text1"/>
          <w:lang w:val="en-US"/>
        </w:rPr>
        <w:t xml:space="preserve"> -</w:t>
      </w:r>
      <w:r w:rsidR="00621808">
        <w:rPr>
          <w:rFonts w:ascii="Calibri" w:hAnsi="Calibri" w:cs="Calibri"/>
          <w:color w:val="000000"/>
        </w:rPr>
        <w:t>8566.266</w:t>
      </w:r>
      <w:r w:rsidR="00621808">
        <w:rPr>
          <w:rFonts w:ascii="Calibri" w:hAnsi="Calibri" w:cs="Calibri"/>
          <w:color w:val="000000"/>
          <w:lang w:val="en-US"/>
        </w:rPr>
        <w:t xml:space="preserve">. </w:t>
      </w:r>
      <w:r w:rsidRPr="00E87B8F">
        <w:rPr>
          <w:rFonts w:asciiTheme="minorHAnsi" w:hAnsiTheme="minorHAnsi" w:cstheme="minorHAnsi"/>
          <w:color w:val="000000" w:themeColor="text1"/>
          <w:lang w:val="en-US"/>
        </w:rPr>
        <w:t xml:space="preserve">These estimates provide a good fit for each of the 17 studies at the 0.05 significant level, and across all 17 studies combined (G = 31.888, </w:t>
      </w:r>
      <w:proofErr w:type="spellStart"/>
      <w:r w:rsidRPr="00E87B8F">
        <w:rPr>
          <w:rFonts w:asciiTheme="minorHAnsi" w:hAnsiTheme="minorHAnsi" w:cstheme="minorHAnsi"/>
          <w:color w:val="000000" w:themeColor="text1"/>
          <w:lang w:val="en-US"/>
        </w:rPr>
        <w:t>df</w:t>
      </w:r>
      <w:proofErr w:type="spellEnd"/>
      <w:r w:rsidRPr="00E87B8F">
        <w:rPr>
          <w:rFonts w:asciiTheme="minorHAnsi" w:hAnsiTheme="minorHAnsi" w:cstheme="minorHAnsi"/>
          <w:color w:val="000000" w:themeColor="text1"/>
          <w:lang w:val="en-US"/>
        </w:rPr>
        <w:t xml:space="preserve">= 32, p </w:t>
      </w:r>
      <w:r w:rsidR="00B04FEF">
        <w:rPr>
          <w:rFonts w:asciiTheme="minorHAnsi" w:hAnsiTheme="minorHAnsi" w:cstheme="minorHAnsi"/>
          <w:color w:val="000000" w:themeColor="text1"/>
          <w:lang w:val="en-US"/>
        </w:rPr>
        <w:t xml:space="preserve">= </w:t>
      </w:r>
      <w:r w:rsidR="00621808">
        <w:rPr>
          <w:rFonts w:ascii="Calibri" w:hAnsi="Calibri" w:cs="Calibri"/>
          <w:color w:val="000000"/>
        </w:rPr>
        <w:t>0.472</w:t>
      </w:r>
      <w:r w:rsidRPr="00E87B8F">
        <w:rPr>
          <w:rFonts w:asciiTheme="minorHAnsi" w:hAnsiTheme="minorHAnsi" w:cstheme="minorHAnsi"/>
          <w:color w:val="000000" w:themeColor="text1"/>
          <w:lang w:val="en-US"/>
        </w:rPr>
        <w:t>)</w:t>
      </w:r>
      <w:r w:rsidR="00B04FEF">
        <w:rPr>
          <w:rFonts w:asciiTheme="minorHAnsi" w:hAnsiTheme="minorHAnsi" w:cstheme="minorHAnsi"/>
          <w:color w:val="000000" w:themeColor="text1"/>
          <w:lang w:val="en-US"/>
        </w:rPr>
        <w:t xml:space="preserve">. </w:t>
      </w:r>
    </w:p>
    <w:p w14:paraId="3594A593" w14:textId="77777777" w:rsidR="005D7113" w:rsidRPr="00E87B8F" w:rsidRDefault="005D7113" w:rsidP="005D7113">
      <w:pPr>
        <w:spacing w:line="360" w:lineRule="auto"/>
        <w:rPr>
          <w:rFonts w:asciiTheme="minorHAnsi" w:hAnsiTheme="minorHAnsi" w:cstheme="minorHAnsi"/>
          <w:color w:val="000000" w:themeColor="text1"/>
        </w:rPr>
      </w:pPr>
    </w:p>
    <w:p w14:paraId="0BC027F4" w14:textId="517B0B20" w:rsidR="005D7113" w:rsidRPr="00621808" w:rsidRDefault="005D7113" w:rsidP="00621808">
      <w:pPr>
        <w:rPr>
          <w:rFonts w:ascii="Calibri" w:hAnsi="Calibri" w:cs="Calibri"/>
          <w:color w:val="000000"/>
        </w:rPr>
      </w:pPr>
      <w:r w:rsidRPr="00E87B8F">
        <w:rPr>
          <w:rFonts w:asciiTheme="minorHAnsi" w:hAnsiTheme="minorHAnsi" w:cstheme="minorHAnsi"/>
          <w:b/>
          <w:bCs/>
          <w:color w:val="000000" w:themeColor="text1"/>
        </w:rPr>
        <w:t>The grid search-based MLE</w:t>
      </w:r>
      <w:r w:rsidRPr="00E87B8F">
        <w:rPr>
          <w:rFonts w:asciiTheme="minorHAnsi" w:hAnsiTheme="minorHAnsi" w:cstheme="minorHAnsi"/>
          <w:color w:val="000000" w:themeColor="text1"/>
        </w:rPr>
        <w:t xml:space="preserve"> yield estimates </w:t>
      </w:r>
      <w:r w:rsidRPr="00E87B8F">
        <w:rPr>
          <w:rFonts w:asciiTheme="minorHAnsi" w:hAnsiTheme="minorHAnsi" w:cstheme="minorHAnsi"/>
          <w:color w:val="000000" w:themeColor="text1"/>
          <w:lang w:val="en-US"/>
        </w:rPr>
        <w:t xml:space="preserve">of </w:t>
      </w:r>
      <w:r w:rsidRPr="00E87B8F">
        <w:rPr>
          <w:rFonts w:asciiTheme="minorHAnsi" w:hAnsiTheme="minorHAnsi" w:cstheme="minorHAnsi"/>
          <w:color w:val="000000" w:themeColor="text1"/>
        </w:rPr>
        <w:t>estimates</w:t>
      </w:r>
      <w:r w:rsidRPr="00E87B8F">
        <w:rPr>
          <w:rFonts w:asciiTheme="minorHAnsi" w:hAnsiTheme="minorHAnsi" w:cstheme="minorHAnsi"/>
          <w:i/>
          <w:color w:val="000000" w:themeColor="text1"/>
        </w:rPr>
        <w:t xml:space="preserve"> </w:t>
      </w:r>
      <m:oMath>
        <m:r>
          <w:rPr>
            <w:rFonts w:ascii="Cambria Math" w:hAnsi="Cambria Math" w:cstheme="minorHAnsi"/>
            <w:color w:val="000000" w:themeColor="text1"/>
          </w:rPr>
          <m:t>ρ=</m:t>
        </m:r>
        <m:r>
          <m:rPr>
            <m:sty m:val="p"/>
          </m:rPr>
          <w:rPr>
            <w:rFonts w:ascii="Cambria Math" w:hAnsi="Cambria Math" w:cstheme="minorHAnsi"/>
            <w:color w:val="000000" w:themeColor="text1"/>
          </w:rPr>
          <m:t>0.202</m:t>
        </m:r>
        <m:r>
          <w:rPr>
            <w:rFonts w:ascii="Cambria Math" w:hAnsi="Cambria Math" w:cstheme="minorHAnsi"/>
            <w:color w:val="000000" w:themeColor="text1"/>
          </w:rPr>
          <m:t xml:space="preserve">, </m:t>
        </m:r>
        <m:r>
          <w:rPr>
            <w:rFonts w:ascii="Cambria Math" w:hAnsi="Cambria Math" w:cstheme="minorHAnsi"/>
            <w:color w:val="000000" w:themeColor="text1"/>
          </w:rPr>
          <m:t xml:space="preserve"> </m:t>
        </m:r>
        <m:r>
          <w:rPr>
            <w:rFonts w:ascii="Cambria Math" w:hAnsi="Cambria Math" w:cstheme="minorHAnsi"/>
            <w:color w:val="000000" w:themeColor="text1"/>
          </w:rPr>
          <m:t>α=</m:t>
        </m:r>
        <m:r>
          <m:rPr>
            <m:sty m:val="p"/>
          </m:rPr>
          <w:rPr>
            <w:rFonts w:ascii="Cambria Math" w:hAnsi="Cambria Math" w:cstheme="minorHAnsi"/>
            <w:color w:val="000000" w:themeColor="text1"/>
          </w:rPr>
          <m:t>0.212</m:t>
        </m:r>
        <m:r>
          <w:rPr>
            <w:rFonts w:ascii="Cambria Math" w:hAnsi="Cambria Math" w:cstheme="minorHAnsi"/>
            <w:color w:val="000000" w:themeColor="text1"/>
          </w:rPr>
          <m:t>,</m:t>
        </m:r>
        <m:r>
          <w:rPr>
            <w:rFonts w:ascii="Cambria Math" w:hAnsi="Cambria Math" w:cstheme="minorHAnsi"/>
            <w:color w:val="000000" w:themeColor="text1"/>
          </w:rPr>
          <m:t xml:space="preserve">  </m:t>
        </m:r>
        <m:r>
          <w:rPr>
            <w:rFonts w:ascii="Cambria Math" w:hAnsi="Cambria Math" w:cstheme="minorHAnsi"/>
            <w:color w:val="000000" w:themeColor="text1"/>
          </w:rPr>
          <m:t>β=</m:t>
        </m:r>
        <m:r>
          <m:rPr>
            <m:sty m:val="p"/>
          </m:rPr>
          <w:rPr>
            <w:rFonts w:ascii="Cambria Math" w:hAnsi="Cambria Math" w:cstheme="minorHAnsi"/>
            <w:color w:val="000000" w:themeColor="text1"/>
          </w:rPr>
          <m:t xml:space="preserve">0.030 </m:t>
        </m:r>
      </m:oMath>
      <w:r w:rsidRPr="00E87B8F">
        <w:rPr>
          <w:rFonts w:asciiTheme="minorHAnsi" w:hAnsiTheme="minorHAnsi" w:cstheme="minorHAnsi"/>
          <w:color w:val="000000" w:themeColor="text1"/>
        </w:rPr>
        <w:t>and log-likelihood value of -8566.423. </w:t>
      </w:r>
      <w:r w:rsidRPr="00E87B8F">
        <w:rPr>
          <w:rFonts w:asciiTheme="minorHAnsi" w:hAnsiTheme="minorHAnsi" w:cstheme="minorHAnsi"/>
          <w:color w:val="000000" w:themeColor="text1"/>
          <w:lang w:val="en-US"/>
        </w:rPr>
        <w:t xml:space="preserve">These estimates provide a good fit for each of the 17 studies at the 0.05 significant level, and across all 17 studies combined (G = </w:t>
      </w:r>
      <w:r w:rsidRPr="00E87B8F">
        <w:rPr>
          <w:rFonts w:asciiTheme="minorHAnsi" w:hAnsiTheme="minorHAnsi" w:cstheme="minorHAnsi"/>
          <w:color w:val="000000" w:themeColor="text1"/>
        </w:rPr>
        <w:t>31.731</w:t>
      </w:r>
      <w:r w:rsidRPr="00E87B8F">
        <w:rPr>
          <w:rFonts w:asciiTheme="minorHAnsi" w:hAnsiTheme="minorHAnsi" w:cstheme="minorHAnsi"/>
          <w:color w:val="000000" w:themeColor="text1"/>
          <w:lang w:val="en-US"/>
        </w:rPr>
        <w:t xml:space="preserve">, </w:t>
      </w:r>
      <w:proofErr w:type="spellStart"/>
      <w:r w:rsidRPr="00E87B8F">
        <w:rPr>
          <w:rFonts w:asciiTheme="minorHAnsi" w:hAnsiTheme="minorHAnsi" w:cstheme="minorHAnsi"/>
          <w:color w:val="000000" w:themeColor="text1"/>
          <w:lang w:val="en-US"/>
        </w:rPr>
        <w:t>df</w:t>
      </w:r>
      <w:proofErr w:type="spellEnd"/>
      <w:r w:rsidRPr="00E87B8F">
        <w:rPr>
          <w:rFonts w:asciiTheme="minorHAnsi" w:hAnsiTheme="minorHAnsi" w:cstheme="minorHAnsi"/>
          <w:color w:val="000000" w:themeColor="text1"/>
          <w:lang w:val="en-US"/>
        </w:rPr>
        <w:t xml:space="preserve">= 32, p </w:t>
      </w:r>
      <w:r w:rsidR="00B04FEF">
        <w:rPr>
          <w:rFonts w:asciiTheme="minorHAnsi" w:hAnsiTheme="minorHAnsi" w:cstheme="minorHAnsi"/>
          <w:color w:val="000000" w:themeColor="text1"/>
          <w:lang w:val="en-US"/>
        </w:rPr>
        <w:t xml:space="preserve">= </w:t>
      </w:r>
      <w:r w:rsidR="00B04FEF" w:rsidRPr="00E87B8F">
        <w:rPr>
          <w:rFonts w:asciiTheme="minorHAnsi" w:hAnsiTheme="minorHAnsi" w:cstheme="minorHAnsi"/>
          <w:color w:val="000000" w:themeColor="text1"/>
        </w:rPr>
        <w:t>0.</w:t>
      </w:r>
      <w:r w:rsidR="00621808">
        <w:rPr>
          <w:rFonts w:asciiTheme="minorHAnsi" w:hAnsiTheme="minorHAnsi" w:cstheme="minorHAnsi"/>
          <w:color w:val="000000" w:themeColor="text1"/>
          <w:lang w:val="en-US"/>
        </w:rPr>
        <w:t>480</w:t>
      </w:r>
      <w:r w:rsidRPr="00E87B8F">
        <w:rPr>
          <w:rFonts w:asciiTheme="minorHAnsi" w:hAnsiTheme="minorHAnsi" w:cstheme="minorHAnsi"/>
          <w:color w:val="000000" w:themeColor="text1"/>
          <w:lang w:val="en-US"/>
        </w:rPr>
        <w:t xml:space="preserve">). </w:t>
      </w:r>
      <w:r w:rsidRPr="00E87B8F">
        <w:rPr>
          <w:rFonts w:asciiTheme="minorHAnsi" w:hAnsiTheme="minorHAnsi" w:cstheme="minorHAnsi"/>
          <w:color w:val="000000" w:themeColor="text1"/>
        </w:rPr>
        <w:t xml:space="preserve">When excluding β from the analysis, </w:t>
      </w:r>
      <m:oMath>
        <m:r>
          <w:rPr>
            <w:rFonts w:ascii="Cambria Math" w:hAnsi="Cambria Math" w:cstheme="minorHAnsi"/>
            <w:color w:val="000000" w:themeColor="text1"/>
          </w:rPr>
          <m:t>ρ=</m:t>
        </m:r>
        <m:r>
          <m:rPr>
            <m:sty m:val="p"/>
          </m:rPr>
          <w:rPr>
            <w:rFonts w:ascii="Cambria Math" w:hAnsi="Cambria Math" w:cstheme="minorHAnsi"/>
            <w:color w:val="000000" w:themeColor="text1"/>
          </w:rPr>
          <m:t>0</m:t>
        </m:r>
        <m:r>
          <w:rPr>
            <w:rFonts w:ascii="Cambria Math" w:hAnsi="Cambria Math" w:cstheme="minorHAnsi"/>
            <w:color w:val="000000" w:themeColor="text1"/>
          </w:rPr>
          <m:t xml:space="preserve">.182 , α= </m:t>
        </m:r>
        <m:r>
          <m:rPr>
            <m:sty m:val="p"/>
          </m:rPr>
          <w:rPr>
            <w:rFonts w:ascii="Cambria Math" w:hAnsi="Cambria Math" w:cstheme="minorHAnsi"/>
            <w:color w:val="000000" w:themeColor="text1"/>
          </w:rPr>
          <m:t>0.2</m:t>
        </m:r>
        <m:r>
          <w:rPr>
            <w:rFonts w:ascii="Cambria Math" w:hAnsi="Cambria Math" w:cstheme="minorHAnsi"/>
            <w:color w:val="000000" w:themeColor="text1"/>
          </w:rPr>
          <m:t>32</m:t>
        </m:r>
      </m:oMath>
      <w:r w:rsidRPr="00E87B8F">
        <w:rPr>
          <w:rFonts w:asciiTheme="minorHAnsi" w:hAnsiTheme="minorHAnsi" w:cstheme="minorHAnsi"/>
          <w:color w:val="000000" w:themeColor="text1"/>
        </w:rPr>
        <w:t> with a  log-likelihood value of</w:t>
      </w:r>
      <w:r w:rsidRPr="00E87B8F">
        <w:rPr>
          <w:rFonts w:asciiTheme="minorHAnsi" w:hAnsiTheme="minorHAnsi" w:cstheme="minorHAnsi"/>
          <w:color w:val="000000" w:themeColor="text1"/>
          <w:lang w:val="en-US"/>
        </w:rPr>
        <w:t xml:space="preserve"> </w:t>
      </w:r>
      <w:r w:rsidRPr="00E87B8F">
        <w:rPr>
          <w:rFonts w:asciiTheme="minorHAnsi" w:hAnsiTheme="minorHAnsi" w:cstheme="minorHAnsi"/>
          <w:color w:val="000000" w:themeColor="text1"/>
        </w:rPr>
        <w:t>-8575.253.</w:t>
      </w:r>
      <w:r w:rsidRPr="00E87B8F">
        <w:rPr>
          <w:rFonts w:asciiTheme="minorHAnsi" w:hAnsiTheme="minorHAnsi" w:cstheme="minorHAnsi"/>
          <w:color w:val="000000" w:themeColor="text1"/>
          <w:lang w:val="en-US"/>
        </w:rPr>
        <w:t xml:space="preserve"> These estimates provide a good fit for each of the 17 studies at the 0.05 significant level, and across all 17 studies combined (G = </w:t>
      </w:r>
      <w:r w:rsidRPr="00E87B8F">
        <w:rPr>
          <w:rFonts w:asciiTheme="minorHAnsi" w:hAnsiTheme="minorHAnsi" w:cstheme="minorHAnsi"/>
          <w:color w:val="000000" w:themeColor="text1"/>
        </w:rPr>
        <w:t>49.676</w:t>
      </w:r>
      <w:r w:rsidRPr="00E87B8F">
        <w:rPr>
          <w:rFonts w:asciiTheme="minorHAnsi" w:hAnsiTheme="minorHAnsi" w:cstheme="minorHAnsi"/>
          <w:color w:val="000000" w:themeColor="text1"/>
          <w:lang w:val="en-US"/>
        </w:rPr>
        <w:t xml:space="preserve">, </w:t>
      </w:r>
      <w:proofErr w:type="spellStart"/>
      <w:r w:rsidRPr="00E87B8F">
        <w:rPr>
          <w:rFonts w:asciiTheme="minorHAnsi" w:hAnsiTheme="minorHAnsi" w:cstheme="minorHAnsi"/>
          <w:color w:val="000000" w:themeColor="text1"/>
          <w:lang w:val="en-US"/>
        </w:rPr>
        <w:t>df</w:t>
      </w:r>
      <w:proofErr w:type="spellEnd"/>
      <w:r w:rsidRPr="00E87B8F">
        <w:rPr>
          <w:rFonts w:asciiTheme="minorHAnsi" w:hAnsiTheme="minorHAnsi" w:cstheme="minorHAnsi"/>
          <w:color w:val="000000" w:themeColor="text1"/>
          <w:lang w:val="en-US"/>
        </w:rPr>
        <w:t xml:space="preserve">= 32, </w:t>
      </w:r>
      <w:r w:rsidR="00B04FEF">
        <w:rPr>
          <w:rFonts w:asciiTheme="minorHAnsi" w:hAnsiTheme="minorHAnsi" w:cstheme="minorHAnsi"/>
          <w:color w:val="000000" w:themeColor="text1"/>
          <w:lang w:val="en-US"/>
        </w:rPr>
        <w:t xml:space="preserve">p = </w:t>
      </w:r>
      <w:r w:rsidR="00621808">
        <w:rPr>
          <w:rFonts w:ascii="Calibri" w:hAnsi="Calibri" w:cs="Calibri"/>
          <w:color w:val="000000"/>
        </w:rPr>
        <w:t>0.024</w:t>
      </w:r>
      <w:r w:rsidRPr="00E87B8F">
        <w:rPr>
          <w:rFonts w:asciiTheme="minorHAnsi" w:hAnsiTheme="minorHAnsi" w:cstheme="minorHAnsi"/>
          <w:color w:val="000000" w:themeColor="text1"/>
          <w:lang w:val="en-US"/>
        </w:rPr>
        <w:t>)</w:t>
      </w:r>
    </w:p>
    <w:p w14:paraId="65C97017" w14:textId="77777777" w:rsidR="005D7113" w:rsidRPr="00E87B8F" w:rsidRDefault="005D7113" w:rsidP="005D7113">
      <w:pPr>
        <w:spacing w:line="360" w:lineRule="auto"/>
        <w:rPr>
          <w:rFonts w:asciiTheme="minorHAnsi" w:hAnsiTheme="minorHAnsi" w:cstheme="minorHAnsi"/>
          <w:color w:val="000000" w:themeColor="text1"/>
        </w:rPr>
      </w:pPr>
    </w:p>
    <w:p w14:paraId="7BDE01E3" w14:textId="79C239E1" w:rsidR="005D7113" w:rsidRPr="00621808" w:rsidRDefault="005D7113" w:rsidP="00621808">
      <w:pPr>
        <w:rPr>
          <w:rFonts w:ascii="Calibri" w:hAnsi="Calibri" w:cs="Calibri"/>
          <w:color w:val="000000"/>
        </w:rPr>
      </w:pPr>
      <w:r w:rsidRPr="00E87B8F">
        <w:rPr>
          <w:rFonts w:asciiTheme="minorHAnsi" w:hAnsiTheme="minorHAnsi" w:cstheme="minorHAnsi"/>
          <w:b/>
          <w:bCs/>
          <w:color w:val="000000" w:themeColor="text1"/>
        </w:rPr>
        <w:t>Bayesian analysis</w:t>
      </w:r>
      <w:r w:rsidRPr="00E87B8F">
        <w:rPr>
          <w:rFonts w:asciiTheme="minorHAnsi" w:hAnsiTheme="minorHAnsi" w:cstheme="minorHAnsi"/>
          <w:color w:val="000000" w:themeColor="text1"/>
        </w:rPr>
        <w:t xml:space="preserve"> found </w:t>
      </w:r>
      <w:r w:rsidRPr="00E87B8F">
        <w:rPr>
          <w:rFonts w:asciiTheme="minorHAnsi" w:hAnsiTheme="minorHAnsi" w:cstheme="minorHAnsi"/>
          <w:color w:val="000000" w:themeColor="text1"/>
          <w:lang w:val="en-US"/>
        </w:rPr>
        <w:t xml:space="preserve">estimates of </w:t>
      </w:r>
      <m:oMath>
        <m:r>
          <w:rPr>
            <w:rFonts w:ascii="Cambria Math" w:hAnsi="Cambria Math" w:cstheme="minorHAnsi"/>
            <w:color w:val="000000" w:themeColor="text1"/>
          </w:rPr>
          <m:t>ρ=0.20</m:t>
        </m:r>
        <m:r>
          <w:rPr>
            <w:rFonts w:ascii="Cambria Math" w:hAnsi="Cambria Math" w:cstheme="minorHAnsi"/>
            <w:color w:val="000000" w:themeColor="text1"/>
          </w:rPr>
          <m:t>6</m:t>
        </m:r>
        <m:r>
          <w:rPr>
            <w:rFonts w:ascii="Cambria Math" w:hAnsi="Cambria Math" w:cstheme="minorHAnsi"/>
            <w:color w:val="000000" w:themeColor="text1"/>
          </w:rPr>
          <m:t xml:space="preserve"> , α=0.205,  β=0.039</m:t>
        </m:r>
      </m:oMath>
      <w:r w:rsidRPr="00E87B8F">
        <w:rPr>
          <w:rFonts w:asciiTheme="minorHAnsi" w:hAnsiTheme="minorHAnsi" w:cstheme="minorHAnsi"/>
          <w:color w:val="000000" w:themeColor="text1"/>
          <w:lang w:val="en-US"/>
        </w:rPr>
        <w:t xml:space="preserve"> and log-likelihood value of -</w:t>
      </w:r>
      <w:r w:rsidRPr="00E87B8F">
        <w:rPr>
          <w:rFonts w:asciiTheme="minorHAnsi" w:hAnsiTheme="minorHAnsi" w:cstheme="minorHAnsi"/>
          <w:color w:val="000000" w:themeColor="text1"/>
        </w:rPr>
        <w:t>8565.764</w:t>
      </w:r>
      <w:r w:rsidRPr="00E87B8F">
        <w:rPr>
          <w:rFonts w:asciiTheme="minorHAnsi" w:hAnsiTheme="minorHAnsi" w:cstheme="minorHAnsi"/>
          <w:color w:val="000000" w:themeColor="text1"/>
          <w:lang w:val="en-US"/>
        </w:rPr>
        <w:t xml:space="preserve">. These estimates provide a good fit for each of the 17 studies at the 0.05 significant level, and across all 17 studies combined (G = </w:t>
      </w:r>
      <w:r w:rsidRPr="00E87B8F">
        <w:rPr>
          <w:rFonts w:asciiTheme="minorHAnsi" w:hAnsiTheme="minorHAnsi" w:cstheme="minorHAnsi"/>
          <w:color w:val="000000" w:themeColor="text1"/>
        </w:rPr>
        <w:t>30.4</w:t>
      </w:r>
      <w:r w:rsidR="00621808">
        <w:rPr>
          <w:rFonts w:asciiTheme="minorHAnsi" w:hAnsiTheme="minorHAnsi" w:cstheme="minorHAnsi"/>
          <w:color w:val="000000" w:themeColor="text1"/>
          <w:lang w:val="en-US"/>
        </w:rPr>
        <w:t>64</w:t>
      </w:r>
      <w:r w:rsidRPr="00E87B8F">
        <w:rPr>
          <w:rFonts w:asciiTheme="minorHAnsi" w:hAnsiTheme="minorHAnsi" w:cstheme="minorHAnsi"/>
          <w:color w:val="000000" w:themeColor="text1"/>
          <w:lang w:val="en-US"/>
        </w:rPr>
        <w:t xml:space="preserve">, </w:t>
      </w:r>
      <w:proofErr w:type="spellStart"/>
      <w:r w:rsidRPr="00E87B8F">
        <w:rPr>
          <w:rFonts w:asciiTheme="minorHAnsi" w:hAnsiTheme="minorHAnsi" w:cstheme="minorHAnsi"/>
          <w:color w:val="000000" w:themeColor="text1"/>
          <w:lang w:val="en-US"/>
        </w:rPr>
        <w:t>df</w:t>
      </w:r>
      <w:proofErr w:type="spellEnd"/>
      <w:r w:rsidRPr="00E87B8F">
        <w:rPr>
          <w:rFonts w:asciiTheme="minorHAnsi" w:hAnsiTheme="minorHAnsi" w:cstheme="minorHAnsi"/>
          <w:color w:val="000000" w:themeColor="text1"/>
          <w:lang w:val="en-US"/>
        </w:rPr>
        <w:t xml:space="preserve">= 32, p </w:t>
      </w:r>
      <w:r w:rsidR="00B04FEF">
        <w:rPr>
          <w:rFonts w:asciiTheme="minorHAnsi" w:hAnsiTheme="minorHAnsi" w:cstheme="minorHAnsi"/>
          <w:color w:val="000000" w:themeColor="text1"/>
          <w:lang w:val="en-US"/>
        </w:rPr>
        <w:t xml:space="preserve">= </w:t>
      </w:r>
      <w:r w:rsidR="00621808">
        <w:rPr>
          <w:rFonts w:ascii="Calibri" w:hAnsi="Calibri" w:cs="Calibri"/>
          <w:color w:val="000000"/>
        </w:rPr>
        <w:t>0.544</w:t>
      </w:r>
      <w:r w:rsidRPr="00E87B8F">
        <w:rPr>
          <w:rFonts w:asciiTheme="minorHAnsi" w:hAnsiTheme="minorHAnsi" w:cstheme="minorHAnsi"/>
          <w:color w:val="000000" w:themeColor="text1"/>
          <w:lang w:val="en-US"/>
        </w:rPr>
        <w:t xml:space="preserve">). </w:t>
      </w:r>
      <w:r w:rsidRPr="00E87B8F">
        <w:rPr>
          <w:rFonts w:asciiTheme="minorHAnsi" w:hAnsiTheme="minorHAnsi" w:cstheme="minorHAnsi"/>
          <w:color w:val="000000" w:themeColor="text1"/>
        </w:rPr>
        <w:t xml:space="preserve">When </w:t>
      </w:r>
      <w:r w:rsidRPr="00E87B8F">
        <w:rPr>
          <w:rFonts w:asciiTheme="minorHAnsi" w:hAnsiTheme="minorHAnsi" w:cstheme="minorHAnsi"/>
          <w:color w:val="000000" w:themeColor="text1"/>
          <w:lang w:val="en-US"/>
        </w:rPr>
        <w:t>excluding</w:t>
      </w:r>
      <w:r w:rsidRPr="00E87B8F">
        <w:rPr>
          <w:rFonts w:asciiTheme="minorHAnsi" w:hAnsiTheme="minorHAnsi" w:cstheme="minorHAnsi"/>
          <w:color w:val="000000" w:themeColor="text1"/>
        </w:rPr>
        <w:t xml:space="preserve"> β from the analysis, </w:t>
      </w:r>
      <m:oMath>
        <m:r>
          <w:rPr>
            <w:rFonts w:ascii="Cambria Math" w:hAnsi="Cambria Math" w:cstheme="minorHAnsi"/>
            <w:color w:val="000000" w:themeColor="text1"/>
          </w:rPr>
          <m:t>ρ=</m:t>
        </m:r>
        <m:r>
          <m:rPr>
            <m:sty m:val="p"/>
          </m:rPr>
          <w:rPr>
            <w:rFonts w:ascii="Cambria Math" w:hAnsi="Cambria Math" w:cstheme="minorHAnsi"/>
            <w:color w:val="000000" w:themeColor="text1"/>
          </w:rPr>
          <m:t>0.235</m:t>
        </m:r>
        <m:r>
          <w:rPr>
            <w:rFonts w:ascii="Cambria Math" w:hAnsi="Cambria Math" w:cstheme="minorHAnsi"/>
            <w:color w:val="000000" w:themeColor="text1"/>
          </w:rPr>
          <m:t xml:space="preserve">, α= </m:t>
        </m:r>
        <m:r>
          <m:rPr>
            <m:sty m:val="p"/>
          </m:rPr>
          <w:rPr>
            <w:rFonts w:ascii="Cambria Math" w:hAnsi="Cambria Math" w:cstheme="minorHAnsi"/>
            <w:color w:val="000000" w:themeColor="text1"/>
          </w:rPr>
          <m:t>0.177</m:t>
        </m:r>
      </m:oMath>
      <w:r w:rsidRPr="00E87B8F">
        <w:rPr>
          <w:rFonts w:asciiTheme="minorHAnsi" w:hAnsiTheme="minorHAnsi" w:cstheme="minorHAnsi"/>
          <w:color w:val="000000" w:themeColor="text1"/>
        </w:rPr>
        <w:t>  with a  log-likelihood value of</w:t>
      </w:r>
      <w:r w:rsidRPr="00E87B8F">
        <w:rPr>
          <w:rFonts w:asciiTheme="minorHAnsi" w:hAnsiTheme="minorHAnsi" w:cstheme="minorHAnsi"/>
          <w:color w:val="000000" w:themeColor="text1"/>
          <w:lang w:val="en-US"/>
        </w:rPr>
        <w:t xml:space="preserve"> -</w:t>
      </w:r>
      <w:r w:rsidRPr="00E87B8F">
        <w:rPr>
          <w:rFonts w:asciiTheme="minorHAnsi" w:hAnsiTheme="minorHAnsi" w:cstheme="minorHAnsi"/>
          <w:color w:val="000000" w:themeColor="text1"/>
        </w:rPr>
        <w:t>8566.266.  </w:t>
      </w:r>
      <w:r w:rsidRPr="00E87B8F">
        <w:rPr>
          <w:rFonts w:asciiTheme="minorHAnsi" w:hAnsiTheme="minorHAnsi" w:cstheme="minorHAnsi"/>
          <w:color w:val="000000" w:themeColor="text1"/>
          <w:lang w:val="en-US"/>
        </w:rPr>
        <w:t xml:space="preserve">These estimates provide a good fit for each of the 17 studies at the 0.05 significant level, and across all 17 studies combined (G = </w:t>
      </w:r>
      <w:r w:rsidRPr="00E87B8F">
        <w:rPr>
          <w:rFonts w:asciiTheme="minorHAnsi" w:hAnsiTheme="minorHAnsi" w:cstheme="minorHAnsi"/>
          <w:color w:val="000000" w:themeColor="text1"/>
        </w:rPr>
        <w:t>31.888</w:t>
      </w:r>
      <w:r w:rsidRPr="00E87B8F">
        <w:rPr>
          <w:rFonts w:asciiTheme="minorHAnsi" w:hAnsiTheme="minorHAnsi" w:cstheme="minorHAnsi"/>
          <w:color w:val="000000" w:themeColor="text1"/>
          <w:lang w:val="en-US"/>
        </w:rPr>
        <w:t xml:space="preserve">, </w:t>
      </w:r>
      <w:proofErr w:type="spellStart"/>
      <w:r w:rsidRPr="00E87B8F">
        <w:rPr>
          <w:rFonts w:asciiTheme="minorHAnsi" w:hAnsiTheme="minorHAnsi" w:cstheme="minorHAnsi"/>
          <w:color w:val="000000" w:themeColor="text1"/>
          <w:lang w:val="en-US"/>
        </w:rPr>
        <w:t>df</w:t>
      </w:r>
      <w:proofErr w:type="spellEnd"/>
      <w:r w:rsidRPr="00E87B8F">
        <w:rPr>
          <w:rFonts w:asciiTheme="minorHAnsi" w:hAnsiTheme="minorHAnsi" w:cstheme="minorHAnsi"/>
          <w:color w:val="000000" w:themeColor="text1"/>
          <w:lang w:val="en-US"/>
        </w:rPr>
        <w:t xml:space="preserve">= 32, p </w:t>
      </w:r>
      <w:r w:rsidR="00B04FEF">
        <w:rPr>
          <w:rFonts w:asciiTheme="minorHAnsi" w:hAnsiTheme="minorHAnsi" w:cstheme="minorHAnsi"/>
          <w:color w:val="000000" w:themeColor="text1"/>
          <w:lang w:val="en-US"/>
        </w:rPr>
        <w:t xml:space="preserve">= </w:t>
      </w:r>
      <w:r w:rsidR="00B04FEF" w:rsidRPr="00E87B8F">
        <w:rPr>
          <w:rFonts w:asciiTheme="minorHAnsi" w:hAnsiTheme="minorHAnsi" w:cstheme="minorHAnsi"/>
          <w:color w:val="000000" w:themeColor="text1"/>
        </w:rPr>
        <w:t>0.</w:t>
      </w:r>
      <w:r w:rsidR="00621808">
        <w:rPr>
          <w:rFonts w:asciiTheme="minorHAnsi" w:hAnsiTheme="minorHAnsi" w:cstheme="minorHAnsi"/>
          <w:color w:val="000000" w:themeColor="text1"/>
          <w:lang w:val="en-US"/>
        </w:rPr>
        <w:t>472</w:t>
      </w:r>
      <w:r w:rsidRPr="00E87B8F">
        <w:rPr>
          <w:rFonts w:asciiTheme="minorHAnsi" w:hAnsiTheme="minorHAnsi" w:cstheme="minorHAnsi"/>
          <w:color w:val="000000" w:themeColor="text1"/>
          <w:lang w:val="en-US"/>
        </w:rPr>
        <w:t>)</w:t>
      </w:r>
    </w:p>
    <w:p w14:paraId="5A85E9F8" w14:textId="13F14D4F" w:rsidR="005D7113" w:rsidRDefault="005D7113" w:rsidP="005D7113">
      <w:pPr>
        <w:spacing w:line="360" w:lineRule="auto"/>
        <w:rPr>
          <w:rFonts w:asciiTheme="minorHAnsi" w:hAnsiTheme="minorHAnsi" w:cstheme="minorHAnsi"/>
          <w:b/>
          <w:bCs/>
          <w:color w:val="374151"/>
          <w:lang w:val="en-US"/>
        </w:rPr>
      </w:pPr>
    </w:p>
    <w:p w14:paraId="2B2F8067" w14:textId="585DCBCE" w:rsidR="00153FA0" w:rsidRDefault="00153FA0" w:rsidP="005D7113">
      <w:pPr>
        <w:spacing w:line="360" w:lineRule="auto"/>
        <w:rPr>
          <w:rFonts w:asciiTheme="minorHAnsi" w:hAnsiTheme="minorHAnsi" w:cstheme="minorHAnsi"/>
          <w:b/>
          <w:bCs/>
          <w:color w:val="374151"/>
          <w:lang w:val="en-US"/>
        </w:rPr>
      </w:pPr>
    </w:p>
    <w:p w14:paraId="21607641" w14:textId="0543D297" w:rsidR="00153FA0" w:rsidRDefault="00153FA0" w:rsidP="005D7113">
      <w:pPr>
        <w:spacing w:line="360" w:lineRule="auto"/>
        <w:rPr>
          <w:rFonts w:asciiTheme="minorHAnsi" w:hAnsiTheme="minorHAnsi" w:cstheme="minorHAnsi"/>
          <w:b/>
          <w:bCs/>
          <w:color w:val="374151"/>
          <w:lang w:val="en-US"/>
        </w:rPr>
      </w:pPr>
    </w:p>
    <w:p w14:paraId="15F2938B" w14:textId="1613072D" w:rsidR="00D662D2" w:rsidRDefault="00D662D2" w:rsidP="005D7113">
      <w:pPr>
        <w:spacing w:line="360" w:lineRule="auto"/>
        <w:rPr>
          <w:rFonts w:asciiTheme="minorHAnsi" w:hAnsiTheme="minorHAnsi" w:cstheme="minorHAnsi"/>
          <w:b/>
          <w:bCs/>
          <w:color w:val="374151"/>
          <w:lang w:val="en-US"/>
        </w:rPr>
      </w:pPr>
    </w:p>
    <w:p w14:paraId="73070E5B" w14:textId="70BE9E0F" w:rsidR="00D662D2" w:rsidRDefault="00D662D2" w:rsidP="005D7113">
      <w:pPr>
        <w:spacing w:line="360" w:lineRule="auto"/>
        <w:rPr>
          <w:rFonts w:asciiTheme="minorHAnsi" w:hAnsiTheme="minorHAnsi" w:cstheme="minorHAnsi"/>
          <w:b/>
          <w:bCs/>
          <w:color w:val="374151"/>
          <w:lang w:val="en-US"/>
        </w:rPr>
      </w:pPr>
    </w:p>
    <w:p w14:paraId="5BC29FF5" w14:textId="0091BF24" w:rsidR="00D662D2" w:rsidRDefault="00D662D2" w:rsidP="005D7113">
      <w:pPr>
        <w:spacing w:line="360" w:lineRule="auto"/>
        <w:rPr>
          <w:rFonts w:asciiTheme="minorHAnsi" w:hAnsiTheme="minorHAnsi" w:cstheme="minorHAnsi"/>
          <w:b/>
          <w:bCs/>
          <w:color w:val="374151"/>
          <w:lang w:val="en-US"/>
        </w:rPr>
      </w:pPr>
    </w:p>
    <w:p w14:paraId="725E67C5" w14:textId="2ABFEA67" w:rsidR="00D662D2" w:rsidRDefault="00D662D2" w:rsidP="00466CC5">
      <w:pPr>
        <w:spacing w:line="360" w:lineRule="auto"/>
        <w:rPr>
          <w:rFonts w:asciiTheme="minorHAnsi" w:hAnsiTheme="minorHAnsi" w:cstheme="minorHAnsi"/>
          <w:b/>
          <w:bCs/>
          <w:color w:val="374151"/>
          <w:lang w:val="en-US"/>
        </w:rPr>
      </w:pPr>
    </w:p>
    <w:p w14:paraId="1F903DC6" w14:textId="7B9E8BEC" w:rsidR="00D662D2" w:rsidRDefault="00D662D2" w:rsidP="005D7113">
      <w:pPr>
        <w:spacing w:line="360" w:lineRule="auto"/>
        <w:rPr>
          <w:rFonts w:asciiTheme="minorHAnsi" w:hAnsiTheme="minorHAnsi" w:cstheme="minorHAnsi"/>
          <w:b/>
          <w:bCs/>
          <w:color w:val="374151"/>
          <w:lang w:val="en-US"/>
        </w:rPr>
      </w:pPr>
    </w:p>
    <w:p w14:paraId="0C6AE961" w14:textId="7C87DF76" w:rsidR="00D662D2" w:rsidRDefault="00D662D2" w:rsidP="005D7113">
      <w:pPr>
        <w:spacing w:line="360" w:lineRule="auto"/>
        <w:rPr>
          <w:rFonts w:asciiTheme="minorHAnsi" w:hAnsiTheme="minorHAnsi" w:cstheme="minorHAnsi"/>
          <w:b/>
          <w:bCs/>
          <w:color w:val="374151"/>
          <w:lang w:val="en-US"/>
        </w:rPr>
      </w:pPr>
    </w:p>
    <w:p w14:paraId="0394BF09" w14:textId="77777777" w:rsidR="00D662D2" w:rsidRDefault="00D662D2" w:rsidP="005D7113">
      <w:pPr>
        <w:spacing w:line="360" w:lineRule="auto"/>
        <w:rPr>
          <w:rFonts w:asciiTheme="minorHAnsi" w:hAnsiTheme="minorHAnsi" w:cstheme="minorHAnsi"/>
          <w:b/>
          <w:bCs/>
          <w:color w:val="374151"/>
          <w:lang w:val="en-US"/>
        </w:rPr>
      </w:pPr>
    </w:p>
    <w:p w14:paraId="33A9582D" w14:textId="2A38A3A0" w:rsidR="00D662D2" w:rsidRPr="0071403C" w:rsidRDefault="0071403C" w:rsidP="005D7113">
      <w:pPr>
        <w:spacing w:line="360" w:lineRule="auto"/>
        <w:rPr>
          <w:rFonts w:asciiTheme="minorHAnsi" w:hAnsiTheme="minorHAnsi" w:cstheme="minorHAnsi"/>
          <w:color w:val="000000" w:themeColor="text1"/>
          <w:lang w:val="en-US"/>
        </w:rPr>
      </w:pPr>
      <w:r w:rsidRPr="0071403C">
        <w:rPr>
          <w:rFonts w:asciiTheme="minorHAnsi" w:hAnsiTheme="minorHAnsi" w:cstheme="minorHAnsi"/>
          <w:color w:val="000000" w:themeColor="text1"/>
          <w:lang w:val="en-US"/>
        </w:rPr>
        <w:lastRenderedPageBreak/>
        <w:t xml:space="preserve">*Observed %R = </w:t>
      </w:r>
      <w:r w:rsidRPr="0071403C">
        <w:rPr>
          <w:rFonts w:asciiTheme="minorHAnsi" w:hAnsiTheme="minorHAnsi" w:cstheme="minorHAnsi"/>
          <w:color w:val="000000" w:themeColor="text1"/>
        </w:rPr>
        <w:t>0.927</w:t>
      </w:r>
    </w:p>
    <w:p w14:paraId="16D01D33" w14:textId="48FCEF17" w:rsidR="00D662D2" w:rsidRDefault="00D662D2" w:rsidP="005D7113">
      <w:pPr>
        <w:spacing w:line="360" w:lineRule="auto"/>
        <w:rPr>
          <w:rFonts w:asciiTheme="minorHAnsi" w:hAnsiTheme="minorHAnsi" w:cstheme="minorHAnsi"/>
          <w:b/>
          <w:bCs/>
          <w:color w:val="374151"/>
          <w:lang w:val="en-US"/>
        </w:rPr>
      </w:pPr>
    </w:p>
    <w:p w14:paraId="2A6D33BA" w14:textId="3A662F67" w:rsidR="00D662D2" w:rsidRDefault="00D662D2" w:rsidP="005D7113">
      <w:pPr>
        <w:spacing w:line="360" w:lineRule="auto"/>
        <w:rPr>
          <w:rFonts w:asciiTheme="minorHAnsi" w:hAnsiTheme="minorHAnsi" w:cstheme="minorHAnsi"/>
          <w:b/>
          <w:bCs/>
          <w:color w:val="374151"/>
          <w:lang w:val="en-US"/>
        </w:rPr>
      </w:pPr>
    </w:p>
    <w:p w14:paraId="7D354B2C" w14:textId="77777777" w:rsidR="00D662D2" w:rsidRDefault="00D662D2" w:rsidP="005D7113">
      <w:pPr>
        <w:spacing w:line="360" w:lineRule="auto"/>
        <w:rPr>
          <w:rFonts w:asciiTheme="minorHAnsi" w:hAnsiTheme="minorHAnsi" w:cstheme="minorHAnsi"/>
          <w:b/>
          <w:bCs/>
          <w:color w:val="374151"/>
          <w:lang w:val="en-US"/>
        </w:rPr>
      </w:pPr>
    </w:p>
    <w:p w14:paraId="3EC660C9" w14:textId="5B7BC620" w:rsidR="00153FA0" w:rsidRDefault="00153FA0" w:rsidP="005D7113">
      <w:pPr>
        <w:spacing w:line="360" w:lineRule="auto"/>
        <w:rPr>
          <w:rFonts w:asciiTheme="minorHAnsi" w:hAnsiTheme="minorHAnsi" w:cstheme="minorHAnsi"/>
          <w:b/>
          <w:bCs/>
          <w:color w:val="374151"/>
          <w:lang w:val="en-US"/>
        </w:rPr>
      </w:pPr>
    </w:p>
    <w:p w14:paraId="366CA1ED" w14:textId="008CD4F2" w:rsidR="00153FA0" w:rsidRDefault="00153FA0" w:rsidP="005D7113">
      <w:pPr>
        <w:spacing w:line="360" w:lineRule="auto"/>
        <w:rPr>
          <w:rFonts w:asciiTheme="minorHAnsi" w:hAnsiTheme="minorHAnsi" w:cstheme="minorHAnsi"/>
          <w:b/>
          <w:bCs/>
          <w:color w:val="374151"/>
          <w:lang w:val="en-US"/>
        </w:rPr>
      </w:pPr>
    </w:p>
    <w:p w14:paraId="35D20535" w14:textId="551E8C0F" w:rsidR="00153FA0" w:rsidRDefault="00153FA0" w:rsidP="005D7113">
      <w:pPr>
        <w:spacing w:line="360" w:lineRule="auto"/>
        <w:rPr>
          <w:rFonts w:asciiTheme="minorHAnsi" w:hAnsiTheme="minorHAnsi" w:cstheme="minorHAnsi"/>
          <w:b/>
          <w:bCs/>
          <w:color w:val="374151"/>
          <w:lang w:val="en-US"/>
        </w:rPr>
      </w:pPr>
    </w:p>
    <w:p w14:paraId="0FEFFD89" w14:textId="04DE1B55" w:rsidR="00153FA0" w:rsidRDefault="00153FA0" w:rsidP="005D7113">
      <w:pPr>
        <w:spacing w:line="360" w:lineRule="auto"/>
        <w:rPr>
          <w:rFonts w:asciiTheme="minorHAnsi" w:hAnsiTheme="minorHAnsi" w:cstheme="minorHAnsi"/>
          <w:b/>
          <w:bCs/>
          <w:color w:val="374151"/>
          <w:lang w:val="en-US"/>
        </w:rPr>
      </w:pPr>
    </w:p>
    <w:p w14:paraId="57CB45F2" w14:textId="2C474C5A" w:rsidR="00153FA0" w:rsidRDefault="00153FA0" w:rsidP="005D7113">
      <w:pPr>
        <w:spacing w:line="360" w:lineRule="auto"/>
        <w:rPr>
          <w:rFonts w:asciiTheme="minorHAnsi" w:hAnsiTheme="minorHAnsi" w:cstheme="minorHAnsi"/>
          <w:b/>
          <w:bCs/>
          <w:color w:val="374151"/>
          <w:lang w:val="en-US"/>
        </w:rPr>
      </w:pPr>
    </w:p>
    <w:p w14:paraId="4648E0B4" w14:textId="4477BD72" w:rsidR="00153FA0" w:rsidRDefault="00153FA0" w:rsidP="005D7113">
      <w:pPr>
        <w:spacing w:line="360" w:lineRule="auto"/>
        <w:rPr>
          <w:rFonts w:asciiTheme="minorHAnsi" w:hAnsiTheme="minorHAnsi" w:cstheme="minorHAnsi"/>
          <w:b/>
          <w:bCs/>
          <w:color w:val="374151"/>
          <w:lang w:val="en-US"/>
        </w:rPr>
      </w:pPr>
    </w:p>
    <w:p w14:paraId="40AB8778" w14:textId="0F78E442" w:rsidR="00D662D2" w:rsidRDefault="00D662D2" w:rsidP="005D7113">
      <w:pPr>
        <w:spacing w:line="360" w:lineRule="auto"/>
        <w:rPr>
          <w:rFonts w:asciiTheme="minorHAnsi" w:hAnsiTheme="minorHAnsi" w:cstheme="minorHAnsi"/>
          <w:b/>
          <w:bCs/>
          <w:color w:val="374151"/>
          <w:lang w:val="en-US"/>
        </w:rPr>
      </w:pPr>
    </w:p>
    <w:tbl>
      <w:tblPr>
        <w:tblStyle w:val="PlainTable2"/>
        <w:tblpPr w:leftFromText="180" w:rightFromText="180" w:vertAnchor="page" w:horzAnchor="margin" w:tblpXSpec="center" w:tblpY="999"/>
        <w:tblW w:w="10065" w:type="dxa"/>
        <w:tblLook w:val="04A0" w:firstRow="1" w:lastRow="0" w:firstColumn="1" w:lastColumn="0" w:noHBand="0" w:noVBand="1"/>
      </w:tblPr>
      <w:tblGrid>
        <w:gridCol w:w="1103"/>
        <w:gridCol w:w="1103"/>
        <w:gridCol w:w="1103"/>
        <w:gridCol w:w="1103"/>
        <w:gridCol w:w="1216"/>
        <w:gridCol w:w="1103"/>
        <w:gridCol w:w="1103"/>
        <w:gridCol w:w="1103"/>
        <w:gridCol w:w="1152"/>
      </w:tblGrid>
      <w:tr w:rsidR="00D662D2" w14:paraId="4FE42EF2" w14:textId="77777777" w:rsidTr="00DC2EA2">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103" w:type="dxa"/>
            <w:tcBorders>
              <w:top w:val="nil"/>
              <w:left w:val="nil"/>
              <w:bottom w:val="single" w:sz="4" w:space="0" w:color="auto"/>
              <w:right w:val="nil"/>
            </w:tcBorders>
            <w:noWrap/>
          </w:tcPr>
          <w:p w14:paraId="403C52ED" w14:textId="77777777" w:rsidR="00D662D2" w:rsidRPr="00DC2EA2" w:rsidRDefault="00D662D2" w:rsidP="00D662D2">
            <w:pPr>
              <w:rPr>
                <w:rFonts w:asciiTheme="minorHAnsi" w:hAnsiTheme="minorHAnsi" w:cstheme="minorHAnsi"/>
                <w:lang w:val="en-US"/>
              </w:rPr>
            </w:pPr>
            <w:r w:rsidRPr="00DC2EA2">
              <w:rPr>
                <w:rFonts w:asciiTheme="minorHAnsi" w:hAnsiTheme="minorHAnsi" w:cstheme="minorHAnsi"/>
                <w:lang w:val="en-US"/>
              </w:rPr>
              <w:t>Table x</w:t>
            </w:r>
          </w:p>
        </w:tc>
        <w:tc>
          <w:tcPr>
            <w:tcW w:w="8962" w:type="dxa"/>
            <w:gridSpan w:val="8"/>
            <w:tcBorders>
              <w:top w:val="nil"/>
              <w:left w:val="nil"/>
              <w:bottom w:val="single" w:sz="4" w:space="0" w:color="auto"/>
              <w:right w:val="nil"/>
            </w:tcBorders>
            <w:noWrap/>
          </w:tcPr>
          <w:p w14:paraId="65462AC8" w14:textId="687BE1FC" w:rsidR="00D662D2" w:rsidRPr="00FA310D" w:rsidRDefault="00D662D2" w:rsidP="00D662D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US"/>
              </w:rPr>
            </w:pPr>
            <w:r w:rsidRPr="00FA310D">
              <w:rPr>
                <w:rFonts w:ascii="Calibri" w:hAnsi="Calibri" w:cs="Calibri"/>
                <w:color w:val="000000"/>
                <w:lang w:val="en-US"/>
              </w:rPr>
              <w:t>Estimate</w:t>
            </w:r>
            <w:r w:rsidR="00A97566">
              <w:rPr>
                <w:rFonts w:ascii="Calibri" w:hAnsi="Calibri" w:cs="Calibri"/>
                <w:color w:val="000000"/>
                <w:lang w:val="en-US"/>
              </w:rPr>
              <w:t>s</w:t>
            </w:r>
            <w:r w:rsidRPr="00FA310D">
              <w:rPr>
                <w:rFonts w:ascii="Calibri" w:hAnsi="Calibri" w:cs="Calibri"/>
                <w:color w:val="000000"/>
                <w:lang w:val="en-US"/>
              </w:rPr>
              <w:t xml:space="preserve"> for </w:t>
            </w:r>
            <w:proofErr w:type="spellStart"/>
            <w:r w:rsidRPr="00FA310D">
              <w:rPr>
                <w:rFonts w:ascii="Calibri" w:hAnsi="Calibri" w:cs="Calibri"/>
                <w:color w:val="000000"/>
                <w:lang w:val="en-US"/>
              </w:rPr>
              <w:t>Laland’s</w:t>
            </w:r>
            <w:proofErr w:type="spellEnd"/>
            <w:r w:rsidRPr="00FA310D">
              <w:rPr>
                <w:rFonts w:ascii="Calibri" w:hAnsi="Calibri" w:cs="Calibri"/>
                <w:color w:val="000000"/>
                <w:lang w:val="en-US"/>
              </w:rPr>
              <w:t xml:space="preserve"> dataset across all 17 studies</w:t>
            </w:r>
          </w:p>
        </w:tc>
      </w:tr>
      <w:tr w:rsidR="00D662D2" w14:paraId="5066B21F" w14:textId="77777777" w:rsidTr="00DC2EA2">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auto"/>
              <w:bottom w:val="single" w:sz="4" w:space="0" w:color="auto"/>
            </w:tcBorders>
            <w:noWrap/>
            <w:hideMark/>
          </w:tcPr>
          <w:p w14:paraId="7FE9D027" w14:textId="77777777" w:rsidR="00D662D2" w:rsidRPr="00FA310D" w:rsidRDefault="00D662D2" w:rsidP="00D662D2">
            <w:pPr>
              <w:rPr>
                <w:lang w:val="en-US"/>
              </w:rPr>
            </w:pPr>
          </w:p>
        </w:tc>
        <w:tc>
          <w:tcPr>
            <w:tcW w:w="1103" w:type="dxa"/>
            <w:tcBorders>
              <w:top w:val="single" w:sz="4" w:space="0" w:color="auto"/>
              <w:bottom w:val="single" w:sz="4" w:space="0" w:color="auto"/>
            </w:tcBorders>
            <w:noWrap/>
            <w:hideMark/>
          </w:tcPr>
          <w:p w14:paraId="47E36AFE" w14:textId="46DB913B" w:rsidR="00D662D2" w:rsidRPr="00FA310D" w:rsidRDefault="00FA310D"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m:oMathPara>
              <m:oMath>
                <m:r>
                  <w:rPr>
                    <w:rFonts w:ascii="Cambria Math" w:hAnsi="Cambria Math" w:cstheme="minorHAnsi"/>
                    <w:color w:val="000000" w:themeColor="text1"/>
                  </w:rPr>
                  <m:t>ρ</m:t>
                </m:r>
              </m:oMath>
            </m:oMathPara>
          </w:p>
        </w:tc>
        <w:tc>
          <w:tcPr>
            <w:tcW w:w="1103" w:type="dxa"/>
            <w:tcBorders>
              <w:top w:val="single" w:sz="4" w:space="0" w:color="auto"/>
              <w:bottom w:val="single" w:sz="4" w:space="0" w:color="auto"/>
            </w:tcBorders>
            <w:noWrap/>
            <w:hideMark/>
          </w:tcPr>
          <w:p w14:paraId="7A8C71CE" w14:textId="14D03F31" w:rsidR="00D662D2" w:rsidRPr="00FA310D" w:rsidRDefault="00FA310D"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m:oMathPara>
              <m:oMath>
                <m:r>
                  <w:rPr>
                    <w:rFonts w:ascii="Cambria Math" w:hAnsi="Cambria Math" w:cstheme="minorHAnsi"/>
                    <w:color w:val="000000" w:themeColor="text1"/>
                  </w:rPr>
                  <m:t>α</m:t>
                </m:r>
              </m:oMath>
            </m:oMathPara>
          </w:p>
        </w:tc>
        <w:tc>
          <w:tcPr>
            <w:tcW w:w="1103" w:type="dxa"/>
            <w:tcBorders>
              <w:top w:val="single" w:sz="4" w:space="0" w:color="auto"/>
              <w:bottom w:val="single" w:sz="4" w:space="0" w:color="auto"/>
            </w:tcBorders>
            <w:noWrap/>
            <w:hideMark/>
          </w:tcPr>
          <w:p w14:paraId="78F6DC60" w14:textId="04225328" w:rsidR="00D662D2" w:rsidRPr="00FA310D" w:rsidRDefault="00FA310D"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m:oMathPara>
              <m:oMath>
                <m:r>
                  <w:rPr>
                    <w:rFonts w:ascii="Cambria Math" w:hAnsi="Cambria Math" w:cstheme="minorHAnsi"/>
                    <w:color w:val="000000" w:themeColor="text1"/>
                  </w:rPr>
                  <m:t>β</m:t>
                </m:r>
              </m:oMath>
            </m:oMathPara>
          </w:p>
        </w:tc>
        <w:tc>
          <w:tcPr>
            <w:tcW w:w="1216" w:type="dxa"/>
            <w:tcBorders>
              <w:top w:val="single" w:sz="4" w:space="0" w:color="auto"/>
              <w:bottom w:val="single" w:sz="4" w:space="0" w:color="auto"/>
            </w:tcBorders>
            <w:noWrap/>
            <w:hideMark/>
          </w:tcPr>
          <w:p w14:paraId="3171487C" w14:textId="77777777" w:rsidR="00D662D2" w:rsidRPr="00FA310D"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FA310D">
              <w:rPr>
                <w:rFonts w:ascii="Calibri" w:hAnsi="Calibri" w:cs="Calibri"/>
                <w:color w:val="000000"/>
              </w:rPr>
              <w:t>Log Likelihood</w:t>
            </w:r>
          </w:p>
        </w:tc>
        <w:tc>
          <w:tcPr>
            <w:tcW w:w="1103" w:type="dxa"/>
            <w:tcBorders>
              <w:top w:val="single" w:sz="4" w:space="0" w:color="auto"/>
              <w:bottom w:val="single" w:sz="4" w:space="0" w:color="auto"/>
            </w:tcBorders>
            <w:noWrap/>
            <w:hideMark/>
          </w:tcPr>
          <w:p w14:paraId="61F68F64" w14:textId="4F8D5844" w:rsidR="00D662D2" w:rsidRPr="00DC2EA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US"/>
              </w:rPr>
            </w:pPr>
            <w:r w:rsidRPr="00FA310D">
              <w:rPr>
                <w:rFonts w:ascii="Calibri" w:hAnsi="Calibri" w:cs="Calibri"/>
                <w:color w:val="000000"/>
              </w:rPr>
              <w:t>G</w:t>
            </w:r>
            <w:proofErr w:type="spellStart"/>
            <w:r w:rsidR="00DC2EA2" w:rsidRPr="00DC2EA2">
              <w:rPr>
                <w:rFonts w:ascii="Calibri" w:hAnsi="Calibri" w:cs="Calibri"/>
                <w:color w:val="000000"/>
                <w:vertAlign w:val="subscript"/>
                <w:lang w:val="en-US"/>
              </w:rPr>
              <w:t>df</w:t>
            </w:r>
            <w:proofErr w:type="spellEnd"/>
            <w:r w:rsidR="00DC2EA2" w:rsidRPr="00DC2EA2">
              <w:rPr>
                <w:rFonts w:ascii="Calibri" w:hAnsi="Calibri" w:cs="Calibri"/>
                <w:color w:val="000000"/>
                <w:vertAlign w:val="subscript"/>
                <w:lang w:val="en-US"/>
              </w:rPr>
              <w:t>=32</w:t>
            </w:r>
          </w:p>
        </w:tc>
        <w:tc>
          <w:tcPr>
            <w:tcW w:w="1103" w:type="dxa"/>
            <w:tcBorders>
              <w:top w:val="single" w:sz="4" w:space="0" w:color="auto"/>
              <w:bottom w:val="single" w:sz="4" w:space="0" w:color="auto"/>
            </w:tcBorders>
            <w:noWrap/>
            <w:hideMark/>
          </w:tcPr>
          <w:p w14:paraId="4AE7E112" w14:textId="77777777" w:rsidR="00D662D2" w:rsidRPr="00FA310D"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FA310D">
              <w:rPr>
                <w:rFonts w:ascii="Calibri" w:hAnsi="Calibri" w:cs="Calibri"/>
                <w:color w:val="000000"/>
              </w:rPr>
              <w:t>P_value</w:t>
            </w:r>
          </w:p>
        </w:tc>
        <w:tc>
          <w:tcPr>
            <w:tcW w:w="1103" w:type="dxa"/>
            <w:tcBorders>
              <w:top w:val="single" w:sz="4" w:space="0" w:color="auto"/>
              <w:bottom w:val="single" w:sz="4" w:space="0" w:color="auto"/>
            </w:tcBorders>
            <w:noWrap/>
            <w:hideMark/>
          </w:tcPr>
          <w:p w14:paraId="3CB23F0A" w14:textId="77777777" w:rsidR="00D662D2" w:rsidRPr="00FA310D"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sidRPr="00FA310D">
              <w:rPr>
                <w:rFonts w:ascii="Calibri" w:hAnsi="Calibri" w:cs="Calibri"/>
                <w:color w:val="000000"/>
              </w:rPr>
              <w:t>Sig</w:t>
            </w:r>
          </w:p>
        </w:tc>
        <w:tc>
          <w:tcPr>
            <w:tcW w:w="1128" w:type="dxa"/>
            <w:tcBorders>
              <w:top w:val="single" w:sz="4" w:space="0" w:color="auto"/>
              <w:bottom w:val="single" w:sz="4" w:space="0" w:color="auto"/>
            </w:tcBorders>
            <w:noWrap/>
            <w:hideMark/>
          </w:tcPr>
          <w:p w14:paraId="1D2931C2" w14:textId="4E05D3E1" w:rsidR="00D662D2" w:rsidRPr="0071403C"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US"/>
              </w:rPr>
            </w:pPr>
            <w:r w:rsidRPr="00FA310D">
              <w:rPr>
                <w:rFonts w:ascii="Calibri" w:hAnsi="Calibri" w:cs="Calibri"/>
                <w:color w:val="000000"/>
              </w:rPr>
              <w:t xml:space="preserve">Predicted </w:t>
            </w:r>
            <w:r w:rsidR="0071403C">
              <w:rPr>
                <w:rFonts w:ascii="Calibri" w:hAnsi="Calibri" w:cs="Calibri"/>
                <w:color w:val="000000"/>
                <w:lang w:val="en-US"/>
              </w:rPr>
              <w:t>%R</w:t>
            </w:r>
            <w:r w:rsidR="00DC2EA2">
              <w:rPr>
                <w:rFonts w:ascii="Calibri" w:hAnsi="Calibri" w:cs="Calibri"/>
                <w:color w:val="000000"/>
                <w:lang w:val="en-US"/>
              </w:rPr>
              <w:t>*</w:t>
            </w:r>
          </w:p>
        </w:tc>
      </w:tr>
      <w:tr w:rsidR="00D662D2" w14:paraId="5CEA1260" w14:textId="77777777" w:rsidTr="00DC2EA2">
        <w:trPr>
          <w:trHeight w:val="308"/>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auto"/>
              <w:bottom w:val="nil"/>
            </w:tcBorders>
            <w:noWrap/>
            <w:hideMark/>
          </w:tcPr>
          <w:p w14:paraId="0ECC3684" w14:textId="77777777" w:rsidR="00D662D2" w:rsidRPr="00153FA0" w:rsidRDefault="00D662D2" w:rsidP="00D662D2">
            <w:pPr>
              <w:rPr>
                <w:rFonts w:ascii="Calibri" w:hAnsi="Calibri" w:cs="Calibri"/>
                <w:color w:val="000000"/>
              </w:rPr>
            </w:pPr>
            <w:r w:rsidRPr="00153FA0">
              <w:rPr>
                <w:rFonts w:ascii="Calibri" w:hAnsi="Calibri" w:cs="Calibri"/>
                <w:color w:val="000000"/>
              </w:rPr>
              <w:t>Laland 95 3D</w:t>
            </w:r>
          </w:p>
        </w:tc>
        <w:tc>
          <w:tcPr>
            <w:tcW w:w="1103" w:type="dxa"/>
            <w:tcBorders>
              <w:top w:val="single" w:sz="4" w:space="0" w:color="auto"/>
              <w:bottom w:val="nil"/>
            </w:tcBorders>
            <w:noWrap/>
            <w:hideMark/>
          </w:tcPr>
          <w:p w14:paraId="4B5424F8"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0.267</w:t>
            </w:r>
          </w:p>
        </w:tc>
        <w:tc>
          <w:tcPr>
            <w:tcW w:w="1103" w:type="dxa"/>
            <w:tcBorders>
              <w:top w:val="single" w:sz="4" w:space="0" w:color="auto"/>
              <w:bottom w:val="nil"/>
            </w:tcBorders>
            <w:noWrap/>
            <w:hideMark/>
          </w:tcPr>
          <w:p w14:paraId="761B0EB7"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0.148</w:t>
            </w:r>
          </w:p>
        </w:tc>
        <w:tc>
          <w:tcPr>
            <w:tcW w:w="1103" w:type="dxa"/>
            <w:tcBorders>
              <w:top w:val="single" w:sz="4" w:space="0" w:color="auto"/>
              <w:bottom w:val="nil"/>
            </w:tcBorders>
            <w:noWrap/>
            <w:hideMark/>
          </w:tcPr>
          <w:p w14:paraId="07106D68"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0.012</w:t>
            </w:r>
          </w:p>
        </w:tc>
        <w:tc>
          <w:tcPr>
            <w:tcW w:w="1216" w:type="dxa"/>
            <w:tcBorders>
              <w:top w:val="single" w:sz="4" w:space="0" w:color="auto"/>
              <w:bottom w:val="nil"/>
            </w:tcBorders>
            <w:noWrap/>
            <w:hideMark/>
          </w:tcPr>
          <w:p w14:paraId="1C41EA0D"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-8570.187</w:t>
            </w:r>
          </w:p>
        </w:tc>
        <w:tc>
          <w:tcPr>
            <w:tcW w:w="1103" w:type="dxa"/>
            <w:tcBorders>
              <w:top w:val="single" w:sz="4" w:space="0" w:color="auto"/>
              <w:bottom w:val="nil"/>
            </w:tcBorders>
            <w:noWrap/>
            <w:hideMark/>
          </w:tcPr>
          <w:p w14:paraId="27BCC233"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39.814</w:t>
            </w:r>
          </w:p>
        </w:tc>
        <w:tc>
          <w:tcPr>
            <w:tcW w:w="1103" w:type="dxa"/>
            <w:tcBorders>
              <w:top w:val="single" w:sz="4" w:space="0" w:color="auto"/>
              <w:bottom w:val="nil"/>
            </w:tcBorders>
            <w:noWrap/>
            <w:hideMark/>
          </w:tcPr>
          <w:p w14:paraId="0F72F154"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0.161</w:t>
            </w:r>
          </w:p>
        </w:tc>
        <w:tc>
          <w:tcPr>
            <w:tcW w:w="1103" w:type="dxa"/>
            <w:tcBorders>
              <w:top w:val="single" w:sz="4" w:space="0" w:color="auto"/>
              <w:bottom w:val="nil"/>
            </w:tcBorders>
            <w:noWrap/>
            <w:hideMark/>
          </w:tcPr>
          <w:p w14:paraId="47A0CBFA"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28" w:type="dxa"/>
            <w:tcBorders>
              <w:top w:val="single" w:sz="4" w:space="0" w:color="auto"/>
              <w:bottom w:val="nil"/>
            </w:tcBorders>
            <w:noWrap/>
            <w:hideMark/>
          </w:tcPr>
          <w:p w14:paraId="7EBE12F4" w14:textId="77777777" w:rsidR="00D662D2" w:rsidRPr="00153FA0"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US"/>
              </w:rPr>
            </w:pPr>
            <w:r>
              <w:rPr>
                <w:rFonts w:ascii="Calibri" w:hAnsi="Calibri" w:cs="Calibri"/>
                <w:color w:val="000000"/>
              </w:rPr>
              <w:t>0.882</w:t>
            </w:r>
          </w:p>
        </w:tc>
      </w:tr>
      <w:tr w:rsidR="00D662D2" w14:paraId="09094519" w14:textId="77777777" w:rsidTr="00DC2EA2">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103" w:type="dxa"/>
            <w:tcBorders>
              <w:top w:val="nil"/>
              <w:bottom w:val="nil"/>
            </w:tcBorders>
            <w:noWrap/>
            <w:hideMark/>
          </w:tcPr>
          <w:p w14:paraId="1ACFD0E8" w14:textId="77777777" w:rsidR="00D662D2" w:rsidRPr="00153FA0" w:rsidRDefault="00D662D2" w:rsidP="00D662D2">
            <w:pPr>
              <w:rPr>
                <w:rFonts w:ascii="Calibri" w:hAnsi="Calibri" w:cs="Calibri"/>
                <w:b w:val="0"/>
                <w:bCs w:val="0"/>
                <w:color w:val="000000"/>
              </w:rPr>
            </w:pPr>
            <w:r w:rsidRPr="00153FA0">
              <w:rPr>
                <w:rFonts w:ascii="Calibri" w:hAnsi="Calibri" w:cs="Calibri"/>
                <w:b w:val="0"/>
                <w:bCs w:val="0"/>
                <w:color w:val="000000"/>
              </w:rPr>
              <w:t>Laland 95 2D</w:t>
            </w:r>
          </w:p>
        </w:tc>
        <w:tc>
          <w:tcPr>
            <w:tcW w:w="1103" w:type="dxa"/>
            <w:tcBorders>
              <w:top w:val="nil"/>
              <w:bottom w:val="nil"/>
            </w:tcBorders>
            <w:noWrap/>
            <w:hideMark/>
          </w:tcPr>
          <w:p w14:paraId="318E1A91"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0.277</w:t>
            </w:r>
          </w:p>
        </w:tc>
        <w:tc>
          <w:tcPr>
            <w:tcW w:w="1103" w:type="dxa"/>
            <w:tcBorders>
              <w:top w:val="nil"/>
              <w:bottom w:val="nil"/>
            </w:tcBorders>
            <w:noWrap/>
            <w:hideMark/>
          </w:tcPr>
          <w:p w14:paraId="339DEEB0"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0.138</w:t>
            </w:r>
          </w:p>
        </w:tc>
        <w:tc>
          <w:tcPr>
            <w:tcW w:w="1103" w:type="dxa"/>
            <w:tcBorders>
              <w:top w:val="nil"/>
              <w:bottom w:val="nil"/>
            </w:tcBorders>
            <w:noWrap/>
            <w:hideMark/>
          </w:tcPr>
          <w:p w14:paraId="4CDAB0C0"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w:t>
            </w:r>
          </w:p>
        </w:tc>
        <w:tc>
          <w:tcPr>
            <w:tcW w:w="1216" w:type="dxa"/>
            <w:tcBorders>
              <w:top w:val="nil"/>
              <w:bottom w:val="nil"/>
            </w:tcBorders>
            <w:noWrap/>
            <w:hideMark/>
          </w:tcPr>
          <w:p w14:paraId="7CBB9548"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-8570.647</w:t>
            </w:r>
          </w:p>
        </w:tc>
        <w:tc>
          <w:tcPr>
            <w:tcW w:w="1103" w:type="dxa"/>
            <w:tcBorders>
              <w:top w:val="nil"/>
              <w:bottom w:val="nil"/>
            </w:tcBorders>
            <w:noWrap/>
            <w:hideMark/>
          </w:tcPr>
          <w:p w14:paraId="435ADBB3"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40.895</w:t>
            </w:r>
          </w:p>
        </w:tc>
        <w:tc>
          <w:tcPr>
            <w:tcW w:w="1103" w:type="dxa"/>
            <w:tcBorders>
              <w:top w:val="nil"/>
              <w:bottom w:val="nil"/>
            </w:tcBorders>
            <w:noWrap/>
            <w:hideMark/>
          </w:tcPr>
          <w:p w14:paraId="0FAB3547"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0.135</w:t>
            </w:r>
          </w:p>
        </w:tc>
        <w:tc>
          <w:tcPr>
            <w:tcW w:w="1103" w:type="dxa"/>
            <w:tcBorders>
              <w:top w:val="nil"/>
              <w:bottom w:val="nil"/>
            </w:tcBorders>
            <w:noWrap/>
            <w:hideMark/>
          </w:tcPr>
          <w:p w14:paraId="362790B4"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28" w:type="dxa"/>
            <w:tcBorders>
              <w:top w:val="nil"/>
              <w:bottom w:val="nil"/>
            </w:tcBorders>
            <w:noWrap/>
            <w:hideMark/>
          </w:tcPr>
          <w:p w14:paraId="26E70DCD"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0.882</w:t>
            </w:r>
          </w:p>
        </w:tc>
      </w:tr>
      <w:tr w:rsidR="00D662D2" w14:paraId="15CA4338" w14:textId="77777777" w:rsidTr="00DC2EA2">
        <w:trPr>
          <w:trHeight w:val="308"/>
        </w:trPr>
        <w:tc>
          <w:tcPr>
            <w:cnfStyle w:val="001000000000" w:firstRow="0" w:lastRow="0" w:firstColumn="1" w:lastColumn="0" w:oddVBand="0" w:evenVBand="0" w:oddHBand="0" w:evenHBand="0" w:firstRowFirstColumn="0" w:firstRowLastColumn="0" w:lastRowFirstColumn="0" w:lastRowLastColumn="0"/>
            <w:tcW w:w="1103" w:type="dxa"/>
            <w:tcBorders>
              <w:top w:val="nil"/>
              <w:bottom w:val="nil"/>
            </w:tcBorders>
            <w:noWrap/>
            <w:hideMark/>
          </w:tcPr>
          <w:p w14:paraId="43AC7878" w14:textId="77777777" w:rsidR="00D662D2" w:rsidRPr="00153FA0" w:rsidRDefault="00D662D2" w:rsidP="00D662D2">
            <w:pPr>
              <w:rPr>
                <w:rFonts w:ascii="Calibri" w:hAnsi="Calibri" w:cs="Calibri"/>
                <w:b w:val="0"/>
                <w:bCs w:val="0"/>
                <w:color w:val="000000"/>
              </w:rPr>
            </w:pPr>
            <w:r w:rsidRPr="00153FA0">
              <w:rPr>
                <w:rFonts w:ascii="Calibri" w:hAnsi="Calibri" w:cs="Calibri"/>
                <w:b w:val="0"/>
                <w:bCs w:val="0"/>
                <w:color w:val="000000"/>
              </w:rPr>
              <w:t>MLE 3D</w:t>
            </w:r>
          </w:p>
        </w:tc>
        <w:tc>
          <w:tcPr>
            <w:tcW w:w="1103" w:type="dxa"/>
            <w:tcBorders>
              <w:top w:val="nil"/>
              <w:bottom w:val="nil"/>
            </w:tcBorders>
            <w:noWrap/>
            <w:hideMark/>
          </w:tcPr>
          <w:p w14:paraId="4A9669C3"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0.205</w:t>
            </w:r>
          </w:p>
        </w:tc>
        <w:tc>
          <w:tcPr>
            <w:tcW w:w="1103" w:type="dxa"/>
            <w:tcBorders>
              <w:top w:val="nil"/>
              <w:bottom w:val="nil"/>
            </w:tcBorders>
            <w:noWrap/>
            <w:hideMark/>
          </w:tcPr>
          <w:p w14:paraId="07643356"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0.206</w:t>
            </w:r>
          </w:p>
        </w:tc>
        <w:tc>
          <w:tcPr>
            <w:tcW w:w="1103" w:type="dxa"/>
            <w:tcBorders>
              <w:top w:val="nil"/>
              <w:bottom w:val="nil"/>
            </w:tcBorders>
            <w:noWrap/>
            <w:hideMark/>
          </w:tcPr>
          <w:p w14:paraId="2A122763"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0.039</w:t>
            </w:r>
          </w:p>
        </w:tc>
        <w:tc>
          <w:tcPr>
            <w:tcW w:w="1216" w:type="dxa"/>
            <w:tcBorders>
              <w:top w:val="nil"/>
              <w:bottom w:val="nil"/>
            </w:tcBorders>
            <w:noWrap/>
            <w:hideMark/>
          </w:tcPr>
          <w:p w14:paraId="157DBCD6"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-8565.764</w:t>
            </w:r>
          </w:p>
        </w:tc>
        <w:tc>
          <w:tcPr>
            <w:tcW w:w="1103" w:type="dxa"/>
            <w:tcBorders>
              <w:top w:val="nil"/>
              <w:bottom w:val="nil"/>
            </w:tcBorders>
            <w:noWrap/>
            <w:hideMark/>
          </w:tcPr>
          <w:p w14:paraId="13C2163E"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30.452</w:t>
            </w:r>
          </w:p>
        </w:tc>
        <w:tc>
          <w:tcPr>
            <w:tcW w:w="1103" w:type="dxa"/>
            <w:tcBorders>
              <w:top w:val="nil"/>
              <w:bottom w:val="nil"/>
            </w:tcBorders>
            <w:noWrap/>
            <w:hideMark/>
          </w:tcPr>
          <w:p w14:paraId="17DBFA5B"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0.545</w:t>
            </w:r>
          </w:p>
        </w:tc>
        <w:tc>
          <w:tcPr>
            <w:tcW w:w="1103" w:type="dxa"/>
            <w:tcBorders>
              <w:top w:val="nil"/>
              <w:bottom w:val="nil"/>
            </w:tcBorders>
            <w:noWrap/>
            <w:hideMark/>
          </w:tcPr>
          <w:p w14:paraId="6D202084"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28" w:type="dxa"/>
            <w:tcBorders>
              <w:top w:val="nil"/>
              <w:bottom w:val="nil"/>
            </w:tcBorders>
            <w:noWrap/>
            <w:hideMark/>
          </w:tcPr>
          <w:p w14:paraId="048C4F48"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0.864</w:t>
            </w:r>
          </w:p>
        </w:tc>
      </w:tr>
      <w:tr w:rsidR="00D662D2" w14:paraId="60A953CE" w14:textId="77777777" w:rsidTr="00DC2EA2">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103" w:type="dxa"/>
            <w:tcBorders>
              <w:top w:val="nil"/>
              <w:bottom w:val="nil"/>
            </w:tcBorders>
            <w:noWrap/>
            <w:hideMark/>
          </w:tcPr>
          <w:p w14:paraId="0B816874" w14:textId="77777777" w:rsidR="00D662D2" w:rsidRPr="00153FA0" w:rsidRDefault="00D662D2" w:rsidP="00D662D2">
            <w:pPr>
              <w:rPr>
                <w:rFonts w:ascii="Calibri" w:hAnsi="Calibri" w:cs="Calibri"/>
                <w:b w:val="0"/>
                <w:bCs w:val="0"/>
                <w:color w:val="000000"/>
              </w:rPr>
            </w:pPr>
            <w:r w:rsidRPr="00153FA0">
              <w:rPr>
                <w:rFonts w:ascii="Calibri" w:hAnsi="Calibri" w:cs="Calibri"/>
                <w:b w:val="0"/>
                <w:bCs w:val="0"/>
                <w:color w:val="000000"/>
              </w:rPr>
              <w:t>MLE 2D</w:t>
            </w:r>
          </w:p>
        </w:tc>
        <w:tc>
          <w:tcPr>
            <w:tcW w:w="1103" w:type="dxa"/>
            <w:tcBorders>
              <w:top w:val="nil"/>
              <w:bottom w:val="nil"/>
            </w:tcBorders>
            <w:noWrap/>
            <w:hideMark/>
          </w:tcPr>
          <w:p w14:paraId="7E90EAF3"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0.235</w:t>
            </w:r>
          </w:p>
        </w:tc>
        <w:tc>
          <w:tcPr>
            <w:tcW w:w="1103" w:type="dxa"/>
            <w:tcBorders>
              <w:top w:val="nil"/>
              <w:bottom w:val="nil"/>
            </w:tcBorders>
            <w:noWrap/>
            <w:hideMark/>
          </w:tcPr>
          <w:p w14:paraId="1892710E"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0.177</w:t>
            </w:r>
          </w:p>
        </w:tc>
        <w:tc>
          <w:tcPr>
            <w:tcW w:w="1103" w:type="dxa"/>
            <w:tcBorders>
              <w:top w:val="nil"/>
              <w:bottom w:val="nil"/>
            </w:tcBorders>
            <w:noWrap/>
            <w:hideMark/>
          </w:tcPr>
          <w:p w14:paraId="4507D477"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216" w:type="dxa"/>
            <w:tcBorders>
              <w:top w:val="nil"/>
              <w:bottom w:val="nil"/>
            </w:tcBorders>
            <w:noWrap/>
            <w:hideMark/>
          </w:tcPr>
          <w:p w14:paraId="586EC3C7"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-8566.266</w:t>
            </w:r>
          </w:p>
        </w:tc>
        <w:tc>
          <w:tcPr>
            <w:tcW w:w="1103" w:type="dxa"/>
            <w:tcBorders>
              <w:top w:val="nil"/>
              <w:bottom w:val="nil"/>
            </w:tcBorders>
            <w:noWrap/>
            <w:hideMark/>
          </w:tcPr>
          <w:p w14:paraId="2C598E5F"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31.889</w:t>
            </w:r>
          </w:p>
        </w:tc>
        <w:tc>
          <w:tcPr>
            <w:tcW w:w="1103" w:type="dxa"/>
            <w:tcBorders>
              <w:top w:val="nil"/>
              <w:bottom w:val="nil"/>
            </w:tcBorders>
            <w:noWrap/>
            <w:hideMark/>
          </w:tcPr>
          <w:p w14:paraId="02B7ADA1"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0.472</w:t>
            </w:r>
          </w:p>
        </w:tc>
        <w:tc>
          <w:tcPr>
            <w:tcW w:w="1103" w:type="dxa"/>
            <w:tcBorders>
              <w:top w:val="nil"/>
              <w:bottom w:val="nil"/>
            </w:tcBorders>
            <w:noWrap/>
            <w:hideMark/>
          </w:tcPr>
          <w:p w14:paraId="5B8CA82B"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28" w:type="dxa"/>
            <w:tcBorders>
              <w:top w:val="nil"/>
              <w:bottom w:val="nil"/>
            </w:tcBorders>
            <w:noWrap/>
            <w:hideMark/>
          </w:tcPr>
          <w:p w14:paraId="3E1C59AF"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0.863</w:t>
            </w:r>
          </w:p>
        </w:tc>
      </w:tr>
      <w:tr w:rsidR="00D662D2" w14:paraId="79031F9F" w14:textId="77777777" w:rsidTr="00DC2EA2">
        <w:trPr>
          <w:trHeight w:val="308"/>
        </w:trPr>
        <w:tc>
          <w:tcPr>
            <w:cnfStyle w:val="001000000000" w:firstRow="0" w:lastRow="0" w:firstColumn="1" w:lastColumn="0" w:oddVBand="0" w:evenVBand="0" w:oddHBand="0" w:evenHBand="0" w:firstRowFirstColumn="0" w:firstRowLastColumn="0" w:lastRowFirstColumn="0" w:lastRowLastColumn="0"/>
            <w:tcW w:w="1103" w:type="dxa"/>
            <w:tcBorders>
              <w:top w:val="nil"/>
              <w:bottom w:val="nil"/>
            </w:tcBorders>
            <w:noWrap/>
            <w:hideMark/>
          </w:tcPr>
          <w:p w14:paraId="5B00FFBE" w14:textId="77777777" w:rsidR="00D662D2" w:rsidRPr="00153FA0" w:rsidRDefault="00D662D2" w:rsidP="00D662D2">
            <w:pPr>
              <w:rPr>
                <w:rFonts w:ascii="Calibri" w:hAnsi="Calibri" w:cs="Calibri"/>
                <w:b w:val="0"/>
                <w:bCs w:val="0"/>
                <w:color w:val="000000"/>
              </w:rPr>
            </w:pPr>
            <w:r w:rsidRPr="00153FA0">
              <w:rPr>
                <w:rFonts w:ascii="Calibri" w:hAnsi="Calibri" w:cs="Calibri"/>
                <w:b w:val="0"/>
                <w:bCs w:val="0"/>
                <w:color w:val="000000"/>
              </w:rPr>
              <w:t>MLE Grid 3D</w:t>
            </w:r>
          </w:p>
        </w:tc>
        <w:tc>
          <w:tcPr>
            <w:tcW w:w="1103" w:type="dxa"/>
            <w:tcBorders>
              <w:top w:val="nil"/>
              <w:bottom w:val="nil"/>
            </w:tcBorders>
            <w:noWrap/>
            <w:hideMark/>
          </w:tcPr>
          <w:p w14:paraId="50600A2B"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0.202</w:t>
            </w:r>
          </w:p>
        </w:tc>
        <w:tc>
          <w:tcPr>
            <w:tcW w:w="1103" w:type="dxa"/>
            <w:tcBorders>
              <w:top w:val="nil"/>
              <w:bottom w:val="nil"/>
            </w:tcBorders>
            <w:noWrap/>
            <w:hideMark/>
          </w:tcPr>
          <w:p w14:paraId="0F72EDEA"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0.212</w:t>
            </w:r>
          </w:p>
        </w:tc>
        <w:tc>
          <w:tcPr>
            <w:tcW w:w="1103" w:type="dxa"/>
            <w:tcBorders>
              <w:top w:val="nil"/>
              <w:bottom w:val="nil"/>
            </w:tcBorders>
            <w:noWrap/>
            <w:hideMark/>
          </w:tcPr>
          <w:p w14:paraId="471DD8C3"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0.03</w:t>
            </w:r>
          </w:p>
        </w:tc>
        <w:tc>
          <w:tcPr>
            <w:tcW w:w="1216" w:type="dxa"/>
            <w:tcBorders>
              <w:top w:val="nil"/>
              <w:bottom w:val="nil"/>
            </w:tcBorders>
            <w:noWrap/>
            <w:hideMark/>
          </w:tcPr>
          <w:p w14:paraId="5F1197DD"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-8566.424</w:t>
            </w:r>
          </w:p>
        </w:tc>
        <w:tc>
          <w:tcPr>
            <w:tcW w:w="1103" w:type="dxa"/>
            <w:tcBorders>
              <w:top w:val="nil"/>
              <w:bottom w:val="nil"/>
            </w:tcBorders>
            <w:noWrap/>
            <w:hideMark/>
          </w:tcPr>
          <w:p w14:paraId="40FBF01F"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31.732</w:t>
            </w:r>
          </w:p>
        </w:tc>
        <w:tc>
          <w:tcPr>
            <w:tcW w:w="1103" w:type="dxa"/>
            <w:tcBorders>
              <w:top w:val="nil"/>
              <w:bottom w:val="nil"/>
            </w:tcBorders>
            <w:noWrap/>
            <w:hideMark/>
          </w:tcPr>
          <w:p w14:paraId="1C37B240" w14:textId="77777777" w:rsidR="00D662D2" w:rsidRPr="00153FA0"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US"/>
              </w:rPr>
            </w:pPr>
            <w:r>
              <w:rPr>
                <w:rFonts w:ascii="Calibri" w:hAnsi="Calibri" w:cs="Calibri"/>
                <w:color w:val="000000"/>
              </w:rPr>
              <w:t>0.48</w:t>
            </w:r>
            <w:r>
              <w:rPr>
                <w:rFonts w:ascii="Calibri" w:hAnsi="Calibri" w:cs="Calibri"/>
                <w:color w:val="000000"/>
                <w:lang w:val="en-US"/>
              </w:rPr>
              <w:t>0</w:t>
            </w:r>
          </w:p>
        </w:tc>
        <w:tc>
          <w:tcPr>
            <w:tcW w:w="1103" w:type="dxa"/>
            <w:tcBorders>
              <w:top w:val="nil"/>
              <w:bottom w:val="nil"/>
            </w:tcBorders>
            <w:noWrap/>
            <w:hideMark/>
          </w:tcPr>
          <w:p w14:paraId="1FBE04B0"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28" w:type="dxa"/>
            <w:tcBorders>
              <w:top w:val="nil"/>
              <w:bottom w:val="nil"/>
            </w:tcBorders>
            <w:noWrap/>
            <w:hideMark/>
          </w:tcPr>
          <w:p w14:paraId="57C699B2"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0.863</w:t>
            </w:r>
          </w:p>
        </w:tc>
      </w:tr>
      <w:tr w:rsidR="00D662D2" w14:paraId="02020AE3" w14:textId="77777777" w:rsidTr="00DC2EA2">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103" w:type="dxa"/>
            <w:tcBorders>
              <w:top w:val="nil"/>
              <w:bottom w:val="nil"/>
            </w:tcBorders>
            <w:noWrap/>
            <w:hideMark/>
          </w:tcPr>
          <w:p w14:paraId="07E10E6D" w14:textId="77777777" w:rsidR="00D662D2" w:rsidRPr="00153FA0" w:rsidRDefault="00D662D2" w:rsidP="00D662D2">
            <w:pPr>
              <w:rPr>
                <w:rFonts w:ascii="Calibri" w:hAnsi="Calibri" w:cs="Calibri"/>
                <w:b w:val="0"/>
                <w:bCs w:val="0"/>
                <w:color w:val="000000"/>
              </w:rPr>
            </w:pPr>
            <w:r w:rsidRPr="00153FA0">
              <w:rPr>
                <w:rFonts w:ascii="Calibri" w:hAnsi="Calibri" w:cs="Calibri"/>
                <w:b w:val="0"/>
                <w:bCs w:val="0"/>
                <w:color w:val="000000"/>
              </w:rPr>
              <w:t>MLE Grid 2D</w:t>
            </w:r>
          </w:p>
        </w:tc>
        <w:tc>
          <w:tcPr>
            <w:tcW w:w="1103" w:type="dxa"/>
            <w:tcBorders>
              <w:top w:val="nil"/>
              <w:bottom w:val="nil"/>
            </w:tcBorders>
            <w:noWrap/>
            <w:hideMark/>
          </w:tcPr>
          <w:p w14:paraId="5FF32238"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0.182</w:t>
            </w:r>
          </w:p>
        </w:tc>
        <w:tc>
          <w:tcPr>
            <w:tcW w:w="1103" w:type="dxa"/>
            <w:tcBorders>
              <w:top w:val="nil"/>
              <w:bottom w:val="nil"/>
            </w:tcBorders>
            <w:noWrap/>
            <w:hideMark/>
          </w:tcPr>
          <w:p w14:paraId="0D74A825"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0.232</w:t>
            </w:r>
          </w:p>
        </w:tc>
        <w:tc>
          <w:tcPr>
            <w:tcW w:w="1103" w:type="dxa"/>
            <w:tcBorders>
              <w:top w:val="nil"/>
              <w:bottom w:val="nil"/>
            </w:tcBorders>
            <w:noWrap/>
            <w:hideMark/>
          </w:tcPr>
          <w:p w14:paraId="4F635933"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216" w:type="dxa"/>
            <w:tcBorders>
              <w:top w:val="nil"/>
              <w:bottom w:val="nil"/>
            </w:tcBorders>
            <w:noWrap/>
            <w:hideMark/>
          </w:tcPr>
          <w:p w14:paraId="3161D77D"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-8575.254</w:t>
            </w:r>
          </w:p>
        </w:tc>
        <w:tc>
          <w:tcPr>
            <w:tcW w:w="1103" w:type="dxa"/>
            <w:tcBorders>
              <w:top w:val="nil"/>
              <w:bottom w:val="nil"/>
            </w:tcBorders>
            <w:noWrap/>
            <w:hideMark/>
          </w:tcPr>
          <w:p w14:paraId="1194A7B6"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49.677</w:t>
            </w:r>
          </w:p>
        </w:tc>
        <w:tc>
          <w:tcPr>
            <w:tcW w:w="1103" w:type="dxa"/>
            <w:tcBorders>
              <w:top w:val="nil"/>
              <w:bottom w:val="nil"/>
            </w:tcBorders>
            <w:noWrap/>
            <w:hideMark/>
          </w:tcPr>
          <w:p w14:paraId="0EF2A7AB"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0.024</w:t>
            </w:r>
          </w:p>
        </w:tc>
        <w:tc>
          <w:tcPr>
            <w:tcW w:w="1103" w:type="dxa"/>
            <w:tcBorders>
              <w:top w:val="nil"/>
              <w:bottom w:val="nil"/>
            </w:tcBorders>
            <w:noWrap/>
            <w:hideMark/>
          </w:tcPr>
          <w:p w14:paraId="0E170797"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TRUE</w:t>
            </w:r>
          </w:p>
        </w:tc>
        <w:tc>
          <w:tcPr>
            <w:tcW w:w="1128" w:type="dxa"/>
            <w:tcBorders>
              <w:top w:val="nil"/>
              <w:bottom w:val="nil"/>
            </w:tcBorders>
            <w:noWrap/>
            <w:hideMark/>
          </w:tcPr>
          <w:p w14:paraId="248AF5BD"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0.839</w:t>
            </w:r>
          </w:p>
        </w:tc>
      </w:tr>
      <w:tr w:rsidR="00D662D2" w14:paraId="04F1D2EC" w14:textId="77777777" w:rsidTr="00DC2EA2">
        <w:trPr>
          <w:trHeight w:val="308"/>
        </w:trPr>
        <w:tc>
          <w:tcPr>
            <w:cnfStyle w:val="001000000000" w:firstRow="0" w:lastRow="0" w:firstColumn="1" w:lastColumn="0" w:oddVBand="0" w:evenVBand="0" w:oddHBand="0" w:evenHBand="0" w:firstRowFirstColumn="0" w:firstRowLastColumn="0" w:lastRowFirstColumn="0" w:lastRowLastColumn="0"/>
            <w:tcW w:w="1103" w:type="dxa"/>
            <w:tcBorders>
              <w:top w:val="nil"/>
              <w:bottom w:val="nil"/>
            </w:tcBorders>
            <w:noWrap/>
            <w:hideMark/>
          </w:tcPr>
          <w:p w14:paraId="236854EC" w14:textId="77777777" w:rsidR="00D662D2" w:rsidRPr="00153FA0" w:rsidRDefault="00D662D2" w:rsidP="00D662D2">
            <w:pPr>
              <w:rPr>
                <w:rFonts w:ascii="Calibri" w:hAnsi="Calibri" w:cs="Calibri"/>
                <w:b w:val="0"/>
                <w:bCs w:val="0"/>
                <w:color w:val="000000"/>
              </w:rPr>
            </w:pPr>
            <w:r w:rsidRPr="00153FA0">
              <w:rPr>
                <w:rFonts w:ascii="Calibri" w:hAnsi="Calibri" w:cs="Calibri"/>
                <w:b w:val="0"/>
                <w:bCs w:val="0"/>
                <w:color w:val="000000"/>
              </w:rPr>
              <w:t>MAP 3D</w:t>
            </w:r>
          </w:p>
        </w:tc>
        <w:tc>
          <w:tcPr>
            <w:tcW w:w="1103" w:type="dxa"/>
            <w:tcBorders>
              <w:top w:val="nil"/>
              <w:bottom w:val="nil"/>
            </w:tcBorders>
            <w:noWrap/>
            <w:hideMark/>
          </w:tcPr>
          <w:p w14:paraId="748EACE3"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0.206</w:t>
            </w:r>
          </w:p>
        </w:tc>
        <w:tc>
          <w:tcPr>
            <w:tcW w:w="1103" w:type="dxa"/>
            <w:tcBorders>
              <w:top w:val="nil"/>
              <w:bottom w:val="nil"/>
            </w:tcBorders>
            <w:noWrap/>
            <w:hideMark/>
          </w:tcPr>
          <w:p w14:paraId="208B786D"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0.205</w:t>
            </w:r>
          </w:p>
        </w:tc>
        <w:tc>
          <w:tcPr>
            <w:tcW w:w="1103" w:type="dxa"/>
            <w:tcBorders>
              <w:top w:val="nil"/>
              <w:bottom w:val="nil"/>
            </w:tcBorders>
            <w:noWrap/>
            <w:hideMark/>
          </w:tcPr>
          <w:p w14:paraId="2197C019"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0.039</w:t>
            </w:r>
          </w:p>
        </w:tc>
        <w:tc>
          <w:tcPr>
            <w:tcW w:w="1216" w:type="dxa"/>
            <w:tcBorders>
              <w:top w:val="nil"/>
              <w:bottom w:val="nil"/>
            </w:tcBorders>
            <w:noWrap/>
            <w:hideMark/>
          </w:tcPr>
          <w:p w14:paraId="55B13208"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-8565.765</w:t>
            </w:r>
          </w:p>
        </w:tc>
        <w:tc>
          <w:tcPr>
            <w:tcW w:w="1103" w:type="dxa"/>
            <w:tcBorders>
              <w:top w:val="nil"/>
              <w:bottom w:val="nil"/>
            </w:tcBorders>
            <w:noWrap/>
            <w:hideMark/>
          </w:tcPr>
          <w:p w14:paraId="09D94A88"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30.464</w:t>
            </w:r>
          </w:p>
        </w:tc>
        <w:tc>
          <w:tcPr>
            <w:tcW w:w="1103" w:type="dxa"/>
            <w:tcBorders>
              <w:top w:val="nil"/>
              <w:bottom w:val="nil"/>
            </w:tcBorders>
            <w:noWrap/>
            <w:hideMark/>
          </w:tcPr>
          <w:p w14:paraId="700CECEA"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0.544</w:t>
            </w:r>
          </w:p>
        </w:tc>
        <w:tc>
          <w:tcPr>
            <w:tcW w:w="1103" w:type="dxa"/>
            <w:tcBorders>
              <w:top w:val="nil"/>
              <w:bottom w:val="nil"/>
            </w:tcBorders>
            <w:noWrap/>
            <w:hideMark/>
          </w:tcPr>
          <w:p w14:paraId="3AE9BEF9"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28" w:type="dxa"/>
            <w:tcBorders>
              <w:top w:val="nil"/>
              <w:bottom w:val="nil"/>
            </w:tcBorders>
            <w:noWrap/>
            <w:hideMark/>
          </w:tcPr>
          <w:p w14:paraId="34503AF0" w14:textId="77777777" w:rsidR="00D662D2" w:rsidRDefault="00D662D2" w:rsidP="00D662D2">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0.864</w:t>
            </w:r>
          </w:p>
        </w:tc>
      </w:tr>
      <w:tr w:rsidR="00D662D2" w14:paraId="660504A0" w14:textId="77777777" w:rsidTr="00DC2EA2">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103" w:type="dxa"/>
            <w:tcBorders>
              <w:top w:val="nil"/>
            </w:tcBorders>
            <w:noWrap/>
            <w:hideMark/>
          </w:tcPr>
          <w:p w14:paraId="4C355105" w14:textId="77777777" w:rsidR="00D662D2" w:rsidRPr="00153FA0" w:rsidRDefault="00D662D2" w:rsidP="00D662D2">
            <w:pPr>
              <w:rPr>
                <w:rFonts w:ascii="Calibri" w:hAnsi="Calibri" w:cs="Calibri"/>
                <w:b w:val="0"/>
                <w:bCs w:val="0"/>
                <w:color w:val="000000"/>
              </w:rPr>
            </w:pPr>
            <w:r w:rsidRPr="00153FA0">
              <w:rPr>
                <w:rFonts w:ascii="Calibri" w:hAnsi="Calibri" w:cs="Calibri"/>
                <w:b w:val="0"/>
                <w:bCs w:val="0"/>
                <w:color w:val="000000"/>
              </w:rPr>
              <w:t>MAP 2D</w:t>
            </w:r>
          </w:p>
        </w:tc>
        <w:tc>
          <w:tcPr>
            <w:tcW w:w="1103" w:type="dxa"/>
            <w:tcBorders>
              <w:top w:val="nil"/>
            </w:tcBorders>
            <w:noWrap/>
            <w:hideMark/>
          </w:tcPr>
          <w:p w14:paraId="347209E1"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0.235</w:t>
            </w:r>
          </w:p>
        </w:tc>
        <w:tc>
          <w:tcPr>
            <w:tcW w:w="1103" w:type="dxa"/>
            <w:tcBorders>
              <w:top w:val="nil"/>
            </w:tcBorders>
            <w:noWrap/>
            <w:hideMark/>
          </w:tcPr>
          <w:p w14:paraId="15F1C725"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0.177</w:t>
            </w:r>
          </w:p>
        </w:tc>
        <w:tc>
          <w:tcPr>
            <w:tcW w:w="1103" w:type="dxa"/>
            <w:tcBorders>
              <w:top w:val="nil"/>
            </w:tcBorders>
            <w:noWrap/>
            <w:hideMark/>
          </w:tcPr>
          <w:p w14:paraId="77719813"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216" w:type="dxa"/>
            <w:tcBorders>
              <w:top w:val="nil"/>
            </w:tcBorders>
            <w:noWrap/>
            <w:hideMark/>
          </w:tcPr>
          <w:p w14:paraId="5BE41599"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-8566.266</w:t>
            </w:r>
          </w:p>
        </w:tc>
        <w:tc>
          <w:tcPr>
            <w:tcW w:w="1103" w:type="dxa"/>
            <w:tcBorders>
              <w:top w:val="nil"/>
            </w:tcBorders>
            <w:noWrap/>
            <w:hideMark/>
          </w:tcPr>
          <w:p w14:paraId="581D82CB"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31.889</w:t>
            </w:r>
          </w:p>
        </w:tc>
        <w:tc>
          <w:tcPr>
            <w:tcW w:w="1103" w:type="dxa"/>
            <w:tcBorders>
              <w:top w:val="nil"/>
            </w:tcBorders>
            <w:noWrap/>
            <w:hideMark/>
          </w:tcPr>
          <w:p w14:paraId="7F2F9B61"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0.472</w:t>
            </w:r>
          </w:p>
        </w:tc>
        <w:tc>
          <w:tcPr>
            <w:tcW w:w="1103" w:type="dxa"/>
            <w:tcBorders>
              <w:top w:val="nil"/>
            </w:tcBorders>
            <w:noWrap/>
            <w:hideMark/>
          </w:tcPr>
          <w:p w14:paraId="6068DF2F"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28" w:type="dxa"/>
            <w:tcBorders>
              <w:top w:val="nil"/>
            </w:tcBorders>
            <w:noWrap/>
            <w:hideMark/>
          </w:tcPr>
          <w:p w14:paraId="3246ED29" w14:textId="77777777" w:rsidR="00D662D2" w:rsidRDefault="00D662D2" w:rsidP="00D662D2">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0.863</w:t>
            </w:r>
          </w:p>
        </w:tc>
      </w:tr>
    </w:tbl>
    <w:p w14:paraId="64AC5C16" w14:textId="65DC9246" w:rsidR="00633F6C" w:rsidRPr="00D662D2" w:rsidRDefault="00633F6C" w:rsidP="005D7113">
      <w:pPr>
        <w:spacing w:line="360" w:lineRule="auto"/>
        <w:rPr>
          <w:rFonts w:asciiTheme="minorHAnsi" w:hAnsiTheme="minorHAnsi" w:cstheme="minorHAnsi"/>
          <w:b/>
          <w:bCs/>
          <w:i/>
          <w:color w:val="374151"/>
          <w:lang w:val="en-US"/>
        </w:rPr>
      </w:pPr>
    </w:p>
    <w:p w14:paraId="78E3BD5D" w14:textId="53E49AA3" w:rsidR="00507465" w:rsidRDefault="00507465" w:rsidP="005D7113">
      <w:pPr>
        <w:spacing w:line="360" w:lineRule="auto"/>
        <w:rPr>
          <w:rFonts w:asciiTheme="minorHAnsi" w:hAnsiTheme="minorHAnsi" w:cstheme="minorHAnsi"/>
          <w:b/>
          <w:bCs/>
          <w:color w:val="374151"/>
          <w:lang w:val="en-US"/>
        </w:rPr>
      </w:pPr>
    </w:p>
    <w:p w14:paraId="040D30D1" w14:textId="09166DFD" w:rsidR="00507465" w:rsidRDefault="00507465" w:rsidP="005D7113">
      <w:pPr>
        <w:spacing w:line="360" w:lineRule="auto"/>
        <w:rPr>
          <w:rFonts w:asciiTheme="minorHAnsi" w:hAnsiTheme="minorHAnsi" w:cstheme="minorHAnsi"/>
          <w:b/>
          <w:bCs/>
          <w:color w:val="374151"/>
          <w:lang w:val="en-US"/>
        </w:rPr>
      </w:pPr>
    </w:p>
    <w:p w14:paraId="3C862EE5" w14:textId="02C1D293" w:rsidR="00507465" w:rsidRDefault="00507465" w:rsidP="005D7113">
      <w:pPr>
        <w:spacing w:line="360" w:lineRule="auto"/>
        <w:rPr>
          <w:rFonts w:asciiTheme="minorHAnsi" w:hAnsiTheme="minorHAnsi" w:cstheme="minorHAnsi"/>
          <w:b/>
          <w:bCs/>
          <w:color w:val="374151"/>
          <w:lang w:val="en-US"/>
        </w:rPr>
      </w:pPr>
    </w:p>
    <w:p w14:paraId="60B7FA89" w14:textId="0D134F43" w:rsidR="00507465" w:rsidRDefault="00507465" w:rsidP="005D7113">
      <w:pPr>
        <w:spacing w:line="360" w:lineRule="auto"/>
        <w:rPr>
          <w:rFonts w:asciiTheme="minorHAnsi" w:hAnsiTheme="minorHAnsi" w:cstheme="minorHAnsi"/>
          <w:b/>
          <w:bCs/>
          <w:color w:val="374151"/>
          <w:lang w:val="en-US"/>
        </w:rPr>
      </w:pPr>
    </w:p>
    <w:p w14:paraId="38D480A0" w14:textId="4B57584F" w:rsidR="00507465" w:rsidRDefault="00507465" w:rsidP="005D7113">
      <w:pPr>
        <w:spacing w:line="360" w:lineRule="auto"/>
        <w:rPr>
          <w:rFonts w:asciiTheme="minorHAnsi" w:hAnsiTheme="minorHAnsi" w:cstheme="minorHAnsi"/>
          <w:b/>
          <w:bCs/>
          <w:color w:val="374151"/>
          <w:lang w:val="en-US"/>
        </w:rPr>
      </w:pPr>
    </w:p>
    <w:p w14:paraId="5D31A723" w14:textId="54E5C487" w:rsidR="00507465" w:rsidRDefault="00507465" w:rsidP="005D7113">
      <w:pPr>
        <w:spacing w:line="360" w:lineRule="auto"/>
        <w:rPr>
          <w:rFonts w:asciiTheme="minorHAnsi" w:hAnsiTheme="minorHAnsi" w:cstheme="minorHAnsi"/>
          <w:b/>
          <w:bCs/>
          <w:color w:val="374151"/>
          <w:lang w:val="en-US"/>
        </w:rPr>
      </w:pPr>
    </w:p>
    <w:tbl>
      <w:tblPr>
        <w:tblStyle w:val="PlainTable2"/>
        <w:tblpPr w:leftFromText="180" w:rightFromText="180" w:vertAnchor="text" w:horzAnchor="margin" w:tblpXSpec="center" w:tblpY="-946"/>
        <w:tblW w:w="11584" w:type="dxa"/>
        <w:tblLook w:val="04A0" w:firstRow="1" w:lastRow="0" w:firstColumn="1" w:lastColumn="0" w:noHBand="0" w:noVBand="1"/>
        <w:tblCaption w:val="Laland"/>
      </w:tblPr>
      <w:tblGrid>
        <w:gridCol w:w="1308"/>
        <w:gridCol w:w="689"/>
        <w:gridCol w:w="940"/>
        <w:gridCol w:w="664"/>
        <w:gridCol w:w="838"/>
        <w:gridCol w:w="664"/>
        <w:gridCol w:w="838"/>
        <w:gridCol w:w="638"/>
        <w:gridCol w:w="838"/>
        <w:gridCol w:w="638"/>
        <w:gridCol w:w="736"/>
        <w:gridCol w:w="613"/>
        <w:gridCol w:w="736"/>
        <w:gridCol w:w="808"/>
        <w:gridCol w:w="702"/>
      </w:tblGrid>
      <w:tr w:rsidR="00FA310D" w:rsidRPr="00153FA0" w14:paraId="2DCD1DDC" w14:textId="77777777" w:rsidTr="00825A51">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08" w:type="dxa"/>
            <w:tcBorders>
              <w:top w:val="nil"/>
              <w:left w:val="nil"/>
              <w:bottom w:val="nil"/>
              <w:right w:val="nil"/>
            </w:tcBorders>
            <w:noWrap/>
          </w:tcPr>
          <w:p w14:paraId="13AA4699" w14:textId="574393B6" w:rsidR="00FA310D" w:rsidRPr="00FA310D" w:rsidRDefault="00FA310D" w:rsidP="00825A51">
            <w:pPr>
              <w:rPr>
                <w:b w:val="0"/>
                <w:bCs w:val="0"/>
                <w:sz w:val="18"/>
                <w:szCs w:val="18"/>
              </w:rPr>
            </w:pPr>
            <w:r w:rsidRPr="00153FA0">
              <w:rPr>
                <w:rFonts w:asciiTheme="minorHAnsi" w:hAnsiTheme="minorHAnsi" w:cstheme="minorHAnsi"/>
                <w:b w:val="0"/>
                <w:bCs w:val="0"/>
                <w:lang w:val="en-US"/>
              </w:rPr>
              <w:lastRenderedPageBreak/>
              <w:t xml:space="preserve">Table x. </w:t>
            </w:r>
            <w:r>
              <w:rPr>
                <w:rFonts w:asciiTheme="minorHAnsi" w:hAnsiTheme="minorHAnsi" w:cstheme="minorHAnsi"/>
                <w:b w:val="0"/>
                <w:bCs w:val="0"/>
                <w:lang w:val="en-US"/>
              </w:rPr>
              <w:t xml:space="preserve"> </w:t>
            </w:r>
          </w:p>
        </w:tc>
        <w:tc>
          <w:tcPr>
            <w:tcW w:w="10276" w:type="dxa"/>
            <w:gridSpan w:val="14"/>
            <w:tcBorders>
              <w:top w:val="nil"/>
              <w:left w:val="nil"/>
              <w:bottom w:val="single" w:sz="4" w:space="0" w:color="auto"/>
              <w:right w:val="nil"/>
            </w:tcBorders>
            <w:noWrap/>
          </w:tcPr>
          <w:p w14:paraId="5AFCC2E1" w14:textId="7206A67C" w:rsidR="00FA310D" w:rsidRPr="00FA310D" w:rsidRDefault="00FA310D" w:rsidP="00825A51">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vertAlign w:val="superscript"/>
                <w:lang w:val="en-US"/>
              </w:rPr>
            </w:pPr>
            <w:r w:rsidRPr="00153FA0">
              <w:rPr>
                <w:rFonts w:asciiTheme="minorHAnsi" w:hAnsiTheme="minorHAnsi" w:cstheme="minorHAnsi"/>
                <w:lang w:val="en-US"/>
              </w:rPr>
              <w:t>The Results</w:t>
            </w:r>
            <w:r w:rsidR="00825A51">
              <w:rPr>
                <w:rFonts w:asciiTheme="minorHAnsi" w:hAnsiTheme="minorHAnsi" w:cstheme="minorHAnsi"/>
                <w:lang w:val="en-US"/>
              </w:rPr>
              <w:t xml:space="preserve"> </w:t>
            </w:r>
            <w:proofErr w:type="spellStart"/>
            <w:r w:rsidR="00825A51">
              <w:rPr>
                <w:rFonts w:asciiTheme="minorHAnsi" w:hAnsiTheme="minorHAnsi" w:cstheme="minorHAnsi"/>
                <w:lang w:val="en-US"/>
              </w:rPr>
              <w:t>Laland’s</w:t>
            </w:r>
            <w:proofErr w:type="spellEnd"/>
            <w:r w:rsidR="00825A51">
              <w:rPr>
                <w:rFonts w:asciiTheme="minorHAnsi" w:hAnsiTheme="minorHAnsi" w:cstheme="minorHAnsi"/>
                <w:lang w:val="en-US"/>
              </w:rPr>
              <w:t xml:space="preserve"> exact replication, </w:t>
            </w:r>
            <w:r w:rsidRPr="00153FA0">
              <w:rPr>
                <w:rFonts w:asciiTheme="minorHAnsi" w:hAnsiTheme="minorHAnsi" w:cstheme="minorHAnsi"/>
                <w:lang w:val="en-US"/>
              </w:rPr>
              <w:t xml:space="preserve">with </w:t>
            </w:r>
            <w:r w:rsidRPr="00153FA0">
              <w:rPr>
                <w:rFonts w:asciiTheme="minorHAnsi" w:hAnsiTheme="minorHAnsi" w:cstheme="minorHAnsi"/>
                <w:u w:val="single"/>
                <w:lang w:val="en-US"/>
              </w:rPr>
              <w:t xml:space="preserve">Our </w:t>
            </w:r>
            <w:r w:rsidRPr="00153FA0">
              <w:rPr>
                <w:rFonts w:asciiTheme="minorHAnsi" w:hAnsiTheme="minorHAnsi" w:cstheme="minorHAnsi"/>
                <w:lang w:val="en-US"/>
              </w:rPr>
              <w:t>Estimates in Parentheses (</w:t>
            </w:r>
            <m:oMath>
              <m:r>
                <m:rPr>
                  <m:sty m:val="bi"/>
                </m:rPr>
                <w:rPr>
                  <w:rFonts w:ascii="Cambria Math" w:hAnsi="Cambria Math" w:cstheme="minorHAnsi"/>
                  <w:color w:val="000000" w:themeColor="text1"/>
                </w:rPr>
                <m:t>α</m:t>
              </m:r>
            </m:oMath>
            <w:r w:rsidRPr="00153FA0">
              <w:rPr>
                <w:rFonts w:asciiTheme="minorHAnsi" w:hAnsiTheme="minorHAnsi" w:cstheme="minorHAnsi"/>
                <w:lang w:val="en-US"/>
              </w:rPr>
              <w:t xml:space="preserve"> = 0.138, </w:t>
            </w:r>
            <m:oMath>
              <m:r>
                <m:rPr>
                  <m:sty m:val="bi"/>
                </m:rPr>
                <w:rPr>
                  <w:rFonts w:ascii="Cambria Math" w:hAnsi="Cambria Math" w:cstheme="minorHAnsi"/>
                  <w:color w:val="000000" w:themeColor="text1"/>
                </w:rPr>
                <m:t xml:space="preserve"> β</m:t>
              </m:r>
            </m:oMath>
            <w:r w:rsidRPr="00153FA0">
              <w:rPr>
                <w:rFonts w:asciiTheme="minorHAnsi" w:hAnsiTheme="minorHAnsi" w:cstheme="minorHAnsi"/>
                <w:lang w:val="en-US"/>
              </w:rPr>
              <w:t xml:space="preserve">=0, </w:t>
            </w:r>
            <m:oMath>
              <m:r>
                <m:rPr>
                  <m:sty m:val="bi"/>
                </m:rPr>
                <w:rPr>
                  <w:rFonts w:ascii="Cambria Math" w:hAnsi="Cambria Math" w:cstheme="minorHAnsi"/>
                  <w:color w:val="000000" w:themeColor="text1"/>
                </w:rPr>
                <m:t>ρ</m:t>
              </m:r>
            </m:oMath>
            <w:r w:rsidRPr="00153FA0">
              <w:rPr>
                <w:rFonts w:asciiTheme="minorHAnsi" w:hAnsiTheme="minorHAnsi" w:cstheme="minorHAnsi"/>
                <w:lang w:val="en-US"/>
              </w:rPr>
              <w:t>=0.</w:t>
            </w:r>
            <w:proofErr w:type="gramStart"/>
            <w:r w:rsidRPr="00153FA0">
              <w:rPr>
                <w:rFonts w:asciiTheme="minorHAnsi" w:hAnsiTheme="minorHAnsi" w:cstheme="minorHAnsi"/>
                <w:lang w:val="en-US"/>
              </w:rPr>
              <w:t>277)</w:t>
            </w:r>
            <w:r>
              <w:rPr>
                <w:rFonts w:asciiTheme="minorHAnsi" w:hAnsiTheme="minorHAnsi" w:cstheme="minorHAnsi"/>
                <w:lang w:val="en-US"/>
              </w:rPr>
              <w:t>*</w:t>
            </w:r>
            <w:proofErr w:type="gramEnd"/>
            <w:r>
              <w:rPr>
                <w:rFonts w:asciiTheme="minorHAnsi" w:hAnsiTheme="minorHAnsi" w:cstheme="minorHAnsi"/>
                <w:lang w:val="en-US"/>
              </w:rPr>
              <w:t>*</w:t>
            </w:r>
          </w:p>
        </w:tc>
      </w:tr>
      <w:tr w:rsidR="00153FA0" w:rsidRPr="00153FA0" w14:paraId="1B495E29" w14:textId="77777777" w:rsidTr="00825A5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08" w:type="dxa"/>
            <w:tcBorders>
              <w:top w:val="single" w:sz="4" w:space="0" w:color="auto"/>
              <w:bottom w:val="nil"/>
            </w:tcBorders>
            <w:noWrap/>
            <w:hideMark/>
          </w:tcPr>
          <w:p w14:paraId="7A911FFF" w14:textId="77777777" w:rsidR="00507465" w:rsidRPr="00FA310D" w:rsidRDefault="00507465" w:rsidP="00825A51">
            <w:pPr>
              <w:rPr>
                <w:b/>
                <w:bCs/>
                <w:sz w:val="18"/>
                <w:szCs w:val="18"/>
              </w:rPr>
            </w:pPr>
          </w:p>
        </w:tc>
        <w:tc>
          <w:tcPr>
            <w:tcW w:w="689" w:type="dxa"/>
            <w:tcBorders>
              <w:top w:val="single" w:sz="4" w:space="0" w:color="auto"/>
            </w:tcBorders>
            <w:noWrap/>
            <w:hideMark/>
          </w:tcPr>
          <w:p w14:paraId="2C856768"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R|RxR</w:t>
            </w:r>
          </w:p>
        </w:tc>
        <w:tc>
          <w:tcPr>
            <w:tcW w:w="940" w:type="dxa"/>
            <w:tcBorders>
              <w:top w:val="single" w:sz="4" w:space="0" w:color="auto"/>
            </w:tcBorders>
            <w:noWrap/>
            <w:hideMark/>
          </w:tcPr>
          <w:p w14:paraId="14DCDEAB"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664" w:type="dxa"/>
            <w:tcBorders>
              <w:top w:val="single" w:sz="4" w:space="0" w:color="auto"/>
            </w:tcBorders>
            <w:noWrap/>
            <w:hideMark/>
          </w:tcPr>
          <w:p w14:paraId="78571072"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L|RxR</w:t>
            </w:r>
          </w:p>
        </w:tc>
        <w:tc>
          <w:tcPr>
            <w:tcW w:w="838" w:type="dxa"/>
            <w:tcBorders>
              <w:top w:val="single" w:sz="4" w:space="0" w:color="auto"/>
            </w:tcBorders>
            <w:noWrap/>
            <w:hideMark/>
          </w:tcPr>
          <w:p w14:paraId="3F1EECCF"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664" w:type="dxa"/>
            <w:tcBorders>
              <w:top w:val="single" w:sz="4" w:space="0" w:color="auto"/>
            </w:tcBorders>
            <w:noWrap/>
            <w:hideMark/>
          </w:tcPr>
          <w:p w14:paraId="206FA3BB"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R|RxL</w:t>
            </w:r>
          </w:p>
        </w:tc>
        <w:tc>
          <w:tcPr>
            <w:tcW w:w="838" w:type="dxa"/>
            <w:tcBorders>
              <w:top w:val="single" w:sz="4" w:space="0" w:color="auto"/>
            </w:tcBorders>
            <w:noWrap/>
            <w:hideMark/>
          </w:tcPr>
          <w:p w14:paraId="75E9114D"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638" w:type="dxa"/>
            <w:tcBorders>
              <w:top w:val="single" w:sz="4" w:space="0" w:color="auto"/>
            </w:tcBorders>
            <w:noWrap/>
            <w:hideMark/>
          </w:tcPr>
          <w:p w14:paraId="0949A50C"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L|RxL</w:t>
            </w:r>
          </w:p>
        </w:tc>
        <w:tc>
          <w:tcPr>
            <w:tcW w:w="838" w:type="dxa"/>
            <w:tcBorders>
              <w:top w:val="single" w:sz="4" w:space="0" w:color="auto"/>
            </w:tcBorders>
            <w:noWrap/>
            <w:hideMark/>
          </w:tcPr>
          <w:p w14:paraId="694D6A64"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638" w:type="dxa"/>
            <w:tcBorders>
              <w:top w:val="single" w:sz="4" w:space="0" w:color="auto"/>
            </w:tcBorders>
            <w:noWrap/>
            <w:hideMark/>
          </w:tcPr>
          <w:p w14:paraId="59F75E89"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R|LxL</w:t>
            </w:r>
          </w:p>
        </w:tc>
        <w:tc>
          <w:tcPr>
            <w:tcW w:w="736" w:type="dxa"/>
            <w:tcBorders>
              <w:top w:val="single" w:sz="4" w:space="0" w:color="auto"/>
            </w:tcBorders>
            <w:noWrap/>
            <w:hideMark/>
          </w:tcPr>
          <w:p w14:paraId="01F2904E"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613" w:type="dxa"/>
            <w:tcBorders>
              <w:top w:val="single" w:sz="4" w:space="0" w:color="auto"/>
            </w:tcBorders>
            <w:noWrap/>
            <w:hideMark/>
          </w:tcPr>
          <w:p w14:paraId="5196AE57"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L|LxL</w:t>
            </w:r>
          </w:p>
        </w:tc>
        <w:tc>
          <w:tcPr>
            <w:tcW w:w="736" w:type="dxa"/>
            <w:tcBorders>
              <w:top w:val="single" w:sz="4" w:space="0" w:color="auto"/>
            </w:tcBorders>
            <w:noWrap/>
            <w:hideMark/>
          </w:tcPr>
          <w:p w14:paraId="1CAB2DAE" w14:textId="77777777"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808" w:type="dxa"/>
            <w:tcBorders>
              <w:top w:val="nil"/>
              <w:bottom w:val="nil"/>
            </w:tcBorders>
            <w:noWrap/>
            <w:hideMark/>
          </w:tcPr>
          <w:p w14:paraId="6E04302B" w14:textId="602E9E54"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lang w:val="en-US"/>
              </w:rPr>
            </w:pPr>
            <w:r w:rsidRPr="00825A51">
              <w:rPr>
                <w:rFonts w:ascii="Calibri" w:hAnsi="Calibri" w:cs="Calibri"/>
                <w:color w:val="000000"/>
                <w:sz w:val="18"/>
                <w:szCs w:val="18"/>
              </w:rPr>
              <w:t>G</w:t>
            </w:r>
            <w:proofErr w:type="spellStart"/>
            <w:r w:rsidR="00825A51" w:rsidRPr="00825A51">
              <w:rPr>
                <w:rFonts w:ascii="Calibri" w:hAnsi="Calibri" w:cs="Calibri"/>
                <w:color w:val="000000"/>
                <w:sz w:val="18"/>
                <w:szCs w:val="18"/>
                <w:vertAlign w:val="subscript"/>
                <w:lang w:val="en-US"/>
              </w:rPr>
              <w:t>df</w:t>
            </w:r>
            <w:proofErr w:type="spellEnd"/>
            <w:r w:rsidR="00825A51" w:rsidRPr="00825A51">
              <w:rPr>
                <w:rFonts w:ascii="Calibri" w:hAnsi="Calibri" w:cs="Calibri"/>
                <w:color w:val="000000"/>
                <w:sz w:val="18"/>
                <w:szCs w:val="18"/>
                <w:vertAlign w:val="subscript"/>
                <w:lang w:val="en-US"/>
              </w:rPr>
              <w:t>=1.88</w:t>
            </w:r>
          </w:p>
        </w:tc>
        <w:tc>
          <w:tcPr>
            <w:tcW w:w="636" w:type="dxa"/>
            <w:tcBorders>
              <w:top w:val="nil"/>
              <w:bottom w:val="nil"/>
            </w:tcBorders>
            <w:noWrap/>
            <w:hideMark/>
          </w:tcPr>
          <w:p w14:paraId="31B8D829" w14:textId="0AA76745" w:rsidR="00507465" w:rsidRPr="00825A51" w:rsidRDefault="00507465" w:rsidP="00825A5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lang w:val="en-US"/>
              </w:rPr>
            </w:pPr>
            <w:r w:rsidRPr="00825A51">
              <w:rPr>
                <w:rFonts w:ascii="Calibri" w:hAnsi="Calibri" w:cs="Calibri"/>
                <w:color w:val="000000"/>
                <w:sz w:val="18"/>
                <w:szCs w:val="18"/>
              </w:rPr>
              <w:t>P</w:t>
            </w:r>
            <w:r w:rsidR="00825A51" w:rsidRPr="00825A51">
              <w:rPr>
                <w:rFonts w:ascii="Calibri" w:hAnsi="Calibri" w:cs="Calibri"/>
                <w:color w:val="000000"/>
                <w:sz w:val="18"/>
                <w:szCs w:val="18"/>
                <w:lang w:val="en-US"/>
              </w:rPr>
              <w:t>value</w:t>
            </w:r>
          </w:p>
        </w:tc>
      </w:tr>
      <w:tr w:rsidR="00FA310D" w:rsidRPr="00153FA0" w14:paraId="30AFE4DE" w14:textId="77777777" w:rsidTr="00825A51">
        <w:trPr>
          <w:trHeight w:val="480"/>
        </w:trPr>
        <w:tc>
          <w:tcPr>
            <w:cnfStyle w:val="001000000000" w:firstRow="0" w:lastRow="0" w:firstColumn="1" w:lastColumn="0" w:oddVBand="0" w:evenVBand="0" w:oddHBand="0" w:evenHBand="0" w:firstRowFirstColumn="0" w:firstRowLastColumn="0" w:lastRowFirstColumn="0" w:lastRowLastColumn="0"/>
            <w:tcW w:w="1308" w:type="dxa"/>
            <w:tcBorders>
              <w:top w:val="nil"/>
              <w:bottom w:val="nil"/>
            </w:tcBorders>
            <w:noWrap/>
            <w:hideMark/>
          </w:tcPr>
          <w:p w14:paraId="68AE0663" w14:textId="77777777" w:rsidR="00507465" w:rsidRPr="00825A51" w:rsidRDefault="00507465" w:rsidP="00825A51">
            <w:pPr>
              <w:rPr>
                <w:rFonts w:ascii="Calibri" w:hAnsi="Calibri" w:cs="Calibri"/>
                <w:color w:val="000000"/>
                <w:sz w:val="18"/>
                <w:szCs w:val="18"/>
              </w:rPr>
            </w:pPr>
          </w:p>
        </w:tc>
        <w:tc>
          <w:tcPr>
            <w:tcW w:w="689" w:type="dxa"/>
            <w:tcBorders>
              <w:top w:val="nil"/>
            </w:tcBorders>
            <w:noWrap/>
            <w:hideMark/>
          </w:tcPr>
          <w:p w14:paraId="7737E658"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Obs</w:t>
            </w:r>
          </w:p>
        </w:tc>
        <w:tc>
          <w:tcPr>
            <w:tcW w:w="940" w:type="dxa"/>
            <w:tcBorders>
              <w:top w:val="nil"/>
            </w:tcBorders>
            <w:noWrap/>
            <w:hideMark/>
          </w:tcPr>
          <w:p w14:paraId="368CAAC4"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Exp</w:t>
            </w:r>
          </w:p>
        </w:tc>
        <w:tc>
          <w:tcPr>
            <w:tcW w:w="664" w:type="dxa"/>
            <w:tcBorders>
              <w:top w:val="nil"/>
            </w:tcBorders>
            <w:noWrap/>
            <w:hideMark/>
          </w:tcPr>
          <w:p w14:paraId="4D7FF127"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Obs</w:t>
            </w:r>
          </w:p>
        </w:tc>
        <w:tc>
          <w:tcPr>
            <w:tcW w:w="838" w:type="dxa"/>
            <w:tcBorders>
              <w:top w:val="nil"/>
            </w:tcBorders>
            <w:noWrap/>
            <w:hideMark/>
          </w:tcPr>
          <w:p w14:paraId="405337BD"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Exp</w:t>
            </w:r>
          </w:p>
        </w:tc>
        <w:tc>
          <w:tcPr>
            <w:tcW w:w="664" w:type="dxa"/>
            <w:tcBorders>
              <w:top w:val="nil"/>
            </w:tcBorders>
            <w:noWrap/>
            <w:hideMark/>
          </w:tcPr>
          <w:p w14:paraId="538E2DF1"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Obs</w:t>
            </w:r>
          </w:p>
        </w:tc>
        <w:tc>
          <w:tcPr>
            <w:tcW w:w="838" w:type="dxa"/>
            <w:tcBorders>
              <w:top w:val="nil"/>
            </w:tcBorders>
            <w:noWrap/>
            <w:hideMark/>
          </w:tcPr>
          <w:p w14:paraId="1085600E"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Exp</w:t>
            </w:r>
          </w:p>
        </w:tc>
        <w:tc>
          <w:tcPr>
            <w:tcW w:w="638" w:type="dxa"/>
            <w:tcBorders>
              <w:top w:val="nil"/>
            </w:tcBorders>
            <w:noWrap/>
            <w:hideMark/>
          </w:tcPr>
          <w:p w14:paraId="67C2A2F8"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Obs</w:t>
            </w:r>
          </w:p>
        </w:tc>
        <w:tc>
          <w:tcPr>
            <w:tcW w:w="838" w:type="dxa"/>
            <w:tcBorders>
              <w:top w:val="nil"/>
            </w:tcBorders>
            <w:noWrap/>
            <w:hideMark/>
          </w:tcPr>
          <w:p w14:paraId="30F2F28A"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Exp</w:t>
            </w:r>
          </w:p>
        </w:tc>
        <w:tc>
          <w:tcPr>
            <w:tcW w:w="638" w:type="dxa"/>
            <w:tcBorders>
              <w:top w:val="nil"/>
            </w:tcBorders>
            <w:noWrap/>
            <w:hideMark/>
          </w:tcPr>
          <w:p w14:paraId="734F67EE"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Obs</w:t>
            </w:r>
          </w:p>
        </w:tc>
        <w:tc>
          <w:tcPr>
            <w:tcW w:w="736" w:type="dxa"/>
            <w:tcBorders>
              <w:top w:val="nil"/>
            </w:tcBorders>
            <w:noWrap/>
            <w:hideMark/>
          </w:tcPr>
          <w:p w14:paraId="48530075"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Exp</w:t>
            </w:r>
          </w:p>
        </w:tc>
        <w:tc>
          <w:tcPr>
            <w:tcW w:w="613" w:type="dxa"/>
            <w:tcBorders>
              <w:top w:val="nil"/>
            </w:tcBorders>
            <w:noWrap/>
            <w:hideMark/>
          </w:tcPr>
          <w:p w14:paraId="33457108"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Obs</w:t>
            </w:r>
          </w:p>
        </w:tc>
        <w:tc>
          <w:tcPr>
            <w:tcW w:w="736" w:type="dxa"/>
            <w:tcBorders>
              <w:top w:val="nil"/>
            </w:tcBorders>
            <w:noWrap/>
            <w:hideMark/>
          </w:tcPr>
          <w:p w14:paraId="0A0E024C" w14:textId="77777777" w:rsidR="00507465" w:rsidRPr="00825A51"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25A51">
              <w:rPr>
                <w:rFonts w:ascii="Calibri" w:hAnsi="Calibri" w:cs="Calibri"/>
                <w:color w:val="000000"/>
                <w:sz w:val="18"/>
                <w:szCs w:val="18"/>
              </w:rPr>
              <w:t>Exp</w:t>
            </w:r>
          </w:p>
        </w:tc>
        <w:tc>
          <w:tcPr>
            <w:tcW w:w="808" w:type="dxa"/>
            <w:tcBorders>
              <w:top w:val="nil"/>
            </w:tcBorders>
            <w:noWrap/>
            <w:hideMark/>
          </w:tcPr>
          <w:p w14:paraId="567ACE89" w14:textId="77777777" w:rsidR="00507465" w:rsidRPr="00153FA0" w:rsidRDefault="00507465" w:rsidP="00825A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
        </w:tc>
        <w:tc>
          <w:tcPr>
            <w:tcW w:w="636" w:type="dxa"/>
            <w:tcBorders>
              <w:top w:val="nil"/>
            </w:tcBorders>
            <w:noWrap/>
            <w:hideMark/>
          </w:tcPr>
          <w:p w14:paraId="40524F10" w14:textId="77777777" w:rsidR="00507465" w:rsidRPr="00153FA0" w:rsidRDefault="00507465" w:rsidP="00825A51">
            <w:pPr>
              <w:cnfStyle w:val="000000000000" w:firstRow="0" w:lastRow="0" w:firstColumn="0" w:lastColumn="0" w:oddVBand="0" w:evenVBand="0" w:oddHBand="0" w:evenHBand="0" w:firstRowFirstColumn="0" w:firstRowLastColumn="0" w:lastRowFirstColumn="0" w:lastRowLastColumn="0"/>
              <w:rPr>
                <w:sz w:val="18"/>
                <w:szCs w:val="18"/>
              </w:rPr>
            </w:pPr>
          </w:p>
        </w:tc>
      </w:tr>
      <w:tr w:rsidR="00153FA0" w:rsidRPr="00153FA0" w14:paraId="7D023AD6" w14:textId="77777777" w:rsidTr="00825A5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08" w:type="dxa"/>
            <w:tcBorders>
              <w:top w:val="nil"/>
            </w:tcBorders>
            <w:noWrap/>
            <w:hideMark/>
          </w:tcPr>
          <w:p w14:paraId="66EBDA22" w14:textId="77777777" w:rsidR="00507465" w:rsidRPr="00153FA0" w:rsidRDefault="00507465" w:rsidP="00825A51">
            <w:pPr>
              <w:rPr>
                <w:rFonts w:ascii="Calibri" w:hAnsi="Calibri" w:cs="Calibri"/>
                <w:color w:val="000000"/>
                <w:sz w:val="18"/>
                <w:szCs w:val="18"/>
              </w:rPr>
            </w:pPr>
            <w:r w:rsidRPr="00153FA0">
              <w:rPr>
                <w:rFonts w:ascii="Calibri" w:hAnsi="Calibri" w:cs="Calibri"/>
                <w:color w:val="000000"/>
                <w:sz w:val="18"/>
                <w:szCs w:val="18"/>
              </w:rPr>
              <w:t>Ramaley 1913</w:t>
            </w:r>
          </w:p>
        </w:tc>
        <w:tc>
          <w:tcPr>
            <w:tcW w:w="689" w:type="dxa"/>
            <w:noWrap/>
            <w:hideMark/>
          </w:tcPr>
          <w:p w14:paraId="011C411E"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841</w:t>
            </w:r>
          </w:p>
        </w:tc>
        <w:tc>
          <w:tcPr>
            <w:tcW w:w="940" w:type="dxa"/>
            <w:noWrap/>
            <w:hideMark/>
          </w:tcPr>
          <w:p w14:paraId="33FACB8E"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826.844</w:t>
            </w:r>
          </w:p>
        </w:tc>
        <w:tc>
          <w:tcPr>
            <w:tcW w:w="664" w:type="dxa"/>
            <w:noWrap/>
            <w:hideMark/>
          </w:tcPr>
          <w:p w14:paraId="375FCE25"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115</w:t>
            </w:r>
          </w:p>
        </w:tc>
        <w:tc>
          <w:tcPr>
            <w:tcW w:w="838" w:type="dxa"/>
            <w:noWrap/>
            <w:hideMark/>
          </w:tcPr>
          <w:p w14:paraId="7174325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129.156</w:t>
            </w:r>
          </w:p>
        </w:tc>
        <w:tc>
          <w:tcPr>
            <w:tcW w:w="664" w:type="dxa"/>
            <w:noWrap/>
            <w:hideMark/>
          </w:tcPr>
          <w:p w14:paraId="11BB8A40"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113</w:t>
            </w:r>
          </w:p>
        </w:tc>
        <w:tc>
          <w:tcPr>
            <w:tcW w:w="838" w:type="dxa"/>
            <w:noWrap/>
            <w:hideMark/>
          </w:tcPr>
          <w:p w14:paraId="62B3628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123.266</w:t>
            </w:r>
          </w:p>
        </w:tc>
        <w:tc>
          <w:tcPr>
            <w:tcW w:w="638" w:type="dxa"/>
            <w:noWrap/>
            <w:hideMark/>
          </w:tcPr>
          <w:p w14:paraId="16D7FED5"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54</w:t>
            </w:r>
          </w:p>
        </w:tc>
        <w:tc>
          <w:tcPr>
            <w:tcW w:w="838" w:type="dxa"/>
            <w:noWrap/>
            <w:hideMark/>
          </w:tcPr>
          <w:p w14:paraId="7757FBC8"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43.734</w:t>
            </w:r>
          </w:p>
        </w:tc>
        <w:tc>
          <w:tcPr>
            <w:tcW w:w="638" w:type="dxa"/>
            <w:noWrap/>
            <w:hideMark/>
          </w:tcPr>
          <w:p w14:paraId="05630FA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w:t>
            </w:r>
          </w:p>
        </w:tc>
        <w:tc>
          <w:tcPr>
            <w:tcW w:w="736" w:type="dxa"/>
            <w:noWrap/>
            <w:hideMark/>
          </w:tcPr>
          <w:p w14:paraId="445C7E5E"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4.891</w:t>
            </w:r>
          </w:p>
        </w:tc>
        <w:tc>
          <w:tcPr>
            <w:tcW w:w="613" w:type="dxa"/>
            <w:noWrap/>
            <w:hideMark/>
          </w:tcPr>
          <w:p w14:paraId="2B68A9ED"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7</w:t>
            </w:r>
          </w:p>
        </w:tc>
        <w:tc>
          <w:tcPr>
            <w:tcW w:w="736" w:type="dxa"/>
            <w:noWrap/>
            <w:hideMark/>
          </w:tcPr>
          <w:p w14:paraId="694BB167"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3.109</w:t>
            </w:r>
          </w:p>
        </w:tc>
        <w:tc>
          <w:tcPr>
            <w:tcW w:w="808" w:type="dxa"/>
            <w:noWrap/>
            <w:hideMark/>
          </w:tcPr>
          <w:p w14:paraId="17E1A120" w14:textId="61DF5230"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lang w:val="en-US"/>
              </w:rPr>
            </w:pPr>
            <w:r w:rsidRPr="00153FA0">
              <w:rPr>
                <w:rFonts w:ascii="Calibri" w:hAnsi="Calibri" w:cs="Calibri"/>
                <w:color w:val="000000"/>
                <w:sz w:val="18"/>
                <w:szCs w:val="18"/>
              </w:rPr>
              <w:t>13.159</w:t>
            </w:r>
            <w:r w:rsidR="00153FA0">
              <w:rPr>
                <w:rFonts w:ascii="Calibri" w:hAnsi="Calibri" w:cs="Calibri"/>
                <w:color w:val="000000"/>
                <w:sz w:val="18"/>
                <w:szCs w:val="18"/>
                <w:lang w:val="en-US"/>
              </w:rPr>
              <w:t>*</w:t>
            </w:r>
          </w:p>
        </w:tc>
        <w:tc>
          <w:tcPr>
            <w:tcW w:w="636" w:type="dxa"/>
            <w:noWrap/>
            <w:hideMark/>
          </w:tcPr>
          <w:p w14:paraId="45EF00E5"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0.005</w:t>
            </w:r>
          </w:p>
        </w:tc>
      </w:tr>
      <w:tr w:rsidR="00FA310D" w:rsidRPr="00153FA0" w14:paraId="6DE2517D" w14:textId="77777777" w:rsidTr="00825A51">
        <w:trPr>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5998284A"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Chamberlain 1928</w:t>
            </w:r>
          </w:p>
        </w:tc>
        <w:tc>
          <w:tcPr>
            <w:tcW w:w="689" w:type="dxa"/>
            <w:noWrap/>
            <w:hideMark/>
          </w:tcPr>
          <w:p w14:paraId="3D4E8529"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6917</w:t>
            </w:r>
          </w:p>
        </w:tc>
        <w:tc>
          <w:tcPr>
            <w:tcW w:w="940" w:type="dxa"/>
            <w:noWrap/>
            <w:hideMark/>
          </w:tcPr>
          <w:p w14:paraId="08574D6A"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6904.975</w:t>
            </w:r>
          </w:p>
        </w:tc>
        <w:tc>
          <w:tcPr>
            <w:tcW w:w="664" w:type="dxa"/>
            <w:noWrap/>
            <w:hideMark/>
          </w:tcPr>
          <w:p w14:paraId="184194FB"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308</w:t>
            </w:r>
          </w:p>
        </w:tc>
        <w:tc>
          <w:tcPr>
            <w:tcW w:w="838" w:type="dxa"/>
            <w:noWrap/>
            <w:hideMark/>
          </w:tcPr>
          <w:p w14:paraId="26FD20E0"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320.025</w:t>
            </w:r>
          </w:p>
        </w:tc>
        <w:tc>
          <w:tcPr>
            <w:tcW w:w="664" w:type="dxa"/>
            <w:noWrap/>
            <w:hideMark/>
          </w:tcPr>
          <w:p w14:paraId="57E2F3FC"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411</w:t>
            </w:r>
          </w:p>
        </w:tc>
        <w:tc>
          <w:tcPr>
            <w:tcW w:w="838" w:type="dxa"/>
            <w:noWrap/>
            <w:hideMark/>
          </w:tcPr>
          <w:p w14:paraId="38B6F6BE"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419.692</w:t>
            </w:r>
          </w:p>
        </w:tc>
        <w:tc>
          <w:tcPr>
            <w:tcW w:w="638" w:type="dxa"/>
            <w:noWrap/>
            <w:hideMark/>
          </w:tcPr>
          <w:p w14:paraId="5E24BBF3"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53</w:t>
            </w:r>
          </w:p>
        </w:tc>
        <w:tc>
          <w:tcPr>
            <w:tcW w:w="838" w:type="dxa"/>
            <w:noWrap/>
            <w:hideMark/>
          </w:tcPr>
          <w:p w14:paraId="424B4CD1"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44.308</w:t>
            </w:r>
          </w:p>
        </w:tc>
        <w:tc>
          <w:tcPr>
            <w:tcW w:w="638" w:type="dxa"/>
            <w:noWrap/>
            <w:hideMark/>
          </w:tcPr>
          <w:p w14:paraId="5DCECB36"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18</w:t>
            </w:r>
          </w:p>
        </w:tc>
        <w:tc>
          <w:tcPr>
            <w:tcW w:w="736" w:type="dxa"/>
            <w:noWrap/>
            <w:hideMark/>
          </w:tcPr>
          <w:p w14:paraId="6156B5ED"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21.333</w:t>
            </w:r>
          </w:p>
        </w:tc>
        <w:tc>
          <w:tcPr>
            <w:tcW w:w="613" w:type="dxa"/>
            <w:noWrap/>
            <w:hideMark/>
          </w:tcPr>
          <w:p w14:paraId="568E20BC"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7</w:t>
            </w:r>
          </w:p>
        </w:tc>
        <w:tc>
          <w:tcPr>
            <w:tcW w:w="736" w:type="dxa"/>
            <w:noWrap/>
            <w:hideMark/>
          </w:tcPr>
          <w:p w14:paraId="258AABC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3.667</w:t>
            </w:r>
          </w:p>
        </w:tc>
        <w:tc>
          <w:tcPr>
            <w:tcW w:w="808" w:type="dxa"/>
            <w:noWrap/>
            <w:hideMark/>
          </w:tcPr>
          <w:p w14:paraId="53EBF4B0"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5.199</w:t>
            </w:r>
          </w:p>
        </w:tc>
        <w:tc>
          <w:tcPr>
            <w:tcW w:w="636" w:type="dxa"/>
            <w:noWrap/>
            <w:hideMark/>
          </w:tcPr>
          <w:p w14:paraId="1E16DB28"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0.17</w:t>
            </w:r>
          </w:p>
        </w:tc>
      </w:tr>
      <w:tr w:rsidR="00153FA0" w:rsidRPr="00153FA0" w14:paraId="747063CB" w14:textId="77777777" w:rsidTr="00825A5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1E5D1EF3"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Rife 1940</w:t>
            </w:r>
          </w:p>
        </w:tc>
        <w:tc>
          <w:tcPr>
            <w:tcW w:w="689" w:type="dxa"/>
            <w:noWrap/>
            <w:hideMark/>
          </w:tcPr>
          <w:p w14:paraId="7579118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1842</w:t>
            </w:r>
          </w:p>
        </w:tc>
        <w:tc>
          <w:tcPr>
            <w:tcW w:w="940" w:type="dxa"/>
            <w:noWrap/>
            <w:hideMark/>
          </w:tcPr>
          <w:p w14:paraId="40A2BCFD"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1835.309</w:t>
            </w:r>
          </w:p>
        </w:tc>
        <w:tc>
          <w:tcPr>
            <w:tcW w:w="664" w:type="dxa"/>
            <w:noWrap/>
            <w:hideMark/>
          </w:tcPr>
          <w:p w14:paraId="3E391871"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151</w:t>
            </w:r>
          </w:p>
        </w:tc>
        <w:tc>
          <w:tcPr>
            <w:tcW w:w="838" w:type="dxa"/>
            <w:noWrap/>
            <w:hideMark/>
          </w:tcPr>
          <w:p w14:paraId="2F6B7B6C"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157.691</w:t>
            </w:r>
          </w:p>
        </w:tc>
        <w:tc>
          <w:tcPr>
            <w:tcW w:w="664" w:type="dxa"/>
            <w:noWrap/>
            <w:hideMark/>
          </w:tcPr>
          <w:p w14:paraId="496AA5F1"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140</w:t>
            </w:r>
          </w:p>
        </w:tc>
        <w:tc>
          <w:tcPr>
            <w:tcW w:w="838" w:type="dxa"/>
            <w:noWrap/>
            <w:hideMark/>
          </w:tcPr>
          <w:p w14:paraId="1B6CE1E0"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143.657</w:t>
            </w:r>
          </w:p>
        </w:tc>
        <w:tc>
          <w:tcPr>
            <w:tcW w:w="638" w:type="dxa"/>
            <w:noWrap/>
            <w:hideMark/>
          </w:tcPr>
          <w:p w14:paraId="3B220140"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34</w:t>
            </w:r>
          </w:p>
        </w:tc>
        <w:tc>
          <w:tcPr>
            <w:tcW w:w="838" w:type="dxa"/>
            <w:noWrap/>
            <w:hideMark/>
          </w:tcPr>
          <w:p w14:paraId="2296DAE7"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30.343</w:t>
            </w:r>
          </w:p>
        </w:tc>
        <w:tc>
          <w:tcPr>
            <w:tcW w:w="638" w:type="dxa"/>
            <w:noWrap/>
            <w:hideMark/>
          </w:tcPr>
          <w:p w14:paraId="1058A3EA"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5</w:t>
            </w:r>
          </w:p>
        </w:tc>
        <w:tc>
          <w:tcPr>
            <w:tcW w:w="736" w:type="dxa"/>
            <w:noWrap/>
            <w:hideMark/>
          </w:tcPr>
          <w:p w14:paraId="3395133D"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8.034</w:t>
            </w:r>
          </w:p>
        </w:tc>
        <w:tc>
          <w:tcPr>
            <w:tcW w:w="613" w:type="dxa"/>
            <w:noWrap/>
            <w:hideMark/>
          </w:tcPr>
          <w:p w14:paraId="790FCCB8"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w:t>
            </w:r>
          </w:p>
        </w:tc>
        <w:tc>
          <w:tcPr>
            <w:tcW w:w="736" w:type="dxa"/>
            <w:noWrap/>
            <w:hideMark/>
          </w:tcPr>
          <w:p w14:paraId="6E2DAC92"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2.966</w:t>
            </w:r>
          </w:p>
        </w:tc>
        <w:tc>
          <w:tcPr>
            <w:tcW w:w="808" w:type="dxa"/>
            <w:noWrap/>
            <w:hideMark/>
          </w:tcPr>
          <w:p w14:paraId="69425572"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4.542</w:t>
            </w:r>
          </w:p>
        </w:tc>
        <w:tc>
          <w:tcPr>
            <w:tcW w:w="636" w:type="dxa"/>
            <w:noWrap/>
            <w:hideMark/>
          </w:tcPr>
          <w:p w14:paraId="30D4F2B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0.223</w:t>
            </w:r>
          </w:p>
        </w:tc>
      </w:tr>
      <w:tr w:rsidR="00FA310D" w:rsidRPr="00153FA0" w14:paraId="558BAED9" w14:textId="77777777" w:rsidTr="00825A51">
        <w:trPr>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16B1529E"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Merrell 1975</w:t>
            </w:r>
          </w:p>
        </w:tc>
        <w:tc>
          <w:tcPr>
            <w:tcW w:w="689" w:type="dxa"/>
            <w:noWrap/>
            <w:hideMark/>
          </w:tcPr>
          <w:p w14:paraId="2BBB3238"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140</w:t>
            </w:r>
          </w:p>
        </w:tc>
        <w:tc>
          <w:tcPr>
            <w:tcW w:w="940" w:type="dxa"/>
            <w:noWrap/>
            <w:hideMark/>
          </w:tcPr>
          <w:p w14:paraId="4782585F"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137.765</w:t>
            </w:r>
          </w:p>
        </w:tc>
        <w:tc>
          <w:tcPr>
            <w:tcW w:w="664" w:type="dxa"/>
            <w:noWrap/>
            <w:hideMark/>
          </w:tcPr>
          <w:p w14:paraId="6E852008"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34</w:t>
            </w:r>
          </w:p>
        </w:tc>
        <w:tc>
          <w:tcPr>
            <w:tcW w:w="838" w:type="dxa"/>
            <w:noWrap/>
            <w:hideMark/>
          </w:tcPr>
          <w:p w14:paraId="042AC5DA"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36.235</w:t>
            </w:r>
          </w:p>
        </w:tc>
        <w:tc>
          <w:tcPr>
            <w:tcW w:w="664" w:type="dxa"/>
            <w:noWrap/>
            <w:hideMark/>
          </w:tcPr>
          <w:p w14:paraId="77F4E1E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33</w:t>
            </w:r>
          </w:p>
        </w:tc>
        <w:tc>
          <w:tcPr>
            <w:tcW w:w="838" w:type="dxa"/>
            <w:noWrap/>
            <w:hideMark/>
          </w:tcPr>
          <w:p w14:paraId="088A82F5"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37.138</w:t>
            </w:r>
          </w:p>
        </w:tc>
        <w:tc>
          <w:tcPr>
            <w:tcW w:w="638" w:type="dxa"/>
            <w:noWrap/>
            <w:hideMark/>
          </w:tcPr>
          <w:p w14:paraId="44CE9B30"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20</w:t>
            </w:r>
          </w:p>
        </w:tc>
        <w:tc>
          <w:tcPr>
            <w:tcW w:w="838" w:type="dxa"/>
            <w:noWrap/>
            <w:hideMark/>
          </w:tcPr>
          <w:p w14:paraId="45246464"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15.862</w:t>
            </w:r>
          </w:p>
        </w:tc>
        <w:tc>
          <w:tcPr>
            <w:tcW w:w="638" w:type="dxa"/>
            <w:noWrap/>
            <w:hideMark/>
          </w:tcPr>
          <w:p w14:paraId="202C360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w:t>
            </w:r>
          </w:p>
        </w:tc>
        <w:tc>
          <w:tcPr>
            <w:tcW w:w="736" w:type="dxa"/>
            <w:noWrap/>
            <w:hideMark/>
          </w:tcPr>
          <w:p w14:paraId="5B20B0DC"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6.097</w:t>
            </w:r>
          </w:p>
        </w:tc>
        <w:tc>
          <w:tcPr>
            <w:tcW w:w="613" w:type="dxa"/>
            <w:noWrap/>
            <w:hideMark/>
          </w:tcPr>
          <w:p w14:paraId="102DC25D"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w:t>
            </w:r>
          </w:p>
        </w:tc>
        <w:tc>
          <w:tcPr>
            <w:tcW w:w="736" w:type="dxa"/>
            <w:noWrap/>
            <w:hideMark/>
          </w:tcPr>
          <w:p w14:paraId="4686267A"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3.903</w:t>
            </w:r>
          </w:p>
        </w:tc>
        <w:tc>
          <w:tcPr>
            <w:tcW w:w="808" w:type="dxa"/>
            <w:noWrap/>
            <w:hideMark/>
          </w:tcPr>
          <w:p w14:paraId="237EF51B"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3.325</w:t>
            </w:r>
          </w:p>
        </w:tc>
        <w:tc>
          <w:tcPr>
            <w:tcW w:w="636" w:type="dxa"/>
            <w:noWrap/>
            <w:hideMark/>
          </w:tcPr>
          <w:p w14:paraId="588DDE08"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0.363</w:t>
            </w:r>
          </w:p>
        </w:tc>
      </w:tr>
      <w:tr w:rsidR="00153FA0" w:rsidRPr="00153FA0" w14:paraId="325C2C31" w14:textId="77777777" w:rsidTr="00825A5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6ABFA1C8"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Annett 1973</w:t>
            </w:r>
          </w:p>
        </w:tc>
        <w:tc>
          <w:tcPr>
            <w:tcW w:w="689" w:type="dxa"/>
            <w:noWrap/>
            <w:hideMark/>
          </w:tcPr>
          <w:p w14:paraId="54AE6586"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6206</w:t>
            </w:r>
          </w:p>
        </w:tc>
        <w:tc>
          <w:tcPr>
            <w:tcW w:w="940" w:type="dxa"/>
            <w:noWrap/>
            <w:hideMark/>
          </w:tcPr>
          <w:p w14:paraId="4179A6C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6208.288</w:t>
            </w:r>
          </w:p>
        </w:tc>
        <w:tc>
          <w:tcPr>
            <w:tcW w:w="664" w:type="dxa"/>
            <w:noWrap/>
            <w:hideMark/>
          </w:tcPr>
          <w:p w14:paraId="73005671"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669</w:t>
            </w:r>
          </w:p>
        </w:tc>
        <w:tc>
          <w:tcPr>
            <w:tcW w:w="838" w:type="dxa"/>
            <w:noWrap/>
            <w:hideMark/>
          </w:tcPr>
          <w:p w14:paraId="6F011CB1"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666.712</w:t>
            </w:r>
          </w:p>
        </w:tc>
        <w:tc>
          <w:tcPr>
            <w:tcW w:w="664" w:type="dxa"/>
            <w:noWrap/>
            <w:hideMark/>
          </w:tcPr>
          <w:p w14:paraId="18B6A505"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471</w:t>
            </w:r>
          </w:p>
        </w:tc>
        <w:tc>
          <w:tcPr>
            <w:tcW w:w="838" w:type="dxa"/>
            <w:noWrap/>
            <w:hideMark/>
          </w:tcPr>
          <w:p w14:paraId="31E567E4"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469.673</w:t>
            </w:r>
          </w:p>
        </w:tc>
        <w:tc>
          <w:tcPr>
            <w:tcW w:w="638" w:type="dxa"/>
            <w:noWrap/>
            <w:hideMark/>
          </w:tcPr>
          <w:p w14:paraId="48CF5CB6"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125</w:t>
            </w:r>
          </w:p>
        </w:tc>
        <w:tc>
          <w:tcPr>
            <w:tcW w:w="838" w:type="dxa"/>
            <w:noWrap/>
            <w:hideMark/>
          </w:tcPr>
          <w:p w14:paraId="5624858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126.327</w:t>
            </w:r>
          </w:p>
        </w:tc>
        <w:tc>
          <w:tcPr>
            <w:tcW w:w="638" w:type="dxa"/>
            <w:noWrap/>
            <w:hideMark/>
          </w:tcPr>
          <w:p w14:paraId="5222D2CC"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5</w:t>
            </w:r>
          </w:p>
        </w:tc>
        <w:tc>
          <w:tcPr>
            <w:tcW w:w="736" w:type="dxa"/>
            <w:noWrap/>
            <w:hideMark/>
          </w:tcPr>
          <w:p w14:paraId="1CFDBEA4"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4.038</w:t>
            </w:r>
          </w:p>
        </w:tc>
        <w:tc>
          <w:tcPr>
            <w:tcW w:w="613" w:type="dxa"/>
            <w:noWrap/>
            <w:hideMark/>
          </w:tcPr>
          <w:p w14:paraId="4D876DF2"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w:t>
            </w:r>
          </w:p>
        </w:tc>
        <w:tc>
          <w:tcPr>
            <w:tcW w:w="736" w:type="dxa"/>
            <w:noWrap/>
            <w:hideMark/>
          </w:tcPr>
          <w:p w14:paraId="5F91CAFB"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1.962</w:t>
            </w:r>
          </w:p>
        </w:tc>
        <w:tc>
          <w:tcPr>
            <w:tcW w:w="808" w:type="dxa"/>
            <w:noWrap/>
            <w:hideMark/>
          </w:tcPr>
          <w:p w14:paraId="7724F8DD"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0.815</w:t>
            </w:r>
          </w:p>
        </w:tc>
        <w:tc>
          <w:tcPr>
            <w:tcW w:w="636" w:type="dxa"/>
            <w:noWrap/>
            <w:hideMark/>
          </w:tcPr>
          <w:p w14:paraId="606C35E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0.86</w:t>
            </w:r>
          </w:p>
        </w:tc>
      </w:tr>
      <w:tr w:rsidR="00FA310D" w:rsidRPr="00153FA0" w14:paraId="4CDB7B04" w14:textId="77777777" w:rsidTr="00825A51">
        <w:trPr>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15182EC4"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Ferronato et al. 1947</w:t>
            </w:r>
          </w:p>
        </w:tc>
        <w:tc>
          <w:tcPr>
            <w:tcW w:w="689" w:type="dxa"/>
            <w:noWrap/>
            <w:hideMark/>
          </w:tcPr>
          <w:p w14:paraId="5BC6DC4F"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154</w:t>
            </w:r>
          </w:p>
        </w:tc>
        <w:tc>
          <w:tcPr>
            <w:tcW w:w="940" w:type="dxa"/>
            <w:noWrap/>
            <w:hideMark/>
          </w:tcPr>
          <w:p w14:paraId="76FEAAFF"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152.513</w:t>
            </w:r>
          </w:p>
        </w:tc>
        <w:tc>
          <w:tcPr>
            <w:tcW w:w="664" w:type="dxa"/>
            <w:noWrap/>
            <w:hideMark/>
          </w:tcPr>
          <w:p w14:paraId="22F2F2D9"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11</w:t>
            </w:r>
          </w:p>
        </w:tc>
        <w:tc>
          <w:tcPr>
            <w:tcW w:w="838" w:type="dxa"/>
            <w:noWrap/>
            <w:hideMark/>
          </w:tcPr>
          <w:p w14:paraId="5D5B2C3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12.487</w:t>
            </w:r>
          </w:p>
        </w:tc>
        <w:tc>
          <w:tcPr>
            <w:tcW w:w="664" w:type="dxa"/>
            <w:noWrap/>
            <w:hideMark/>
          </w:tcPr>
          <w:p w14:paraId="0DBB714E"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31</w:t>
            </w:r>
          </w:p>
        </w:tc>
        <w:tc>
          <w:tcPr>
            <w:tcW w:w="838" w:type="dxa"/>
            <w:noWrap/>
            <w:hideMark/>
          </w:tcPr>
          <w:p w14:paraId="6AF66977"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32.487</w:t>
            </w:r>
          </w:p>
        </w:tc>
        <w:tc>
          <w:tcPr>
            <w:tcW w:w="638" w:type="dxa"/>
            <w:noWrap/>
            <w:hideMark/>
          </w:tcPr>
          <w:p w14:paraId="0A38F9E9"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9</w:t>
            </w:r>
          </w:p>
        </w:tc>
        <w:tc>
          <w:tcPr>
            <w:tcW w:w="838" w:type="dxa"/>
            <w:noWrap/>
            <w:hideMark/>
          </w:tcPr>
          <w:p w14:paraId="46D826E7"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7.513</w:t>
            </w:r>
          </w:p>
        </w:tc>
        <w:tc>
          <w:tcPr>
            <w:tcW w:w="638" w:type="dxa"/>
            <w:noWrap/>
            <w:hideMark/>
          </w:tcPr>
          <w:p w14:paraId="6D593BCA"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1357A65A"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613" w:type="dxa"/>
            <w:noWrap/>
            <w:hideMark/>
          </w:tcPr>
          <w:p w14:paraId="249588D0"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17AE5D4B"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808" w:type="dxa"/>
            <w:noWrap/>
            <w:hideMark/>
          </w:tcPr>
          <w:p w14:paraId="173DD5E6"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0.545</w:t>
            </w:r>
          </w:p>
        </w:tc>
        <w:tc>
          <w:tcPr>
            <w:tcW w:w="636" w:type="dxa"/>
            <w:noWrap/>
            <w:hideMark/>
          </w:tcPr>
          <w:p w14:paraId="3A438F41"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0.506</w:t>
            </w:r>
          </w:p>
        </w:tc>
      </w:tr>
      <w:tr w:rsidR="00153FA0" w:rsidRPr="00153FA0" w14:paraId="33D32A68" w14:textId="77777777" w:rsidTr="00825A5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1B0B3075"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Mascie-Taylor (unpub, in McManus 1985)</w:t>
            </w:r>
          </w:p>
        </w:tc>
        <w:tc>
          <w:tcPr>
            <w:tcW w:w="689" w:type="dxa"/>
            <w:noWrap/>
            <w:hideMark/>
          </w:tcPr>
          <w:p w14:paraId="174EB07A"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232</w:t>
            </w:r>
          </w:p>
        </w:tc>
        <w:tc>
          <w:tcPr>
            <w:tcW w:w="940" w:type="dxa"/>
            <w:noWrap/>
            <w:hideMark/>
          </w:tcPr>
          <w:p w14:paraId="40D5061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232.72</w:t>
            </w:r>
          </w:p>
        </w:tc>
        <w:tc>
          <w:tcPr>
            <w:tcW w:w="664" w:type="dxa"/>
            <w:noWrap/>
            <w:hideMark/>
          </w:tcPr>
          <w:p w14:paraId="4757B56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17</w:t>
            </w:r>
          </w:p>
        </w:tc>
        <w:tc>
          <w:tcPr>
            <w:tcW w:w="838" w:type="dxa"/>
            <w:noWrap/>
            <w:hideMark/>
          </w:tcPr>
          <w:p w14:paraId="0AD67BAC"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16.28</w:t>
            </w:r>
          </w:p>
        </w:tc>
        <w:tc>
          <w:tcPr>
            <w:tcW w:w="664" w:type="dxa"/>
            <w:noWrap/>
            <w:hideMark/>
          </w:tcPr>
          <w:p w14:paraId="61532DC1"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41</w:t>
            </w:r>
          </w:p>
        </w:tc>
        <w:tc>
          <w:tcPr>
            <w:tcW w:w="838" w:type="dxa"/>
            <w:noWrap/>
            <w:hideMark/>
          </w:tcPr>
          <w:p w14:paraId="4F0F2EC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40.302</w:t>
            </w:r>
          </w:p>
        </w:tc>
        <w:tc>
          <w:tcPr>
            <w:tcW w:w="638" w:type="dxa"/>
            <w:noWrap/>
            <w:hideMark/>
          </w:tcPr>
          <w:p w14:paraId="1481CD07"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7</w:t>
            </w:r>
          </w:p>
        </w:tc>
        <w:tc>
          <w:tcPr>
            <w:tcW w:w="838" w:type="dxa"/>
            <w:noWrap/>
            <w:hideMark/>
          </w:tcPr>
          <w:p w14:paraId="52A34562"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7.698</w:t>
            </w:r>
          </w:p>
        </w:tc>
        <w:tc>
          <w:tcPr>
            <w:tcW w:w="638" w:type="dxa"/>
            <w:noWrap/>
            <w:hideMark/>
          </w:tcPr>
          <w:p w14:paraId="5CA99126"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w:t>
            </w:r>
          </w:p>
        </w:tc>
        <w:tc>
          <w:tcPr>
            <w:tcW w:w="736" w:type="dxa"/>
            <w:noWrap/>
            <w:hideMark/>
          </w:tcPr>
          <w:p w14:paraId="703242C2"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2.978</w:t>
            </w:r>
          </w:p>
        </w:tc>
        <w:tc>
          <w:tcPr>
            <w:tcW w:w="613" w:type="dxa"/>
            <w:noWrap/>
            <w:hideMark/>
          </w:tcPr>
          <w:p w14:paraId="5337F227"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w:t>
            </w:r>
          </w:p>
        </w:tc>
        <w:tc>
          <w:tcPr>
            <w:tcW w:w="736" w:type="dxa"/>
            <w:noWrap/>
            <w:hideMark/>
          </w:tcPr>
          <w:p w14:paraId="2451AEBE"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1.022</w:t>
            </w:r>
          </w:p>
        </w:tc>
        <w:tc>
          <w:tcPr>
            <w:tcW w:w="808" w:type="dxa"/>
            <w:noWrap/>
            <w:hideMark/>
          </w:tcPr>
          <w:p w14:paraId="6CA96A11"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0.112</w:t>
            </w:r>
          </w:p>
        </w:tc>
        <w:tc>
          <w:tcPr>
            <w:tcW w:w="636" w:type="dxa"/>
            <w:noWrap/>
            <w:hideMark/>
          </w:tcPr>
          <w:p w14:paraId="3A56ED1C"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0.992</w:t>
            </w:r>
          </w:p>
        </w:tc>
      </w:tr>
      <w:tr w:rsidR="00FA310D" w:rsidRPr="00153FA0" w14:paraId="43768926" w14:textId="77777777" w:rsidTr="00825A51">
        <w:trPr>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470EAC73"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Chaurasia &amp; Groswani</w:t>
            </w:r>
          </w:p>
        </w:tc>
        <w:tc>
          <w:tcPr>
            <w:tcW w:w="689" w:type="dxa"/>
            <w:noWrap/>
            <w:hideMark/>
          </w:tcPr>
          <w:p w14:paraId="18FA9B5C"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1060</w:t>
            </w:r>
          </w:p>
        </w:tc>
        <w:tc>
          <w:tcPr>
            <w:tcW w:w="940" w:type="dxa"/>
            <w:noWrap/>
            <w:hideMark/>
          </w:tcPr>
          <w:p w14:paraId="6126DB4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1054.794</w:t>
            </w:r>
          </w:p>
        </w:tc>
        <w:tc>
          <w:tcPr>
            <w:tcW w:w="664" w:type="dxa"/>
            <w:noWrap/>
            <w:hideMark/>
          </w:tcPr>
          <w:p w14:paraId="2AB64DB7"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144</w:t>
            </w:r>
          </w:p>
        </w:tc>
        <w:tc>
          <w:tcPr>
            <w:tcW w:w="838" w:type="dxa"/>
            <w:noWrap/>
            <w:hideMark/>
          </w:tcPr>
          <w:p w14:paraId="2ED03E0C"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149.206</w:t>
            </w:r>
          </w:p>
        </w:tc>
        <w:tc>
          <w:tcPr>
            <w:tcW w:w="664" w:type="dxa"/>
            <w:noWrap/>
            <w:hideMark/>
          </w:tcPr>
          <w:p w14:paraId="05E920AA"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122</w:t>
            </w:r>
          </w:p>
        </w:tc>
        <w:tc>
          <w:tcPr>
            <w:tcW w:w="838" w:type="dxa"/>
            <w:noWrap/>
            <w:hideMark/>
          </w:tcPr>
          <w:p w14:paraId="5B96C61D"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125.851</w:t>
            </w:r>
          </w:p>
        </w:tc>
        <w:tc>
          <w:tcPr>
            <w:tcW w:w="638" w:type="dxa"/>
            <w:noWrap/>
            <w:hideMark/>
          </w:tcPr>
          <w:p w14:paraId="423B34C1"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46</w:t>
            </w:r>
          </w:p>
        </w:tc>
        <w:tc>
          <w:tcPr>
            <w:tcW w:w="838" w:type="dxa"/>
            <w:noWrap/>
            <w:hideMark/>
          </w:tcPr>
          <w:p w14:paraId="7463B15E"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42.149</w:t>
            </w:r>
          </w:p>
        </w:tc>
        <w:tc>
          <w:tcPr>
            <w:tcW w:w="638" w:type="dxa"/>
            <w:noWrap/>
            <w:hideMark/>
          </w:tcPr>
          <w:p w14:paraId="2F985A83"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w:t>
            </w:r>
          </w:p>
        </w:tc>
        <w:tc>
          <w:tcPr>
            <w:tcW w:w="736" w:type="dxa"/>
            <w:noWrap/>
            <w:hideMark/>
          </w:tcPr>
          <w:p w14:paraId="02D514B5"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4.355</w:t>
            </w:r>
          </w:p>
        </w:tc>
        <w:tc>
          <w:tcPr>
            <w:tcW w:w="613" w:type="dxa"/>
            <w:noWrap/>
            <w:hideMark/>
          </w:tcPr>
          <w:p w14:paraId="4388114F"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w:t>
            </w:r>
          </w:p>
        </w:tc>
        <w:tc>
          <w:tcPr>
            <w:tcW w:w="736" w:type="dxa"/>
            <w:noWrap/>
            <w:hideMark/>
          </w:tcPr>
          <w:p w14:paraId="560CEE53"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2.645</w:t>
            </w:r>
          </w:p>
        </w:tc>
        <w:tc>
          <w:tcPr>
            <w:tcW w:w="808" w:type="dxa"/>
            <w:noWrap/>
            <w:hideMark/>
          </w:tcPr>
          <w:p w14:paraId="491FC2D7"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1.743</w:t>
            </w:r>
          </w:p>
        </w:tc>
        <w:tc>
          <w:tcPr>
            <w:tcW w:w="636" w:type="dxa"/>
            <w:noWrap/>
            <w:hideMark/>
          </w:tcPr>
          <w:p w14:paraId="62828007"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0.649</w:t>
            </w:r>
          </w:p>
        </w:tc>
      </w:tr>
      <w:tr w:rsidR="00153FA0" w:rsidRPr="00153FA0" w14:paraId="7E52709A" w14:textId="77777777" w:rsidTr="00825A5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35785344"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Annett 1978</w:t>
            </w:r>
          </w:p>
        </w:tc>
        <w:tc>
          <w:tcPr>
            <w:tcW w:w="689" w:type="dxa"/>
            <w:noWrap/>
            <w:hideMark/>
          </w:tcPr>
          <w:p w14:paraId="641F3716"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1656</w:t>
            </w:r>
          </w:p>
        </w:tc>
        <w:tc>
          <w:tcPr>
            <w:tcW w:w="940" w:type="dxa"/>
            <w:noWrap/>
            <w:hideMark/>
          </w:tcPr>
          <w:p w14:paraId="1C91299A"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1652.346</w:t>
            </w:r>
          </w:p>
        </w:tc>
        <w:tc>
          <w:tcPr>
            <w:tcW w:w="664" w:type="dxa"/>
            <w:noWrap/>
            <w:hideMark/>
          </w:tcPr>
          <w:p w14:paraId="07F5ADEC"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130</w:t>
            </w:r>
          </w:p>
        </w:tc>
        <w:tc>
          <w:tcPr>
            <w:tcW w:w="838" w:type="dxa"/>
            <w:noWrap/>
            <w:hideMark/>
          </w:tcPr>
          <w:p w14:paraId="771DFA51"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133.654</w:t>
            </w:r>
          </w:p>
        </w:tc>
        <w:tc>
          <w:tcPr>
            <w:tcW w:w="664" w:type="dxa"/>
            <w:noWrap/>
            <w:hideMark/>
          </w:tcPr>
          <w:p w14:paraId="5418EF7C"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170</w:t>
            </w:r>
          </w:p>
        </w:tc>
        <w:tc>
          <w:tcPr>
            <w:tcW w:w="838" w:type="dxa"/>
            <w:noWrap/>
            <w:hideMark/>
          </w:tcPr>
          <w:p w14:paraId="5BA83DD7"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174.699</w:t>
            </w:r>
          </w:p>
        </w:tc>
        <w:tc>
          <w:tcPr>
            <w:tcW w:w="638" w:type="dxa"/>
            <w:noWrap/>
            <w:hideMark/>
          </w:tcPr>
          <w:p w14:paraId="60593A1E"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40</w:t>
            </w:r>
          </w:p>
        </w:tc>
        <w:tc>
          <w:tcPr>
            <w:tcW w:w="838" w:type="dxa"/>
            <w:noWrap/>
            <w:hideMark/>
          </w:tcPr>
          <w:p w14:paraId="5A178902"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35.301</w:t>
            </w:r>
          </w:p>
        </w:tc>
        <w:tc>
          <w:tcPr>
            <w:tcW w:w="638" w:type="dxa"/>
            <w:noWrap/>
            <w:hideMark/>
          </w:tcPr>
          <w:p w14:paraId="53EFF215"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w:t>
            </w:r>
          </w:p>
        </w:tc>
        <w:tc>
          <w:tcPr>
            <w:tcW w:w="736" w:type="dxa"/>
            <w:noWrap/>
            <w:hideMark/>
          </w:tcPr>
          <w:p w14:paraId="3727001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2.955</w:t>
            </w:r>
          </w:p>
        </w:tc>
        <w:tc>
          <w:tcPr>
            <w:tcW w:w="613" w:type="dxa"/>
            <w:noWrap/>
            <w:hideMark/>
          </w:tcPr>
          <w:p w14:paraId="6E3B8B35"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7D585F12"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1.045</w:t>
            </w:r>
          </w:p>
        </w:tc>
        <w:tc>
          <w:tcPr>
            <w:tcW w:w="808" w:type="dxa"/>
            <w:noWrap/>
            <w:hideMark/>
          </w:tcPr>
          <w:p w14:paraId="42442841"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1.168</w:t>
            </w:r>
          </w:p>
        </w:tc>
        <w:tc>
          <w:tcPr>
            <w:tcW w:w="636" w:type="dxa"/>
            <w:noWrap/>
            <w:hideMark/>
          </w:tcPr>
          <w:p w14:paraId="4BC9230C"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0.586</w:t>
            </w:r>
          </w:p>
        </w:tc>
      </w:tr>
      <w:tr w:rsidR="00FA310D" w:rsidRPr="00153FA0" w14:paraId="1B82C68F" w14:textId="77777777" w:rsidTr="00825A51">
        <w:trPr>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3BB6BDB4"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Carter-Saltzmann 1980</w:t>
            </w:r>
          </w:p>
        </w:tc>
        <w:tc>
          <w:tcPr>
            <w:tcW w:w="689" w:type="dxa"/>
            <w:noWrap/>
            <w:hideMark/>
          </w:tcPr>
          <w:p w14:paraId="6C9882AC"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303</w:t>
            </w:r>
          </w:p>
        </w:tc>
        <w:tc>
          <w:tcPr>
            <w:tcW w:w="940" w:type="dxa"/>
            <w:noWrap/>
            <w:hideMark/>
          </w:tcPr>
          <w:p w14:paraId="31D9E9FC"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302.42</w:t>
            </w:r>
          </w:p>
        </w:tc>
        <w:tc>
          <w:tcPr>
            <w:tcW w:w="664" w:type="dxa"/>
            <w:noWrap/>
            <w:hideMark/>
          </w:tcPr>
          <w:p w14:paraId="0FF238CC"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37</w:t>
            </w:r>
          </w:p>
        </w:tc>
        <w:tc>
          <w:tcPr>
            <w:tcW w:w="838" w:type="dxa"/>
            <w:noWrap/>
            <w:hideMark/>
          </w:tcPr>
          <w:p w14:paraId="5A79B230"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37.58</w:t>
            </w:r>
          </w:p>
        </w:tc>
        <w:tc>
          <w:tcPr>
            <w:tcW w:w="664" w:type="dxa"/>
            <w:noWrap/>
            <w:hideMark/>
          </w:tcPr>
          <w:p w14:paraId="09B5D19A"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45</w:t>
            </w:r>
          </w:p>
        </w:tc>
        <w:tc>
          <w:tcPr>
            <w:tcW w:w="838" w:type="dxa"/>
            <w:noWrap/>
            <w:hideMark/>
          </w:tcPr>
          <w:p w14:paraId="1F36C595"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45.58</w:t>
            </w:r>
          </w:p>
        </w:tc>
        <w:tc>
          <w:tcPr>
            <w:tcW w:w="638" w:type="dxa"/>
            <w:noWrap/>
            <w:hideMark/>
          </w:tcPr>
          <w:p w14:paraId="1346A74B"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15</w:t>
            </w:r>
          </w:p>
        </w:tc>
        <w:tc>
          <w:tcPr>
            <w:tcW w:w="838" w:type="dxa"/>
            <w:noWrap/>
            <w:hideMark/>
          </w:tcPr>
          <w:p w14:paraId="188CAAA3"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14.42</w:t>
            </w:r>
          </w:p>
        </w:tc>
        <w:tc>
          <w:tcPr>
            <w:tcW w:w="638" w:type="dxa"/>
            <w:noWrap/>
            <w:hideMark/>
          </w:tcPr>
          <w:p w14:paraId="677AE024"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6FF5B65E"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613" w:type="dxa"/>
            <w:noWrap/>
            <w:hideMark/>
          </w:tcPr>
          <w:p w14:paraId="40622690"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106E4A3E"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808" w:type="dxa"/>
            <w:noWrap/>
            <w:hideMark/>
          </w:tcPr>
          <w:p w14:paraId="7222DD86"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0.041</w:t>
            </w:r>
          </w:p>
        </w:tc>
        <w:tc>
          <w:tcPr>
            <w:tcW w:w="636" w:type="dxa"/>
            <w:noWrap/>
            <w:hideMark/>
          </w:tcPr>
          <w:p w14:paraId="3E9955F1"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0.874</w:t>
            </w:r>
          </w:p>
        </w:tc>
      </w:tr>
      <w:tr w:rsidR="00153FA0" w:rsidRPr="00153FA0" w14:paraId="4AB1FFC7" w14:textId="77777777" w:rsidTr="00825A5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030824C9"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Coren &amp; Porac 1980</w:t>
            </w:r>
          </w:p>
        </w:tc>
        <w:tc>
          <w:tcPr>
            <w:tcW w:w="689" w:type="dxa"/>
            <w:noWrap/>
            <w:hideMark/>
          </w:tcPr>
          <w:p w14:paraId="6A77D56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315</w:t>
            </w:r>
          </w:p>
        </w:tc>
        <w:tc>
          <w:tcPr>
            <w:tcW w:w="940" w:type="dxa"/>
            <w:noWrap/>
            <w:hideMark/>
          </w:tcPr>
          <w:p w14:paraId="1243054D"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319.951</w:t>
            </w:r>
          </w:p>
        </w:tc>
        <w:tc>
          <w:tcPr>
            <w:tcW w:w="664" w:type="dxa"/>
            <w:noWrap/>
            <w:hideMark/>
          </w:tcPr>
          <w:p w14:paraId="302F1186"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68</w:t>
            </w:r>
          </w:p>
        </w:tc>
        <w:tc>
          <w:tcPr>
            <w:tcW w:w="838" w:type="dxa"/>
            <w:noWrap/>
            <w:hideMark/>
          </w:tcPr>
          <w:p w14:paraId="18BFFE26"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63.049</w:t>
            </w:r>
          </w:p>
        </w:tc>
        <w:tc>
          <w:tcPr>
            <w:tcW w:w="664" w:type="dxa"/>
            <w:noWrap/>
            <w:hideMark/>
          </w:tcPr>
          <w:p w14:paraId="1885C1B0"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57</w:t>
            </w:r>
          </w:p>
        </w:tc>
        <w:tc>
          <w:tcPr>
            <w:tcW w:w="838" w:type="dxa"/>
            <w:noWrap/>
            <w:hideMark/>
          </w:tcPr>
          <w:p w14:paraId="5E643428"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52.049</w:t>
            </w:r>
          </w:p>
        </w:tc>
        <w:tc>
          <w:tcPr>
            <w:tcW w:w="638" w:type="dxa"/>
            <w:noWrap/>
            <w:hideMark/>
          </w:tcPr>
          <w:p w14:paraId="4531DDB7"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16</w:t>
            </w:r>
          </w:p>
        </w:tc>
        <w:tc>
          <w:tcPr>
            <w:tcW w:w="838" w:type="dxa"/>
            <w:noWrap/>
            <w:hideMark/>
          </w:tcPr>
          <w:p w14:paraId="251380A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20.951</w:t>
            </w:r>
          </w:p>
        </w:tc>
        <w:tc>
          <w:tcPr>
            <w:tcW w:w="638" w:type="dxa"/>
            <w:noWrap/>
            <w:hideMark/>
          </w:tcPr>
          <w:p w14:paraId="783AA7CE"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7D448BAF"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613" w:type="dxa"/>
            <w:noWrap/>
            <w:hideMark/>
          </w:tcPr>
          <w:p w14:paraId="49AFB08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74144A4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808" w:type="dxa"/>
            <w:noWrap/>
            <w:hideMark/>
          </w:tcPr>
          <w:p w14:paraId="4971EC04"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2.187</w:t>
            </w:r>
          </w:p>
        </w:tc>
        <w:tc>
          <w:tcPr>
            <w:tcW w:w="636" w:type="dxa"/>
            <w:noWrap/>
            <w:hideMark/>
          </w:tcPr>
          <w:p w14:paraId="3278431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0.16</w:t>
            </w:r>
          </w:p>
        </w:tc>
      </w:tr>
      <w:tr w:rsidR="00FA310D" w:rsidRPr="00153FA0" w14:paraId="628C23E8" w14:textId="77777777" w:rsidTr="00825A51">
        <w:trPr>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29AE40E6"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McGee &amp; Cozad 1980</w:t>
            </w:r>
          </w:p>
        </w:tc>
        <w:tc>
          <w:tcPr>
            <w:tcW w:w="689" w:type="dxa"/>
            <w:noWrap/>
            <w:hideMark/>
          </w:tcPr>
          <w:p w14:paraId="1CFC7599"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848</w:t>
            </w:r>
          </w:p>
        </w:tc>
        <w:tc>
          <w:tcPr>
            <w:tcW w:w="940" w:type="dxa"/>
            <w:noWrap/>
            <w:hideMark/>
          </w:tcPr>
          <w:p w14:paraId="1C383158"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832.755</w:t>
            </w:r>
          </w:p>
        </w:tc>
        <w:tc>
          <w:tcPr>
            <w:tcW w:w="664" w:type="dxa"/>
            <w:noWrap/>
            <w:hideMark/>
          </w:tcPr>
          <w:p w14:paraId="32C9D0BD"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211</w:t>
            </w:r>
          </w:p>
        </w:tc>
        <w:tc>
          <w:tcPr>
            <w:tcW w:w="838" w:type="dxa"/>
            <w:noWrap/>
            <w:hideMark/>
          </w:tcPr>
          <w:p w14:paraId="0359BF5A"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226.245</w:t>
            </w:r>
          </w:p>
        </w:tc>
        <w:tc>
          <w:tcPr>
            <w:tcW w:w="664" w:type="dxa"/>
            <w:noWrap/>
            <w:hideMark/>
          </w:tcPr>
          <w:p w14:paraId="250E874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325</w:t>
            </w:r>
          </w:p>
        </w:tc>
        <w:tc>
          <w:tcPr>
            <w:tcW w:w="838" w:type="dxa"/>
            <w:noWrap/>
            <w:hideMark/>
          </w:tcPr>
          <w:p w14:paraId="3967C538"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337.288</w:t>
            </w:r>
          </w:p>
        </w:tc>
        <w:tc>
          <w:tcPr>
            <w:tcW w:w="638" w:type="dxa"/>
            <w:noWrap/>
            <w:hideMark/>
          </w:tcPr>
          <w:p w14:paraId="5D05D1CE"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150</w:t>
            </w:r>
          </w:p>
        </w:tc>
        <w:tc>
          <w:tcPr>
            <w:tcW w:w="838" w:type="dxa"/>
            <w:noWrap/>
            <w:hideMark/>
          </w:tcPr>
          <w:p w14:paraId="434EAB38"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137.712</w:t>
            </w:r>
          </w:p>
        </w:tc>
        <w:tc>
          <w:tcPr>
            <w:tcW w:w="638" w:type="dxa"/>
            <w:noWrap/>
            <w:hideMark/>
          </w:tcPr>
          <w:p w14:paraId="3C0B65F3"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30</w:t>
            </w:r>
          </w:p>
        </w:tc>
        <w:tc>
          <w:tcPr>
            <w:tcW w:w="736" w:type="dxa"/>
            <w:noWrap/>
            <w:hideMark/>
          </w:tcPr>
          <w:p w14:paraId="1C52F69E"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32.958</w:t>
            </w:r>
          </w:p>
        </w:tc>
        <w:tc>
          <w:tcPr>
            <w:tcW w:w="613" w:type="dxa"/>
            <w:noWrap/>
            <w:hideMark/>
          </w:tcPr>
          <w:p w14:paraId="35CBCEFC"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22</w:t>
            </w:r>
          </w:p>
        </w:tc>
        <w:tc>
          <w:tcPr>
            <w:tcW w:w="736" w:type="dxa"/>
            <w:noWrap/>
            <w:hideMark/>
          </w:tcPr>
          <w:p w14:paraId="66D06D3D"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19.042</w:t>
            </w:r>
          </w:p>
        </w:tc>
        <w:tc>
          <w:tcPr>
            <w:tcW w:w="808" w:type="dxa"/>
            <w:noWrap/>
            <w:hideMark/>
          </w:tcPr>
          <w:p w14:paraId="64FBB93D"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3.558</w:t>
            </w:r>
          </w:p>
        </w:tc>
        <w:tc>
          <w:tcPr>
            <w:tcW w:w="636" w:type="dxa"/>
            <w:noWrap/>
            <w:hideMark/>
          </w:tcPr>
          <w:p w14:paraId="27FE519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0.332</w:t>
            </w:r>
          </w:p>
        </w:tc>
      </w:tr>
      <w:tr w:rsidR="00153FA0" w:rsidRPr="00153FA0" w14:paraId="016F03BD" w14:textId="77777777" w:rsidTr="00825A5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354A5B44"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McManus 1985 ICM1</w:t>
            </w:r>
          </w:p>
        </w:tc>
        <w:tc>
          <w:tcPr>
            <w:tcW w:w="689" w:type="dxa"/>
            <w:noWrap/>
            <w:hideMark/>
          </w:tcPr>
          <w:p w14:paraId="009C0D55"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58</w:t>
            </w:r>
          </w:p>
        </w:tc>
        <w:tc>
          <w:tcPr>
            <w:tcW w:w="940" w:type="dxa"/>
            <w:noWrap/>
            <w:hideMark/>
          </w:tcPr>
          <w:p w14:paraId="7DB8303F"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58.016</w:t>
            </w:r>
          </w:p>
        </w:tc>
        <w:tc>
          <w:tcPr>
            <w:tcW w:w="664" w:type="dxa"/>
            <w:noWrap/>
            <w:hideMark/>
          </w:tcPr>
          <w:p w14:paraId="1E1FCDD6"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9</w:t>
            </w:r>
          </w:p>
        </w:tc>
        <w:tc>
          <w:tcPr>
            <w:tcW w:w="838" w:type="dxa"/>
            <w:noWrap/>
            <w:hideMark/>
          </w:tcPr>
          <w:p w14:paraId="45284DCE"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8.984</w:t>
            </w:r>
          </w:p>
        </w:tc>
        <w:tc>
          <w:tcPr>
            <w:tcW w:w="664" w:type="dxa"/>
            <w:noWrap/>
            <w:hideMark/>
          </w:tcPr>
          <w:p w14:paraId="363DA11E"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14</w:t>
            </w:r>
          </w:p>
        </w:tc>
        <w:tc>
          <w:tcPr>
            <w:tcW w:w="838" w:type="dxa"/>
            <w:noWrap/>
            <w:hideMark/>
          </w:tcPr>
          <w:p w14:paraId="755AC81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13.984</w:t>
            </w:r>
          </w:p>
        </w:tc>
        <w:tc>
          <w:tcPr>
            <w:tcW w:w="638" w:type="dxa"/>
            <w:noWrap/>
            <w:hideMark/>
          </w:tcPr>
          <w:p w14:paraId="36BB5CDF"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5</w:t>
            </w:r>
          </w:p>
        </w:tc>
        <w:tc>
          <w:tcPr>
            <w:tcW w:w="838" w:type="dxa"/>
            <w:noWrap/>
            <w:hideMark/>
          </w:tcPr>
          <w:p w14:paraId="4CE69F2B"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5.016</w:t>
            </w:r>
          </w:p>
        </w:tc>
        <w:tc>
          <w:tcPr>
            <w:tcW w:w="638" w:type="dxa"/>
            <w:noWrap/>
            <w:hideMark/>
          </w:tcPr>
          <w:p w14:paraId="46750B6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1342BBD8"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613" w:type="dxa"/>
            <w:noWrap/>
            <w:hideMark/>
          </w:tcPr>
          <w:p w14:paraId="022D1002"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15CBDB98"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808" w:type="dxa"/>
            <w:noWrap/>
            <w:hideMark/>
          </w:tcPr>
          <w:p w14:paraId="48B418E8"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636" w:type="dxa"/>
            <w:noWrap/>
            <w:hideMark/>
          </w:tcPr>
          <w:p w14:paraId="402C6016"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0.996</w:t>
            </w:r>
          </w:p>
        </w:tc>
      </w:tr>
      <w:tr w:rsidR="00FA310D" w:rsidRPr="00153FA0" w14:paraId="78E370B3" w14:textId="77777777" w:rsidTr="00825A51">
        <w:trPr>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1AEF11AD"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McManus 1985 ICM2prop</w:t>
            </w:r>
          </w:p>
        </w:tc>
        <w:tc>
          <w:tcPr>
            <w:tcW w:w="689" w:type="dxa"/>
            <w:noWrap/>
            <w:hideMark/>
          </w:tcPr>
          <w:p w14:paraId="6085CD2C"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134</w:t>
            </w:r>
          </w:p>
        </w:tc>
        <w:tc>
          <w:tcPr>
            <w:tcW w:w="940" w:type="dxa"/>
            <w:noWrap/>
            <w:hideMark/>
          </w:tcPr>
          <w:p w14:paraId="081D0697"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131.751</w:t>
            </w:r>
          </w:p>
        </w:tc>
        <w:tc>
          <w:tcPr>
            <w:tcW w:w="664" w:type="dxa"/>
            <w:noWrap/>
            <w:hideMark/>
          </w:tcPr>
          <w:p w14:paraId="5C92725F"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15</w:t>
            </w:r>
          </w:p>
        </w:tc>
        <w:tc>
          <w:tcPr>
            <w:tcW w:w="838" w:type="dxa"/>
            <w:noWrap/>
            <w:hideMark/>
          </w:tcPr>
          <w:p w14:paraId="793A8418"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17.249</w:t>
            </w:r>
          </w:p>
        </w:tc>
        <w:tc>
          <w:tcPr>
            <w:tcW w:w="664" w:type="dxa"/>
            <w:noWrap/>
            <w:hideMark/>
          </w:tcPr>
          <w:p w14:paraId="54EA87E6"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17</w:t>
            </w:r>
          </w:p>
        </w:tc>
        <w:tc>
          <w:tcPr>
            <w:tcW w:w="838" w:type="dxa"/>
            <w:noWrap/>
            <w:hideMark/>
          </w:tcPr>
          <w:p w14:paraId="446C741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19.624</w:t>
            </w:r>
          </w:p>
        </w:tc>
        <w:tc>
          <w:tcPr>
            <w:tcW w:w="638" w:type="dxa"/>
            <w:noWrap/>
            <w:hideMark/>
          </w:tcPr>
          <w:p w14:paraId="0FADB780"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9</w:t>
            </w:r>
          </w:p>
        </w:tc>
        <w:tc>
          <w:tcPr>
            <w:tcW w:w="838" w:type="dxa"/>
            <w:noWrap/>
            <w:hideMark/>
          </w:tcPr>
          <w:p w14:paraId="16655EA1"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6.376</w:t>
            </w:r>
          </w:p>
        </w:tc>
        <w:tc>
          <w:tcPr>
            <w:tcW w:w="638" w:type="dxa"/>
            <w:noWrap/>
            <w:hideMark/>
          </w:tcPr>
          <w:p w14:paraId="49EBF1A6"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w:t>
            </w:r>
          </w:p>
        </w:tc>
        <w:tc>
          <w:tcPr>
            <w:tcW w:w="736" w:type="dxa"/>
            <w:noWrap/>
            <w:hideMark/>
          </w:tcPr>
          <w:p w14:paraId="7BA238C1"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0.625</w:t>
            </w:r>
          </w:p>
        </w:tc>
        <w:tc>
          <w:tcPr>
            <w:tcW w:w="613" w:type="dxa"/>
            <w:noWrap/>
            <w:hideMark/>
          </w:tcPr>
          <w:p w14:paraId="196840F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4F904F11"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0.375</w:t>
            </w:r>
          </w:p>
        </w:tc>
        <w:tc>
          <w:tcPr>
            <w:tcW w:w="808" w:type="dxa"/>
            <w:noWrap/>
            <w:hideMark/>
          </w:tcPr>
          <w:p w14:paraId="6E362021"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1.857</w:t>
            </w:r>
          </w:p>
        </w:tc>
        <w:tc>
          <w:tcPr>
            <w:tcW w:w="636" w:type="dxa"/>
            <w:noWrap/>
            <w:hideMark/>
          </w:tcPr>
          <w:p w14:paraId="2D7B93D7"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0.421</w:t>
            </w:r>
          </w:p>
        </w:tc>
      </w:tr>
      <w:tr w:rsidR="00153FA0" w:rsidRPr="00153FA0" w14:paraId="382E2CC9" w14:textId="77777777" w:rsidTr="00825A5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48677BD0"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McManus 1985 ICM2mat</w:t>
            </w:r>
          </w:p>
        </w:tc>
        <w:tc>
          <w:tcPr>
            <w:tcW w:w="689" w:type="dxa"/>
            <w:noWrap/>
            <w:hideMark/>
          </w:tcPr>
          <w:p w14:paraId="4505ACE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74</w:t>
            </w:r>
          </w:p>
        </w:tc>
        <w:tc>
          <w:tcPr>
            <w:tcW w:w="940" w:type="dxa"/>
            <w:noWrap/>
            <w:hideMark/>
          </w:tcPr>
          <w:p w14:paraId="05C73207"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73.109</w:t>
            </w:r>
          </w:p>
        </w:tc>
        <w:tc>
          <w:tcPr>
            <w:tcW w:w="664" w:type="dxa"/>
            <w:noWrap/>
            <w:hideMark/>
          </w:tcPr>
          <w:p w14:paraId="45D6DFAE"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w:t>
            </w:r>
          </w:p>
        </w:tc>
        <w:tc>
          <w:tcPr>
            <w:tcW w:w="838" w:type="dxa"/>
            <w:noWrap/>
            <w:hideMark/>
          </w:tcPr>
          <w:p w14:paraId="5F4FE555"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4.891</w:t>
            </w:r>
          </w:p>
        </w:tc>
        <w:tc>
          <w:tcPr>
            <w:tcW w:w="664" w:type="dxa"/>
            <w:noWrap/>
            <w:hideMark/>
          </w:tcPr>
          <w:p w14:paraId="171DE6E4"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w:t>
            </w:r>
          </w:p>
        </w:tc>
        <w:tc>
          <w:tcPr>
            <w:tcW w:w="838" w:type="dxa"/>
            <w:noWrap/>
            <w:hideMark/>
          </w:tcPr>
          <w:p w14:paraId="712F79B7"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6.891</w:t>
            </w:r>
          </w:p>
        </w:tc>
        <w:tc>
          <w:tcPr>
            <w:tcW w:w="638" w:type="dxa"/>
            <w:noWrap/>
            <w:hideMark/>
          </w:tcPr>
          <w:p w14:paraId="455D46DC"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w:t>
            </w:r>
          </w:p>
        </w:tc>
        <w:tc>
          <w:tcPr>
            <w:tcW w:w="838" w:type="dxa"/>
            <w:noWrap/>
            <w:hideMark/>
          </w:tcPr>
          <w:p w14:paraId="2674369F"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1.109</w:t>
            </w:r>
          </w:p>
        </w:tc>
        <w:tc>
          <w:tcPr>
            <w:tcW w:w="638" w:type="dxa"/>
            <w:noWrap/>
            <w:hideMark/>
          </w:tcPr>
          <w:p w14:paraId="53603D4A"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2E1C1D52"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613" w:type="dxa"/>
            <w:noWrap/>
            <w:hideMark/>
          </w:tcPr>
          <w:p w14:paraId="079D99AD"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441D2EE1"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808" w:type="dxa"/>
            <w:noWrap/>
            <w:hideMark/>
          </w:tcPr>
          <w:p w14:paraId="2E9C4DF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0.881</w:t>
            </w:r>
          </w:p>
        </w:tc>
        <w:tc>
          <w:tcPr>
            <w:tcW w:w="636" w:type="dxa"/>
            <w:noWrap/>
            <w:hideMark/>
          </w:tcPr>
          <w:p w14:paraId="3D671F72"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0.388</w:t>
            </w:r>
          </w:p>
        </w:tc>
      </w:tr>
      <w:tr w:rsidR="00FA310D" w:rsidRPr="00153FA0" w14:paraId="7AF3FC07" w14:textId="77777777" w:rsidTr="00825A51">
        <w:trPr>
          <w:trHeight w:val="480"/>
        </w:trPr>
        <w:tc>
          <w:tcPr>
            <w:cnfStyle w:val="001000000000" w:firstRow="0" w:lastRow="0" w:firstColumn="1" w:lastColumn="0" w:oddVBand="0" w:evenVBand="0" w:oddHBand="0" w:evenHBand="0" w:firstRowFirstColumn="0" w:firstRowLastColumn="0" w:lastRowFirstColumn="0" w:lastRowLastColumn="0"/>
            <w:tcW w:w="1308" w:type="dxa"/>
            <w:noWrap/>
            <w:hideMark/>
          </w:tcPr>
          <w:p w14:paraId="5E78E2B9"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McManus 1985 ICM2pat</w:t>
            </w:r>
          </w:p>
        </w:tc>
        <w:tc>
          <w:tcPr>
            <w:tcW w:w="689" w:type="dxa"/>
            <w:noWrap/>
            <w:hideMark/>
          </w:tcPr>
          <w:p w14:paraId="5E9ECCE4"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86</w:t>
            </w:r>
          </w:p>
        </w:tc>
        <w:tc>
          <w:tcPr>
            <w:tcW w:w="940" w:type="dxa"/>
            <w:noWrap/>
            <w:hideMark/>
          </w:tcPr>
          <w:p w14:paraId="0D27201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85.904</w:t>
            </w:r>
          </w:p>
        </w:tc>
        <w:tc>
          <w:tcPr>
            <w:tcW w:w="664" w:type="dxa"/>
            <w:noWrap/>
            <w:hideMark/>
          </w:tcPr>
          <w:p w14:paraId="310612D4"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w:t>
            </w:r>
          </w:p>
        </w:tc>
        <w:tc>
          <w:tcPr>
            <w:tcW w:w="838" w:type="dxa"/>
            <w:noWrap/>
            <w:hideMark/>
          </w:tcPr>
          <w:p w14:paraId="510D230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4.096</w:t>
            </w:r>
          </w:p>
        </w:tc>
        <w:tc>
          <w:tcPr>
            <w:tcW w:w="664" w:type="dxa"/>
            <w:noWrap/>
            <w:hideMark/>
          </w:tcPr>
          <w:p w14:paraId="0004F55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w:t>
            </w:r>
          </w:p>
        </w:tc>
        <w:tc>
          <w:tcPr>
            <w:tcW w:w="838" w:type="dxa"/>
            <w:noWrap/>
            <w:hideMark/>
          </w:tcPr>
          <w:p w14:paraId="59440C5A"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8.096</w:t>
            </w:r>
          </w:p>
        </w:tc>
        <w:tc>
          <w:tcPr>
            <w:tcW w:w="638" w:type="dxa"/>
            <w:noWrap/>
            <w:hideMark/>
          </w:tcPr>
          <w:p w14:paraId="229AB011"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w:t>
            </w:r>
          </w:p>
        </w:tc>
        <w:tc>
          <w:tcPr>
            <w:tcW w:w="838" w:type="dxa"/>
            <w:noWrap/>
            <w:hideMark/>
          </w:tcPr>
          <w:p w14:paraId="23613593"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0.904</w:t>
            </w:r>
          </w:p>
        </w:tc>
        <w:tc>
          <w:tcPr>
            <w:tcW w:w="638" w:type="dxa"/>
            <w:noWrap/>
            <w:hideMark/>
          </w:tcPr>
          <w:p w14:paraId="6351011F"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35A4EF5C"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613" w:type="dxa"/>
            <w:noWrap/>
            <w:hideMark/>
          </w:tcPr>
          <w:p w14:paraId="137F61E2"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736" w:type="dxa"/>
            <w:noWrap/>
            <w:hideMark/>
          </w:tcPr>
          <w:p w14:paraId="18DADD31"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w:t>
            </w:r>
          </w:p>
        </w:tc>
        <w:tc>
          <w:tcPr>
            <w:tcW w:w="808" w:type="dxa"/>
            <w:noWrap/>
            <w:hideMark/>
          </w:tcPr>
          <w:p w14:paraId="1F645C39"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0.013</w:t>
            </w:r>
          </w:p>
        </w:tc>
        <w:tc>
          <w:tcPr>
            <w:tcW w:w="636" w:type="dxa"/>
            <w:noWrap/>
            <w:hideMark/>
          </w:tcPr>
          <w:p w14:paraId="6832ABC1" w14:textId="77777777" w:rsidR="00507465" w:rsidRPr="00153FA0" w:rsidRDefault="00507465" w:rsidP="00825A5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0.931</w:t>
            </w:r>
          </w:p>
        </w:tc>
      </w:tr>
      <w:tr w:rsidR="00153FA0" w:rsidRPr="00153FA0" w14:paraId="037C719C" w14:textId="77777777" w:rsidTr="00825A5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308" w:type="dxa"/>
            <w:tcBorders>
              <w:bottom w:val="single" w:sz="4" w:space="0" w:color="auto"/>
            </w:tcBorders>
            <w:noWrap/>
            <w:hideMark/>
          </w:tcPr>
          <w:p w14:paraId="7D188E7A" w14:textId="77777777" w:rsidR="00507465" w:rsidRPr="00153FA0" w:rsidRDefault="00507465" w:rsidP="00825A51">
            <w:pPr>
              <w:rPr>
                <w:rFonts w:ascii="Calibri" w:hAnsi="Calibri" w:cs="Calibri"/>
                <w:b w:val="0"/>
                <w:bCs w:val="0"/>
                <w:color w:val="000000"/>
                <w:sz w:val="18"/>
                <w:szCs w:val="18"/>
              </w:rPr>
            </w:pPr>
            <w:r w:rsidRPr="00153FA0">
              <w:rPr>
                <w:rFonts w:ascii="Calibri" w:hAnsi="Calibri" w:cs="Calibri"/>
                <w:b w:val="0"/>
                <w:bCs w:val="0"/>
                <w:color w:val="000000"/>
                <w:sz w:val="18"/>
                <w:szCs w:val="18"/>
              </w:rPr>
              <w:t>Leiber &amp; Axelrod 1981</w:t>
            </w:r>
          </w:p>
        </w:tc>
        <w:tc>
          <w:tcPr>
            <w:tcW w:w="689" w:type="dxa"/>
            <w:tcBorders>
              <w:bottom w:val="single" w:sz="4" w:space="0" w:color="auto"/>
            </w:tcBorders>
            <w:noWrap/>
            <w:hideMark/>
          </w:tcPr>
          <w:p w14:paraId="321EDAED"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1729</w:t>
            </w:r>
          </w:p>
        </w:tc>
        <w:tc>
          <w:tcPr>
            <w:tcW w:w="940" w:type="dxa"/>
            <w:tcBorders>
              <w:bottom w:val="single" w:sz="4" w:space="0" w:color="auto"/>
            </w:tcBorders>
            <w:noWrap/>
            <w:hideMark/>
          </w:tcPr>
          <w:p w14:paraId="64C192A2"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1737.465</w:t>
            </w:r>
          </w:p>
        </w:tc>
        <w:tc>
          <w:tcPr>
            <w:tcW w:w="664" w:type="dxa"/>
            <w:tcBorders>
              <w:bottom w:val="single" w:sz="4" w:space="0" w:color="auto"/>
            </w:tcBorders>
            <w:noWrap/>
            <w:hideMark/>
          </w:tcPr>
          <w:p w14:paraId="7123373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173</w:t>
            </w:r>
          </w:p>
        </w:tc>
        <w:tc>
          <w:tcPr>
            <w:tcW w:w="838" w:type="dxa"/>
            <w:tcBorders>
              <w:bottom w:val="single" w:sz="4" w:space="0" w:color="auto"/>
            </w:tcBorders>
            <w:noWrap/>
            <w:hideMark/>
          </w:tcPr>
          <w:p w14:paraId="6F09A45F"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164.535</w:t>
            </w:r>
          </w:p>
        </w:tc>
        <w:tc>
          <w:tcPr>
            <w:tcW w:w="664" w:type="dxa"/>
            <w:tcBorders>
              <w:bottom w:val="single" w:sz="4" w:space="0" w:color="auto"/>
            </w:tcBorders>
            <w:noWrap/>
            <w:hideMark/>
          </w:tcPr>
          <w:p w14:paraId="5FF3D2A9"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281</w:t>
            </w:r>
          </w:p>
        </w:tc>
        <w:tc>
          <w:tcPr>
            <w:tcW w:w="838" w:type="dxa"/>
            <w:tcBorders>
              <w:bottom w:val="single" w:sz="4" w:space="0" w:color="auto"/>
            </w:tcBorders>
            <w:noWrap/>
            <w:hideMark/>
          </w:tcPr>
          <w:p w14:paraId="27E58ADE"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273.117</w:t>
            </w:r>
          </w:p>
        </w:tc>
        <w:tc>
          <w:tcPr>
            <w:tcW w:w="638" w:type="dxa"/>
            <w:tcBorders>
              <w:bottom w:val="single" w:sz="4" w:space="0" w:color="auto"/>
            </w:tcBorders>
            <w:noWrap/>
            <w:hideMark/>
          </w:tcPr>
          <w:p w14:paraId="2C0D2896"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63</w:t>
            </w:r>
          </w:p>
        </w:tc>
        <w:tc>
          <w:tcPr>
            <w:tcW w:w="838" w:type="dxa"/>
            <w:tcBorders>
              <w:bottom w:val="single" w:sz="4" w:space="0" w:color="auto"/>
            </w:tcBorders>
            <w:noWrap/>
            <w:hideMark/>
          </w:tcPr>
          <w:p w14:paraId="0FDAD657"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70.883</w:t>
            </w:r>
          </w:p>
        </w:tc>
        <w:tc>
          <w:tcPr>
            <w:tcW w:w="638" w:type="dxa"/>
            <w:tcBorders>
              <w:bottom w:val="single" w:sz="4" w:space="0" w:color="auto"/>
            </w:tcBorders>
            <w:noWrap/>
            <w:hideMark/>
          </w:tcPr>
          <w:p w14:paraId="595D84E5"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8</w:t>
            </w:r>
          </w:p>
        </w:tc>
        <w:tc>
          <w:tcPr>
            <w:tcW w:w="736" w:type="dxa"/>
            <w:tcBorders>
              <w:bottom w:val="single" w:sz="4" w:space="0" w:color="auto"/>
            </w:tcBorders>
            <w:noWrap/>
            <w:hideMark/>
          </w:tcPr>
          <w:p w14:paraId="73C0355B"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7.418</w:t>
            </w:r>
          </w:p>
        </w:tc>
        <w:tc>
          <w:tcPr>
            <w:tcW w:w="613" w:type="dxa"/>
            <w:tcBorders>
              <w:bottom w:val="single" w:sz="4" w:space="0" w:color="auto"/>
            </w:tcBorders>
            <w:noWrap/>
            <w:hideMark/>
          </w:tcPr>
          <w:p w14:paraId="2FCBE10A"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w:t>
            </w:r>
          </w:p>
        </w:tc>
        <w:tc>
          <w:tcPr>
            <w:tcW w:w="736" w:type="dxa"/>
            <w:tcBorders>
              <w:bottom w:val="single" w:sz="4" w:space="0" w:color="auto"/>
            </w:tcBorders>
            <w:noWrap/>
            <w:hideMark/>
          </w:tcPr>
          <w:p w14:paraId="3B851593"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3.582</w:t>
            </w:r>
          </w:p>
        </w:tc>
        <w:tc>
          <w:tcPr>
            <w:tcW w:w="808" w:type="dxa"/>
            <w:tcBorders>
              <w:bottom w:val="single" w:sz="4" w:space="0" w:color="auto"/>
            </w:tcBorders>
            <w:noWrap/>
            <w:hideMark/>
          </w:tcPr>
          <w:p w14:paraId="7B99732D"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1.751</w:t>
            </w:r>
          </w:p>
        </w:tc>
        <w:tc>
          <w:tcPr>
            <w:tcW w:w="636" w:type="dxa"/>
            <w:tcBorders>
              <w:bottom w:val="single" w:sz="4" w:space="0" w:color="auto"/>
            </w:tcBorders>
            <w:noWrap/>
            <w:hideMark/>
          </w:tcPr>
          <w:p w14:paraId="48E49031" w14:textId="77777777" w:rsidR="00507465" w:rsidRPr="00153FA0" w:rsidRDefault="00507465" w:rsidP="00825A5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3FA0">
              <w:rPr>
                <w:rFonts w:ascii="Calibri" w:hAnsi="Calibri" w:cs="Calibri"/>
                <w:color w:val="000000"/>
                <w:sz w:val="18"/>
                <w:szCs w:val="18"/>
              </w:rPr>
              <w:t>0.647</w:t>
            </w:r>
          </w:p>
        </w:tc>
      </w:tr>
      <w:tr w:rsidR="00FA310D" w:rsidRPr="00153FA0" w14:paraId="2B3199C4" w14:textId="77777777" w:rsidTr="00825A51">
        <w:trPr>
          <w:trHeight w:val="480"/>
        </w:trPr>
        <w:tc>
          <w:tcPr>
            <w:cnfStyle w:val="001000000000" w:firstRow="0" w:lastRow="0" w:firstColumn="1" w:lastColumn="0" w:oddVBand="0" w:evenVBand="0" w:oddHBand="0" w:evenHBand="0" w:firstRowFirstColumn="0" w:firstRowLastColumn="0" w:lastRowFirstColumn="0" w:lastRowLastColumn="0"/>
            <w:tcW w:w="11584" w:type="dxa"/>
            <w:gridSpan w:val="15"/>
            <w:tcBorders>
              <w:top w:val="single" w:sz="4" w:space="0" w:color="auto"/>
              <w:bottom w:val="nil"/>
            </w:tcBorders>
            <w:noWrap/>
          </w:tcPr>
          <w:p w14:paraId="3D761B99" w14:textId="6E09C25F" w:rsidR="00FA310D" w:rsidRPr="00FA310D" w:rsidRDefault="00FA310D" w:rsidP="00825A51">
            <w:pPr>
              <w:spacing w:after="240" w:line="360" w:lineRule="auto"/>
              <w:rPr>
                <w:rFonts w:asciiTheme="minorHAnsi" w:hAnsiTheme="minorHAnsi" w:cstheme="minorHAnsi"/>
                <w:b w:val="0"/>
                <w:bCs w:val="0"/>
                <w:lang w:val="en-US"/>
              </w:rPr>
            </w:pPr>
            <w:r>
              <w:rPr>
                <w:rFonts w:asciiTheme="minorHAnsi" w:hAnsiTheme="minorHAnsi" w:cstheme="minorHAnsi"/>
                <w:b w:val="0"/>
                <w:bCs w:val="0"/>
                <w:vertAlign w:val="superscript"/>
                <w:lang w:val="en-US"/>
              </w:rPr>
              <w:t>**</w:t>
            </w:r>
            <w:r w:rsidRPr="00FA310D">
              <w:rPr>
                <w:rFonts w:asciiTheme="minorHAnsi" w:hAnsiTheme="minorHAnsi" w:cstheme="minorHAnsi"/>
                <w:b w:val="0"/>
                <w:bCs w:val="0"/>
                <w:vertAlign w:val="superscript"/>
                <w:lang w:val="en-US"/>
              </w:rPr>
              <w:t>The model fits the data for 16 of the 17 individual studies, and across all studies combined (G = 4</w:t>
            </w:r>
            <w:r w:rsidR="00825A51">
              <w:rPr>
                <w:rFonts w:asciiTheme="minorHAnsi" w:hAnsiTheme="minorHAnsi" w:cstheme="minorHAnsi"/>
                <w:b w:val="0"/>
                <w:bCs w:val="0"/>
                <w:vertAlign w:val="superscript"/>
                <w:lang w:val="en-US"/>
              </w:rPr>
              <w:t>0.89</w:t>
            </w:r>
            <w:r w:rsidRPr="00FA310D">
              <w:rPr>
                <w:rFonts w:asciiTheme="minorHAnsi" w:hAnsiTheme="minorHAnsi" w:cstheme="minorHAnsi"/>
                <w:b w:val="0"/>
                <w:bCs w:val="0"/>
                <w:vertAlign w:val="superscript"/>
                <w:lang w:val="en-US"/>
              </w:rPr>
              <w:t xml:space="preserve">, </w:t>
            </w:r>
            <w:proofErr w:type="spellStart"/>
            <w:r w:rsidRPr="00FA310D">
              <w:rPr>
                <w:rFonts w:asciiTheme="minorHAnsi" w:hAnsiTheme="minorHAnsi" w:cstheme="minorHAnsi"/>
                <w:b w:val="0"/>
                <w:bCs w:val="0"/>
                <w:vertAlign w:val="superscript"/>
                <w:lang w:val="en-US"/>
              </w:rPr>
              <w:t>df</w:t>
            </w:r>
            <w:proofErr w:type="spellEnd"/>
            <w:r w:rsidRPr="00FA310D">
              <w:rPr>
                <w:rFonts w:asciiTheme="minorHAnsi" w:hAnsiTheme="minorHAnsi" w:cstheme="minorHAnsi"/>
                <w:b w:val="0"/>
                <w:bCs w:val="0"/>
                <w:vertAlign w:val="superscript"/>
                <w:lang w:val="en-US"/>
              </w:rPr>
              <w:t>=32, p&gt;.05).</w:t>
            </w:r>
          </w:p>
          <w:p w14:paraId="19F01A67" w14:textId="77777777" w:rsidR="00FA310D" w:rsidRPr="00FA310D" w:rsidRDefault="00FA310D" w:rsidP="00825A51">
            <w:pPr>
              <w:jc w:val="right"/>
              <w:rPr>
                <w:rFonts w:ascii="Calibri" w:hAnsi="Calibri" w:cs="Calibri"/>
                <w:color w:val="000000"/>
                <w:sz w:val="18"/>
                <w:szCs w:val="18"/>
                <w:lang w:val="en-US"/>
              </w:rPr>
            </w:pPr>
          </w:p>
        </w:tc>
      </w:tr>
    </w:tbl>
    <w:p w14:paraId="7AA19CF7" w14:textId="60A08F6B" w:rsidR="00383A65" w:rsidRDefault="00383A65" w:rsidP="005D7113">
      <w:pPr>
        <w:spacing w:after="240" w:line="360" w:lineRule="auto"/>
        <w:rPr>
          <w:rFonts w:asciiTheme="minorHAnsi" w:hAnsiTheme="minorHAnsi" w:cstheme="minorHAnsi"/>
          <w:color w:val="000000"/>
          <w:lang w:val="en-US"/>
        </w:rPr>
      </w:pPr>
    </w:p>
    <w:p w14:paraId="1A7C41F4" w14:textId="5467A773" w:rsidR="00825A51" w:rsidRDefault="00825A51" w:rsidP="005D7113">
      <w:pPr>
        <w:spacing w:after="240" w:line="360" w:lineRule="auto"/>
        <w:rPr>
          <w:rFonts w:asciiTheme="minorHAnsi" w:hAnsiTheme="minorHAnsi" w:cstheme="minorHAnsi"/>
          <w:color w:val="000000"/>
          <w:lang w:val="en-US"/>
        </w:rPr>
      </w:pPr>
    </w:p>
    <w:p w14:paraId="278FCCE8" w14:textId="77777777" w:rsidR="00825A51" w:rsidRPr="00E87B8F" w:rsidRDefault="00825A51" w:rsidP="005D7113">
      <w:pPr>
        <w:spacing w:after="240" w:line="360" w:lineRule="auto"/>
        <w:rPr>
          <w:rFonts w:asciiTheme="minorHAnsi" w:hAnsiTheme="minorHAnsi" w:cstheme="minorHAnsi"/>
          <w:color w:val="000000"/>
          <w:lang w:val="en-US"/>
        </w:rPr>
      </w:pPr>
    </w:p>
    <w:p w14:paraId="4D1E3D00" w14:textId="223155EA" w:rsidR="00B83FBE" w:rsidRDefault="00B83FBE" w:rsidP="005D7113">
      <w:pPr>
        <w:spacing w:after="240" w:line="360" w:lineRule="auto"/>
        <w:rPr>
          <w:rFonts w:asciiTheme="minorHAnsi" w:hAnsiTheme="minorHAnsi" w:cstheme="minorHAnsi"/>
          <w:b/>
          <w:bCs/>
          <w:color w:val="000000"/>
          <w:u w:val="single"/>
          <w:lang w:val="en-US"/>
        </w:rPr>
      </w:pPr>
      <w:r w:rsidRPr="00E87B8F">
        <w:rPr>
          <w:rFonts w:asciiTheme="minorHAnsi" w:hAnsiTheme="minorHAnsi" w:cstheme="minorHAnsi"/>
          <w:b/>
          <w:bCs/>
          <w:color w:val="000000"/>
          <w:u w:val="single"/>
          <w:lang w:val="en-US"/>
        </w:rPr>
        <w:lastRenderedPageBreak/>
        <w:t>Testing the prediction using the Indonesian sample</w:t>
      </w:r>
    </w:p>
    <w:p w14:paraId="59B9A914" w14:textId="77777777" w:rsidR="00A97566" w:rsidRPr="00E87B8F" w:rsidRDefault="00A97566" w:rsidP="005D7113">
      <w:pPr>
        <w:spacing w:after="240" w:line="360" w:lineRule="auto"/>
        <w:rPr>
          <w:rFonts w:asciiTheme="minorHAnsi" w:hAnsiTheme="minorHAnsi" w:cstheme="minorHAnsi"/>
          <w:b/>
          <w:bCs/>
          <w:color w:val="000000"/>
          <w:u w:val="single"/>
          <w:lang w:val="en-US"/>
        </w:rPr>
      </w:pPr>
    </w:p>
    <w:tbl>
      <w:tblPr>
        <w:tblStyle w:val="PlainTable2"/>
        <w:tblW w:w="10370" w:type="dxa"/>
        <w:tblInd w:w="-499" w:type="dxa"/>
        <w:tblLook w:val="04A0" w:firstRow="1" w:lastRow="0" w:firstColumn="1" w:lastColumn="0" w:noHBand="0" w:noVBand="1"/>
      </w:tblPr>
      <w:tblGrid>
        <w:gridCol w:w="1103"/>
        <w:gridCol w:w="1103"/>
        <w:gridCol w:w="1103"/>
        <w:gridCol w:w="1103"/>
        <w:gridCol w:w="1216"/>
        <w:gridCol w:w="1372"/>
        <w:gridCol w:w="1103"/>
        <w:gridCol w:w="1103"/>
        <w:gridCol w:w="1164"/>
      </w:tblGrid>
      <w:tr w:rsidR="00A97566" w14:paraId="0E0975D7" w14:textId="77777777" w:rsidTr="00A97566">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103" w:type="dxa"/>
            <w:tcBorders>
              <w:top w:val="nil"/>
              <w:left w:val="nil"/>
              <w:bottom w:val="single" w:sz="4" w:space="0" w:color="auto"/>
              <w:right w:val="nil"/>
            </w:tcBorders>
            <w:noWrap/>
          </w:tcPr>
          <w:p w14:paraId="1835D05A" w14:textId="4C892A11" w:rsidR="00A97566" w:rsidRPr="00A97566" w:rsidRDefault="00A97566" w:rsidP="00633F6C">
            <w:pPr>
              <w:rPr>
                <w:rFonts w:asciiTheme="minorHAnsi" w:hAnsiTheme="minorHAnsi" w:cstheme="minorHAnsi"/>
                <w:lang w:val="en-US"/>
              </w:rPr>
            </w:pPr>
            <w:r w:rsidRPr="00A97566">
              <w:rPr>
                <w:rFonts w:asciiTheme="minorHAnsi" w:hAnsiTheme="minorHAnsi" w:cstheme="minorHAnsi"/>
                <w:lang w:val="en-US"/>
              </w:rPr>
              <w:t>Table x</w:t>
            </w:r>
          </w:p>
        </w:tc>
        <w:tc>
          <w:tcPr>
            <w:tcW w:w="9267" w:type="dxa"/>
            <w:gridSpan w:val="8"/>
            <w:tcBorders>
              <w:top w:val="nil"/>
              <w:left w:val="nil"/>
              <w:bottom w:val="single" w:sz="4" w:space="0" w:color="auto"/>
              <w:right w:val="nil"/>
            </w:tcBorders>
            <w:noWrap/>
          </w:tcPr>
          <w:p w14:paraId="6BE0116D" w14:textId="7545DFCB" w:rsidR="00A97566" w:rsidRPr="00A97566" w:rsidRDefault="00A97566" w:rsidP="00A9756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sidRPr="00A97566">
              <w:rPr>
                <w:rFonts w:asciiTheme="minorHAnsi" w:hAnsiTheme="minorHAnsi" w:cstheme="minorHAnsi"/>
                <w:color w:val="000000"/>
                <w:lang w:val="en-US"/>
              </w:rPr>
              <w:t>Estimates for Indonesian sample</w:t>
            </w:r>
          </w:p>
        </w:tc>
      </w:tr>
      <w:tr w:rsidR="00A97566" w14:paraId="435518A3" w14:textId="77777777" w:rsidTr="00A9756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auto"/>
            </w:tcBorders>
            <w:noWrap/>
            <w:hideMark/>
          </w:tcPr>
          <w:p w14:paraId="5F20A6AB" w14:textId="77777777" w:rsidR="00633F6C" w:rsidRDefault="00633F6C" w:rsidP="00633F6C"/>
        </w:tc>
        <w:tc>
          <w:tcPr>
            <w:tcW w:w="1103" w:type="dxa"/>
            <w:tcBorders>
              <w:top w:val="single" w:sz="4" w:space="0" w:color="auto"/>
            </w:tcBorders>
            <w:noWrap/>
            <w:hideMark/>
          </w:tcPr>
          <w:p w14:paraId="02A6DBE5" w14:textId="67E7CCEB" w:rsidR="00633F6C" w:rsidRDefault="00633F6C" w:rsidP="00633F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m:oMathPara>
              <m:oMath>
                <m:r>
                  <m:rPr>
                    <m:sty m:val="bi"/>
                  </m:rPr>
                  <w:rPr>
                    <w:rFonts w:ascii="Cambria Math" w:hAnsi="Cambria Math" w:cstheme="minorHAnsi"/>
                    <w:color w:val="000000" w:themeColor="text1"/>
                  </w:rPr>
                  <m:t>ρ</m:t>
                </m:r>
              </m:oMath>
            </m:oMathPara>
          </w:p>
        </w:tc>
        <w:tc>
          <w:tcPr>
            <w:tcW w:w="1103" w:type="dxa"/>
            <w:tcBorders>
              <w:top w:val="single" w:sz="4" w:space="0" w:color="auto"/>
            </w:tcBorders>
            <w:noWrap/>
            <w:hideMark/>
          </w:tcPr>
          <w:p w14:paraId="564E97A3" w14:textId="09F113AE" w:rsidR="00633F6C" w:rsidRDefault="00633F6C" w:rsidP="00633F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m:oMathPara>
              <m:oMath>
                <m:r>
                  <m:rPr>
                    <m:sty m:val="bi"/>
                  </m:rPr>
                  <w:rPr>
                    <w:rFonts w:ascii="Cambria Math" w:hAnsi="Cambria Math" w:cstheme="minorHAnsi"/>
                    <w:color w:val="000000" w:themeColor="text1"/>
                  </w:rPr>
                  <m:t>α</m:t>
                </m:r>
              </m:oMath>
            </m:oMathPara>
          </w:p>
        </w:tc>
        <w:tc>
          <w:tcPr>
            <w:tcW w:w="1103" w:type="dxa"/>
            <w:tcBorders>
              <w:top w:val="single" w:sz="4" w:space="0" w:color="auto"/>
            </w:tcBorders>
            <w:noWrap/>
            <w:hideMark/>
          </w:tcPr>
          <w:p w14:paraId="201C31F1" w14:textId="2F12B492" w:rsidR="00633F6C" w:rsidRDefault="00633F6C" w:rsidP="00633F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m:oMathPara>
              <m:oMath>
                <m:r>
                  <m:rPr>
                    <m:sty m:val="bi"/>
                  </m:rPr>
                  <w:rPr>
                    <w:rFonts w:ascii="Cambria Math" w:hAnsi="Cambria Math" w:cstheme="minorHAnsi"/>
                    <w:color w:val="000000" w:themeColor="text1"/>
                  </w:rPr>
                  <m:t>β</m:t>
                </m:r>
              </m:oMath>
            </m:oMathPara>
          </w:p>
        </w:tc>
        <w:tc>
          <w:tcPr>
            <w:tcW w:w="1216" w:type="dxa"/>
            <w:tcBorders>
              <w:top w:val="single" w:sz="4" w:space="0" w:color="auto"/>
            </w:tcBorders>
            <w:noWrap/>
            <w:hideMark/>
          </w:tcPr>
          <w:p w14:paraId="74B4C057" w14:textId="77777777" w:rsidR="00633F6C" w:rsidRDefault="00633F6C" w:rsidP="00633F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Log Likelihood</w:t>
            </w:r>
          </w:p>
        </w:tc>
        <w:tc>
          <w:tcPr>
            <w:tcW w:w="1372" w:type="dxa"/>
            <w:tcBorders>
              <w:top w:val="single" w:sz="4" w:space="0" w:color="auto"/>
            </w:tcBorders>
            <w:noWrap/>
            <w:hideMark/>
          </w:tcPr>
          <w:p w14:paraId="5543C8FC" w14:textId="4540AF2B" w:rsidR="00633F6C" w:rsidRPr="00633F6C" w:rsidRDefault="00633F6C" w:rsidP="00633F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US"/>
              </w:rPr>
            </w:pPr>
            <w:r>
              <w:rPr>
                <w:rFonts w:ascii="Calibri" w:hAnsi="Calibri" w:cs="Calibri"/>
                <w:color w:val="000000"/>
              </w:rPr>
              <w:t>G</w:t>
            </w:r>
            <w:commentRangeStart w:id="5"/>
            <w:proofErr w:type="spellStart"/>
            <w:r w:rsidRPr="00633F6C">
              <w:rPr>
                <w:rFonts w:ascii="Calibri" w:hAnsi="Calibri" w:cs="Calibri"/>
                <w:color w:val="000000"/>
                <w:vertAlign w:val="subscript"/>
                <w:lang w:val="en-US"/>
              </w:rPr>
              <w:t>df</w:t>
            </w:r>
            <w:proofErr w:type="spellEnd"/>
            <w:r w:rsidRPr="00633F6C">
              <w:rPr>
                <w:rFonts w:ascii="Calibri" w:hAnsi="Calibri" w:cs="Calibri"/>
                <w:color w:val="000000"/>
                <w:vertAlign w:val="subscript"/>
                <w:lang w:val="en-US"/>
              </w:rPr>
              <w:t>=3</w:t>
            </w:r>
            <w:commentRangeEnd w:id="5"/>
            <w:r w:rsidR="00DC2EA2">
              <w:rPr>
                <w:rStyle w:val="CommentReference"/>
              </w:rPr>
              <w:commentReference w:id="5"/>
            </w:r>
          </w:p>
        </w:tc>
        <w:tc>
          <w:tcPr>
            <w:tcW w:w="1103" w:type="dxa"/>
            <w:tcBorders>
              <w:top w:val="single" w:sz="4" w:space="0" w:color="auto"/>
            </w:tcBorders>
            <w:noWrap/>
            <w:hideMark/>
          </w:tcPr>
          <w:p w14:paraId="24823D4C" w14:textId="77777777" w:rsidR="00633F6C" w:rsidRDefault="00633F6C" w:rsidP="00633F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P_value</w:t>
            </w:r>
          </w:p>
        </w:tc>
        <w:tc>
          <w:tcPr>
            <w:tcW w:w="1103" w:type="dxa"/>
            <w:tcBorders>
              <w:top w:val="single" w:sz="4" w:space="0" w:color="auto"/>
            </w:tcBorders>
            <w:noWrap/>
            <w:hideMark/>
          </w:tcPr>
          <w:p w14:paraId="3376469B" w14:textId="7F520E01" w:rsidR="00633F6C" w:rsidRPr="00633F6C" w:rsidRDefault="00633F6C" w:rsidP="00633F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US"/>
              </w:rPr>
            </w:pPr>
            <w:r>
              <w:rPr>
                <w:rFonts w:ascii="Calibri" w:hAnsi="Calibri" w:cs="Calibri"/>
                <w:color w:val="000000"/>
              </w:rPr>
              <w:t>Sig</w:t>
            </w:r>
            <w:r w:rsidRPr="00633F6C">
              <w:rPr>
                <w:rFonts w:ascii="Calibri" w:hAnsi="Calibri" w:cs="Calibri"/>
                <w:color w:val="000000"/>
                <w:vertAlign w:val="subscript"/>
                <w:lang w:val="en-US"/>
              </w:rPr>
              <w:t>p&lt;0.05</w:t>
            </w:r>
          </w:p>
        </w:tc>
        <w:tc>
          <w:tcPr>
            <w:tcW w:w="1164" w:type="dxa"/>
            <w:tcBorders>
              <w:top w:val="single" w:sz="4" w:space="0" w:color="auto"/>
            </w:tcBorders>
            <w:noWrap/>
            <w:hideMark/>
          </w:tcPr>
          <w:p w14:paraId="5B7F7269" w14:textId="34AC38A5" w:rsidR="00633F6C" w:rsidRPr="00633F6C" w:rsidRDefault="00633F6C" w:rsidP="00633F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US"/>
              </w:rPr>
            </w:pPr>
            <w:r>
              <w:rPr>
                <w:rFonts w:ascii="Calibri" w:hAnsi="Calibri" w:cs="Calibri"/>
                <w:color w:val="000000"/>
              </w:rPr>
              <w:t xml:space="preserve">Predicted </w:t>
            </w:r>
            <w:r>
              <w:rPr>
                <w:rFonts w:ascii="Calibri" w:hAnsi="Calibri" w:cs="Calibri"/>
                <w:color w:val="000000"/>
                <w:lang w:val="en-US"/>
              </w:rPr>
              <w:t>%R</w:t>
            </w:r>
            <w:r w:rsidR="00DC2EA2">
              <w:rPr>
                <w:rFonts w:ascii="Calibri" w:hAnsi="Calibri" w:cs="Calibri"/>
                <w:color w:val="000000"/>
                <w:lang w:val="en-US"/>
              </w:rPr>
              <w:t>*</w:t>
            </w:r>
          </w:p>
        </w:tc>
      </w:tr>
      <w:tr w:rsidR="00633F6C" w14:paraId="32BD9775" w14:textId="77777777" w:rsidTr="00A97566">
        <w:trPr>
          <w:trHeight w:val="324"/>
        </w:trPr>
        <w:tc>
          <w:tcPr>
            <w:cnfStyle w:val="001000000000" w:firstRow="0" w:lastRow="0" w:firstColumn="1" w:lastColumn="0" w:oddVBand="0" w:evenVBand="0" w:oddHBand="0" w:evenHBand="0" w:firstRowFirstColumn="0" w:firstRowLastColumn="0" w:lastRowFirstColumn="0" w:lastRowLastColumn="0"/>
            <w:tcW w:w="1103" w:type="dxa"/>
            <w:noWrap/>
            <w:hideMark/>
          </w:tcPr>
          <w:p w14:paraId="329EEDAC" w14:textId="77777777" w:rsidR="00633F6C" w:rsidRPr="00633F6C" w:rsidRDefault="00633F6C">
            <w:pPr>
              <w:rPr>
                <w:rFonts w:ascii="Calibri" w:hAnsi="Calibri" w:cs="Calibri"/>
                <w:color w:val="808080" w:themeColor="background1" w:themeShade="80"/>
              </w:rPr>
            </w:pPr>
            <w:r w:rsidRPr="00633F6C">
              <w:rPr>
                <w:rFonts w:ascii="Calibri" w:hAnsi="Calibri" w:cs="Calibri"/>
                <w:color w:val="808080" w:themeColor="background1" w:themeShade="80"/>
              </w:rPr>
              <w:t>Laland 95 3D</w:t>
            </w:r>
          </w:p>
        </w:tc>
        <w:tc>
          <w:tcPr>
            <w:tcW w:w="1103" w:type="dxa"/>
            <w:noWrap/>
            <w:hideMark/>
          </w:tcPr>
          <w:p w14:paraId="1610ABC4" w14:textId="77777777" w:rsidR="00633F6C" w:rsidRP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0.267</w:t>
            </w:r>
          </w:p>
        </w:tc>
        <w:tc>
          <w:tcPr>
            <w:tcW w:w="1103" w:type="dxa"/>
            <w:noWrap/>
            <w:hideMark/>
          </w:tcPr>
          <w:p w14:paraId="189A2E3C" w14:textId="77777777" w:rsidR="00633F6C" w:rsidRP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0.148</w:t>
            </w:r>
          </w:p>
        </w:tc>
        <w:tc>
          <w:tcPr>
            <w:tcW w:w="1103" w:type="dxa"/>
            <w:noWrap/>
            <w:hideMark/>
          </w:tcPr>
          <w:p w14:paraId="6DEC77D4" w14:textId="77777777" w:rsidR="00633F6C" w:rsidRP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0.012</w:t>
            </w:r>
          </w:p>
        </w:tc>
        <w:tc>
          <w:tcPr>
            <w:tcW w:w="1216" w:type="dxa"/>
            <w:noWrap/>
            <w:hideMark/>
          </w:tcPr>
          <w:p w14:paraId="23BDFD86" w14:textId="77777777" w:rsidR="00633F6C" w:rsidRP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-8570.187</w:t>
            </w:r>
          </w:p>
        </w:tc>
        <w:tc>
          <w:tcPr>
            <w:tcW w:w="1372" w:type="dxa"/>
            <w:noWrap/>
            <w:hideMark/>
          </w:tcPr>
          <w:p w14:paraId="4AB3BABF" w14:textId="77777777" w:rsidR="00633F6C" w:rsidRP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39.813</w:t>
            </w:r>
          </w:p>
        </w:tc>
        <w:tc>
          <w:tcPr>
            <w:tcW w:w="1103" w:type="dxa"/>
            <w:noWrap/>
            <w:hideMark/>
          </w:tcPr>
          <w:p w14:paraId="6C100CA6" w14:textId="77777777" w:rsidR="00633F6C" w:rsidRP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0.998</w:t>
            </w:r>
          </w:p>
        </w:tc>
        <w:tc>
          <w:tcPr>
            <w:tcW w:w="1103" w:type="dxa"/>
            <w:noWrap/>
            <w:hideMark/>
          </w:tcPr>
          <w:p w14:paraId="3EC21F49" w14:textId="77777777" w:rsidR="00633F6C" w:rsidRPr="00633F6C" w:rsidRDefault="00633F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FALSE</w:t>
            </w:r>
          </w:p>
        </w:tc>
        <w:tc>
          <w:tcPr>
            <w:tcW w:w="1164" w:type="dxa"/>
            <w:noWrap/>
            <w:hideMark/>
          </w:tcPr>
          <w:p w14:paraId="38370B69" w14:textId="6D582359" w:rsidR="00633F6C" w:rsidRP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0.882</w:t>
            </w:r>
          </w:p>
        </w:tc>
      </w:tr>
      <w:tr w:rsidR="00633F6C" w14:paraId="122DCDB4" w14:textId="77777777" w:rsidTr="00A9756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103" w:type="dxa"/>
            <w:noWrap/>
            <w:hideMark/>
          </w:tcPr>
          <w:p w14:paraId="2E6834F4" w14:textId="77777777" w:rsidR="00633F6C" w:rsidRPr="00633F6C" w:rsidRDefault="00633F6C">
            <w:pPr>
              <w:rPr>
                <w:rFonts w:ascii="Calibri" w:hAnsi="Calibri" w:cs="Calibri"/>
                <w:b w:val="0"/>
                <w:bCs w:val="0"/>
                <w:color w:val="808080" w:themeColor="background1" w:themeShade="80"/>
              </w:rPr>
            </w:pPr>
            <w:r w:rsidRPr="00633F6C">
              <w:rPr>
                <w:rFonts w:ascii="Calibri" w:hAnsi="Calibri" w:cs="Calibri"/>
                <w:b w:val="0"/>
                <w:bCs w:val="0"/>
                <w:color w:val="808080" w:themeColor="background1" w:themeShade="80"/>
              </w:rPr>
              <w:t>Laland 95 2D</w:t>
            </w:r>
          </w:p>
        </w:tc>
        <w:tc>
          <w:tcPr>
            <w:tcW w:w="1103" w:type="dxa"/>
            <w:noWrap/>
            <w:hideMark/>
          </w:tcPr>
          <w:p w14:paraId="6EC4391F" w14:textId="77777777" w:rsidR="00633F6C" w:rsidRP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0.277</w:t>
            </w:r>
          </w:p>
        </w:tc>
        <w:tc>
          <w:tcPr>
            <w:tcW w:w="1103" w:type="dxa"/>
            <w:noWrap/>
            <w:hideMark/>
          </w:tcPr>
          <w:p w14:paraId="78D05B36" w14:textId="77777777" w:rsidR="00633F6C" w:rsidRP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0.138</w:t>
            </w:r>
          </w:p>
        </w:tc>
        <w:tc>
          <w:tcPr>
            <w:tcW w:w="1103" w:type="dxa"/>
            <w:noWrap/>
            <w:hideMark/>
          </w:tcPr>
          <w:p w14:paraId="6C4817AE" w14:textId="77777777" w:rsidR="00633F6C" w:rsidRP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0</w:t>
            </w:r>
          </w:p>
        </w:tc>
        <w:tc>
          <w:tcPr>
            <w:tcW w:w="1216" w:type="dxa"/>
            <w:noWrap/>
            <w:hideMark/>
          </w:tcPr>
          <w:p w14:paraId="24C17229" w14:textId="77777777" w:rsidR="00633F6C" w:rsidRP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-8570.647</w:t>
            </w:r>
          </w:p>
        </w:tc>
        <w:tc>
          <w:tcPr>
            <w:tcW w:w="1372" w:type="dxa"/>
            <w:noWrap/>
            <w:hideMark/>
          </w:tcPr>
          <w:p w14:paraId="2C4563CA" w14:textId="77777777" w:rsidR="00633F6C" w:rsidRP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40.894</w:t>
            </w:r>
          </w:p>
        </w:tc>
        <w:tc>
          <w:tcPr>
            <w:tcW w:w="1103" w:type="dxa"/>
            <w:noWrap/>
            <w:hideMark/>
          </w:tcPr>
          <w:p w14:paraId="7D120E80" w14:textId="77777777" w:rsidR="00633F6C" w:rsidRP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0.997</w:t>
            </w:r>
          </w:p>
        </w:tc>
        <w:tc>
          <w:tcPr>
            <w:tcW w:w="1103" w:type="dxa"/>
            <w:noWrap/>
            <w:hideMark/>
          </w:tcPr>
          <w:p w14:paraId="38C347B3" w14:textId="77777777" w:rsidR="00633F6C" w:rsidRPr="00633F6C" w:rsidRDefault="00633F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FALSE</w:t>
            </w:r>
          </w:p>
        </w:tc>
        <w:tc>
          <w:tcPr>
            <w:tcW w:w="1164" w:type="dxa"/>
            <w:noWrap/>
            <w:hideMark/>
          </w:tcPr>
          <w:p w14:paraId="36A279F7" w14:textId="09769153" w:rsidR="00633F6C" w:rsidRP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808080" w:themeColor="background1" w:themeShade="80"/>
              </w:rPr>
            </w:pPr>
            <w:r w:rsidRPr="00633F6C">
              <w:rPr>
                <w:rFonts w:ascii="Calibri" w:hAnsi="Calibri" w:cs="Calibri"/>
                <w:color w:val="808080" w:themeColor="background1" w:themeShade="80"/>
              </w:rPr>
              <w:t>0.882</w:t>
            </w:r>
          </w:p>
        </w:tc>
      </w:tr>
      <w:tr w:rsidR="00633F6C" w14:paraId="5AD814BD" w14:textId="77777777" w:rsidTr="00A97566">
        <w:trPr>
          <w:trHeight w:val="324"/>
        </w:trPr>
        <w:tc>
          <w:tcPr>
            <w:cnfStyle w:val="001000000000" w:firstRow="0" w:lastRow="0" w:firstColumn="1" w:lastColumn="0" w:oddVBand="0" w:evenVBand="0" w:oddHBand="0" w:evenHBand="0" w:firstRowFirstColumn="0" w:firstRowLastColumn="0" w:lastRowFirstColumn="0" w:lastRowLastColumn="0"/>
            <w:tcW w:w="1103" w:type="dxa"/>
            <w:noWrap/>
            <w:hideMark/>
          </w:tcPr>
          <w:p w14:paraId="0239251F" w14:textId="77777777" w:rsidR="00633F6C" w:rsidRPr="00633F6C" w:rsidRDefault="00633F6C">
            <w:pPr>
              <w:rPr>
                <w:rFonts w:ascii="Calibri" w:hAnsi="Calibri" w:cs="Calibri"/>
                <w:b w:val="0"/>
                <w:bCs w:val="0"/>
                <w:color w:val="000000"/>
              </w:rPr>
            </w:pPr>
            <w:r w:rsidRPr="00633F6C">
              <w:rPr>
                <w:rFonts w:ascii="Calibri" w:hAnsi="Calibri" w:cs="Calibri"/>
                <w:b w:val="0"/>
                <w:bCs w:val="0"/>
                <w:color w:val="000000"/>
              </w:rPr>
              <w:t>MLE 3D</w:t>
            </w:r>
          </w:p>
        </w:tc>
        <w:tc>
          <w:tcPr>
            <w:tcW w:w="1103" w:type="dxa"/>
            <w:noWrap/>
            <w:hideMark/>
          </w:tcPr>
          <w:p w14:paraId="6551C89D"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0.209</w:t>
            </w:r>
          </w:p>
        </w:tc>
        <w:tc>
          <w:tcPr>
            <w:tcW w:w="1103" w:type="dxa"/>
            <w:noWrap/>
            <w:hideMark/>
          </w:tcPr>
          <w:p w14:paraId="0D8A0B47"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0.205</w:t>
            </w:r>
          </w:p>
        </w:tc>
        <w:tc>
          <w:tcPr>
            <w:tcW w:w="1103" w:type="dxa"/>
            <w:noWrap/>
            <w:hideMark/>
          </w:tcPr>
          <w:p w14:paraId="03DF5DEA"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0.015</w:t>
            </w:r>
          </w:p>
        </w:tc>
        <w:tc>
          <w:tcPr>
            <w:tcW w:w="1216" w:type="dxa"/>
            <w:noWrap/>
            <w:hideMark/>
          </w:tcPr>
          <w:p w14:paraId="2B22998C"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-275.803</w:t>
            </w:r>
          </w:p>
        </w:tc>
        <w:tc>
          <w:tcPr>
            <w:tcW w:w="1372" w:type="dxa"/>
            <w:noWrap/>
            <w:hideMark/>
          </w:tcPr>
          <w:p w14:paraId="69696AE5"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8.15E-06</w:t>
            </w:r>
          </w:p>
        </w:tc>
        <w:tc>
          <w:tcPr>
            <w:tcW w:w="1103" w:type="dxa"/>
            <w:noWrap/>
            <w:hideMark/>
          </w:tcPr>
          <w:p w14:paraId="0C36C7A2"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w:t>
            </w:r>
          </w:p>
        </w:tc>
        <w:tc>
          <w:tcPr>
            <w:tcW w:w="1103" w:type="dxa"/>
            <w:noWrap/>
            <w:hideMark/>
          </w:tcPr>
          <w:p w14:paraId="2C954FAB" w14:textId="77777777" w:rsidR="00633F6C" w:rsidRDefault="00633F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64" w:type="dxa"/>
            <w:noWrap/>
            <w:hideMark/>
          </w:tcPr>
          <w:p w14:paraId="771E2756" w14:textId="52472C7A"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0.860</w:t>
            </w:r>
          </w:p>
        </w:tc>
      </w:tr>
      <w:tr w:rsidR="00633F6C" w14:paraId="475C6EA9" w14:textId="77777777" w:rsidTr="00A9756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103" w:type="dxa"/>
            <w:noWrap/>
            <w:hideMark/>
          </w:tcPr>
          <w:p w14:paraId="2EA0724D" w14:textId="77777777" w:rsidR="00633F6C" w:rsidRPr="00633F6C" w:rsidRDefault="00633F6C">
            <w:pPr>
              <w:rPr>
                <w:rFonts w:ascii="Calibri" w:hAnsi="Calibri" w:cs="Calibri"/>
                <w:b w:val="0"/>
                <w:bCs w:val="0"/>
                <w:color w:val="000000"/>
              </w:rPr>
            </w:pPr>
            <w:r w:rsidRPr="00633F6C">
              <w:rPr>
                <w:rFonts w:ascii="Calibri" w:hAnsi="Calibri" w:cs="Calibri"/>
                <w:b w:val="0"/>
                <w:bCs w:val="0"/>
                <w:color w:val="000000"/>
              </w:rPr>
              <w:t>MLE 2D</w:t>
            </w:r>
          </w:p>
        </w:tc>
        <w:tc>
          <w:tcPr>
            <w:tcW w:w="1103" w:type="dxa"/>
            <w:noWrap/>
            <w:hideMark/>
          </w:tcPr>
          <w:p w14:paraId="5C4DAD11"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0.232</w:t>
            </w:r>
          </w:p>
        </w:tc>
        <w:tc>
          <w:tcPr>
            <w:tcW w:w="1103" w:type="dxa"/>
            <w:noWrap/>
            <w:hideMark/>
          </w:tcPr>
          <w:p w14:paraId="2AF54EC0"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0.193</w:t>
            </w:r>
          </w:p>
        </w:tc>
        <w:tc>
          <w:tcPr>
            <w:tcW w:w="1103" w:type="dxa"/>
            <w:noWrap/>
            <w:hideMark/>
          </w:tcPr>
          <w:p w14:paraId="1FDAF2F8"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216" w:type="dxa"/>
            <w:noWrap/>
            <w:hideMark/>
          </w:tcPr>
          <w:p w14:paraId="2DA7D80E"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-275.806</w:t>
            </w:r>
          </w:p>
        </w:tc>
        <w:tc>
          <w:tcPr>
            <w:tcW w:w="1372" w:type="dxa"/>
            <w:noWrap/>
            <w:hideMark/>
          </w:tcPr>
          <w:p w14:paraId="1B186143"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0.00471441</w:t>
            </w:r>
          </w:p>
        </w:tc>
        <w:tc>
          <w:tcPr>
            <w:tcW w:w="1103" w:type="dxa"/>
            <w:noWrap/>
            <w:hideMark/>
          </w:tcPr>
          <w:p w14:paraId="11580875"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0.998</w:t>
            </w:r>
          </w:p>
        </w:tc>
        <w:tc>
          <w:tcPr>
            <w:tcW w:w="1103" w:type="dxa"/>
            <w:noWrap/>
            <w:hideMark/>
          </w:tcPr>
          <w:p w14:paraId="79491E0F" w14:textId="77777777" w:rsidR="00633F6C" w:rsidRDefault="00633F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64" w:type="dxa"/>
            <w:noWrap/>
            <w:hideMark/>
          </w:tcPr>
          <w:p w14:paraId="05131013" w14:textId="756624F3"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0.878</w:t>
            </w:r>
          </w:p>
        </w:tc>
      </w:tr>
      <w:tr w:rsidR="00633F6C" w14:paraId="5AC0F6FD" w14:textId="77777777" w:rsidTr="00A97566">
        <w:trPr>
          <w:trHeight w:val="324"/>
        </w:trPr>
        <w:tc>
          <w:tcPr>
            <w:cnfStyle w:val="001000000000" w:firstRow="0" w:lastRow="0" w:firstColumn="1" w:lastColumn="0" w:oddVBand="0" w:evenVBand="0" w:oddHBand="0" w:evenHBand="0" w:firstRowFirstColumn="0" w:firstRowLastColumn="0" w:lastRowFirstColumn="0" w:lastRowLastColumn="0"/>
            <w:tcW w:w="1103" w:type="dxa"/>
            <w:noWrap/>
            <w:hideMark/>
          </w:tcPr>
          <w:p w14:paraId="400E275B" w14:textId="77777777" w:rsidR="00633F6C" w:rsidRPr="00633F6C" w:rsidRDefault="00633F6C">
            <w:pPr>
              <w:rPr>
                <w:rFonts w:ascii="Calibri" w:hAnsi="Calibri" w:cs="Calibri"/>
                <w:b w:val="0"/>
                <w:bCs w:val="0"/>
                <w:color w:val="000000"/>
              </w:rPr>
            </w:pPr>
            <w:r w:rsidRPr="00633F6C">
              <w:rPr>
                <w:rFonts w:ascii="Calibri" w:hAnsi="Calibri" w:cs="Calibri"/>
                <w:b w:val="0"/>
                <w:bCs w:val="0"/>
                <w:color w:val="000000"/>
              </w:rPr>
              <w:t>MLE Grid 3D</w:t>
            </w:r>
          </w:p>
        </w:tc>
        <w:tc>
          <w:tcPr>
            <w:tcW w:w="1103" w:type="dxa"/>
            <w:noWrap/>
            <w:hideMark/>
          </w:tcPr>
          <w:p w14:paraId="7A089F5A"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0.424</w:t>
            </w:r>
          </w:p>
        </w:tc>
        <w:tc>
          <w:tcPr>
            <w:tcW w:w="1103" w:type="dxa"/>
            <w:noWrap/>
            <w:hideMark/>
          </w:tcPr>
          <w:p w14:paraId="37D642F8"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0.02</w:t>
            </w:r>
          </w:p>
        </w:tc>
        <w:tc>
          <w:tcPr>
            <w:tcW w:w="1103" w:type="dxa"/>
            <w:noWrap/>
            <w:hideMark/>
          </w:tcPr>
          <w:p w14:paraId="31D406ED"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0.04</w:t>
            </w:r>
          </w:p>
        </w:tc>
        <w:tc>
          <w:tcPr>
            <w:tcW w:w="1216" w:type="dxa"/>
            <w:noWrap/>
            <w:hideMark/>
          </w:tcPr>
          <w:p w14:paraId="2E1A7BFA"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-286.01</w:t>
            </w:r>
          </w:p>
        </w:tc>
        <w:tc>
          <w:tcPr>
            <w:tcW w:w="1372" w:type="dxa"/>
            <w:noWrap/>
            <w:hideMark/>
          </w:tcPr>
          <w:p w14:paraId="49130368"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20.4136252</w:t>
            </w:r>
          </w:p>
        </w:tc>
        <w:tc>
          <w:tcPr>
            <w:tcW w:w="1103" w:type="dxa"/>
            <w:noWrap/>
            <w:hideMark/>
          </w:tcPr>
          <w:p w14:paraId="79768199"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w:t>
            </w:r>
          </w:p>
        </w:tc>
        <w:tc>
          <w:tcPr>
            <w:tcW w:w="1103" w:type="dxa"/>
            <w:noWrap/>
            <w:hideMark/>
          </w:tcPr>
          <w:p w14:paraId="5256BC19" w14:textId="77777777" w:rsidR="00633F6C" w:rsidRDefault="00633F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TRUE</w:t>
            </w:r>
          </w:p>
        </w:tc>
        <w:tc>
          <w:tcPr>
            <w:tcW w:w="1164" w:type="dxa"/>
            <w:noWrap/>
            <w:hideMark/>
          </w:tcPr>
          <w:p w14:paraId="647AEC1D" w14:textId="711A76B9" w:rsidR="00633F6C" w:rsidRP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US"/>
              </w:rPr>
            </w:pPr>
            <w:r>
              <w:rPr>
                <w:rFonts w:ascii="Calibri" w:hAnsi="Calibri" w:cs="Calibri"/>
                <w:color w:val="000000"/>
              </w:rPr>
              <w:t>0.946</w:t>
            </w:r>
          </w:p>
        </w:tc>
      </w:tr>
      <w:tr w:rsidR="00633F6C" w14:paraId="6B6195CE" w14:textId="77777777" w:rsidTr="00A9756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103" w:type="dxa"/>
            <w:noWrap/>
            <w:hideMark/>
          </w:tcPr>
          <w:p w14:paraId="37D03BAD" w14:textId="77777777" w:rsidR="00633F6C" w:rsidRPr="00633F6C" w:rsidRDefault="00633F6C">
            <w:pPr>
              <w:rPr>
                <w:rFonts w:ascii="Calibri" w:hAnsi="Calibri" w:cs="Calibri"/>
                <w:b w:val="0"/>
                <w:bCs w:val="0"/>
                <w:color w:val="000000"/>
              </w:rPr>
            </w:pPr>
            <w:r w:rsidRPr="00633F6C">
              <w:rPr>
                <w:rFonts w:ascii="Calibri" w:hAnsi="Calibri" w:cs="Calibri"/>
                <w:b w:val="0"/>
                <w:bCs w:val="0"/>
                <w:color w:val="000000"/>
              </w:rPr>
              <w:t>MLE Grid 2D</w:t>
            </w:r>
          </w:p>
        </w:tc>
        <w:tc>
          <w:tcPr>
            <w:tcW w:w="1103" w:type="dxa"/>
            <w:noWrap/>
            <w:hideMark/>
          </w:tcPr>
          <w:p w14:paraId="4A8E27AD"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0.333</w:t>
            </w:r>
          </w:p>
        </w:tc>
        <w:tc>
          <w:tcPr>
            <w:tcW w:w="1103" w:type="dxa"/>
            <w:noWrap/>
            <w:hideMark/>
          </w:tcPr>
          <w:p w14:paraId="4A94EACB"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0.091</w:t>
            </w:r>
          </w:p>
        </w:tc>
        <w:tc>
          <w:tcPr>
            <w:tcW w:w="1103" w:type="dxa"/>
            <w:noWrap/>
            <w:hideMark/>
          </w:tcPr>
          <w:p w14:paraId="4E004A82"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216" w:type="dxa"/>
            <w:noWrap/>
            <w:hideMark/>
          </w:tcPr>
          <w:p w14:paraId="7C37321E"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-277.903</w:t>
            </w:r>
          </w:p>
        </w:tc>
        <w:tc>
          <w:tcPr>
            <w:tcW w:w="1372" w:type="dxa"/>
            <w:noWrap/>
            <w:hideMark/>
          </w:tcPr>
          <w:p w14:paraId="6C8AA161"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4.19961746</w:t>
            </w:r>
          </w:p>
        </w:tc>
        <w:tc>
          <w:tcPr>
            <w:tcW w:w="1103" w:type="dxa"/>
            <w:noWrap/>
            <w:hideMark/>
          </w:tcPr>
          <w:p w14:paraId="1D5E0971"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0.122</w:t>
            </w:r>
          </w:p>
        </w:tc>
        <w:tc>
          <w:tcPr>
            <w:tcW w:w="1103" w:type="dxa"/>
            <w:noWrap/>
            <w:hideMark/>
          </w:tcPr>
          <w:p w14:paraId="3B9CE9A0" w14:textId="77777777" w:rsidR="00633F6C" w:rsidRDefault="00633F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64" w:type="dxa"/>
            <w:noWrap/>
            <w:hideMark/>
          </w:tcPr>
          <w:p w14:paraId="0DBB7419" w14:textId="104528EB"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0.907</w:t>
            </w:r>
          </w:p>
        </w:tc>
      </w:tr>
      <w:tr w:rsidR="00633F6C" w14:paraId="721C8AC7" w14:textId="77777777" w:rsidTr="00A97566">
        <w:trPr>
          <w:trHeight w:val="324"/>
        </w:trPr>
        <w:tc>
          <w:tcPr>
            <w:cnfStyle w:val="001000000000" w:firstRow="0" w:lastRow="0" w:firstColumn="1" w:lastColumn="0" w:oddVBand="0" w:evenVBand="0" w:oddHBand="0" w:evenHBand="0" w:firstRowFirstColumn="0" w:firstRowLastColumn="0" w:lastRowFirstColumn="0" w:lastRowLastColumn="0"/>
            <w:tcW w:w="1103" w:type="dxa"/>
            <w:noWrap/>
            <w:hideMark/>
          </w:tcPr>
          <w:p w14:paraId="19BCFEEB" w14:textId="77777777" w:rsidR="00633F6C" w:rsidRPr="00633F6C" w:rsidRDefault="00633F6C">
            <w:pPr>
              <w:rPr>
                <w:rFonts w:ascii="Calibri" w:hAnsi="Calibri" w:cs="Calibri"/>
                <w:b w:val="0"/>
                <w:bCs w:val="0"/>
                <w:color w:val="000000"/>
              </w:rPr>
            </w:pPr>
            <w:r w:rsidRPr="00633F6C">
              <w:rPr>
                <w:rFonts w:ascii="Calibri" w:hAnsi="Calibri" w:cs="Calibri"/>
                <w:b w:val="0"/>
                <w:bCs w:val="0"/>
                <w:color w:val="000000"/>
              </w:rPr>
              <w:t>MAP 3D</w:t>
            </w:r>
          </w:p>
        </w:tc>
        <w:tc>
          <w:tcPr>
            <w:tcW w:w="1103" w:type="dxa"/>
            <w:noWrap/>
            <w:hideMark/>
          </w:tcPr>
          <w:p w14:paraId="028C3340"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0.21</w:t>
            </w:r>
          </w:p>
        </w:tc>
        <w:tc>
          <w:tcPr>
            <w:tcW w:w="1103" w:type="dxa"/>
            <w:noWrap/>
            <w:hideMark/>
          </w:tcPr>
          <w:p w14:paraId="5796C25D"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0.262</w:t>
            </w:r>
          </w:p>
        </w:tc>
        <w:tc>
          <w:tcPr>
            <w:tcW w:w="1103" w:type="dxa"/>
            <w:noWrap/>
            <w:hideMark/>
          </w:tcPr>
          <w:p w14:paraId="4DAB58C1"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0.021</w:t>
            </w:r>
          </w:p>
        </w:tc>
        <w:tc>
          <w:tcPr>
            <w:tcW w:w="1216" w:type="dxa"/>
            <w:noWrap/>
            <w:hideMark/>
          </w:tcPr>
          <w:p w14:paraId="4178D555"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-275.803</w:t>
            </w:r>
          </w:p>
        </w:tc>
        <w:tc>
          <w:tcPr>
            <w:tcW w:w="1372" w:type="dxa"/>
            <w:noWrap/>
            <w:hideMark/>
          </w:tcPr>
          <w:p w14:paraId="539CE2F6"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9.29E-06</w:t>
            </w:r>
          </w:p>
        </w:tc>
        <w:tc>
          <w:tcPr>
            <w:tcW w:w="1103" w:type="dxa"/>
            <w:noWrap/>
            <w:hideMark/>
          </w:tcPr>
          <w:p w14:paraId="44BBE357" w14:textId="77777777"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w:t>
            </w:r>
          </w:p>
        </w:tc>
        <w:tc>
          <w:tcPr>
            <w:tcW w:w="1103" w:type="dxa"/>
            <w:noWrap/>
            <w:hideMark/>
          </w:tcPr>
          <w:p w14:paraId="770D50A0" w14:textId="77777777" w:rsidR="00633F6C" w:rsidRDefault="00633F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64" w:type="dxa"/>
            <w:noWrap/>
            <w:hideMark/>
          </w:tcPr>
          <w:p w14:paraId="54DB0A07" w14:textId="23F42319" w:rsidR="00633F6C" w:rsidRDefault="00633F6C">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0.945</w:t>
            </w:r>
          </w:p>
        </w:tc>
      </w:tr>
      <w:tr w:rsidR="00633F6C" w14:paraId="1EDBC3E7" w14:textId="77777777" w:rsidTr="00A9756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103" w:type="dxa"/>
            <w:noWrap/>
            <w:hideMark/>
          </w:tcPr>
          <w:p w14:paraId="2CE0CC8A" w14:textId="77777777" w:rsidR="00633F6C" w:rsidRPr="00633F6C" w:rsidRDefault="00633F6C">
            <w:pPr>
              <w:rPr>
                <w:rFonts w:ascii="Calibri" w:hAnsi="Calibri" w:cs="Calibri"/>
                <w:b w:val="0"/>
                <w:bCs w:val="0"/>
                <w:color w:val="000000"/>
              </w:rPr>
            </w:pPr>
            <w:r w:rsidRPr="00633F6C">
              <w:rPr>
                <w:rFonts w:ascii="Calibri" w:hAnsi="Calibri" w:cs="Calibri"/>
                <w:b w:val="0"/>
                <w:bCs w:val="0"/>
                <w:color w:val="000000"/>
              </w:rPr>
              <w:t>MAP 2D</w:t>
            </w:r>
          </w:p>
        </w:tc>
        <w:tc>
          <w:tcPr>
            <w:tcW w:w="1103" w:type="dxa"/>
            <w:noWrap/>
            <w:hideMark/>
          </w:tcPr>
          <w:p w14:paraId="4713A625"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0.229</w:t>
            </w:r>
          </w:p>
        </w:tc>
        <w:tc>
          <w:tcPr>
            <w:tcW w:w="1103" w:type="dxa"/>
            <w:noWrap/>
            <w:hideMark/>
          </w:tcPr>
          <w:p w14:paraId="57D9B561"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0.193</w:t>
            </w:r>
          </w:p>
        </w:tc>
        <w:tc>
          <w:tcPr>
            <w:tcW w:w="1103" w:type="dxa"/>
            <w:noWrap/>
            <w:hideMark/>
          </w:tcPr>
          <w:p w14:paraId="56101F35"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216" w:type="dxa"/>
            <w:noWrap/>
            <w:hideMark/>
          </w:tcPr>
          <w:p w14:paraId="438A0D58"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-275.806</w:t>
            </w:r>
          </w:p>
        </w:tc>
        <w:tc>
          <w:tcPr>
            <w:tcW w:w="1372" w:type="dxa"/>
            <w:noWrap/>
            <w:hideMark/>
          </w:tcPr>
          <w:p w14:paraId="222EC1B0"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0.00471441</w:t>
            </w:r>
          </w:p>
        </w:tc>
        <w:tc>
          <w:tcPr>
            <w:tcW w:w="1103" w:type="dxa"/>
            <w:noWrap/>
            <w:hideMark/>
          </w:tcPr>
          <w:p w14:paraId="76C932CF" w14:textId="77777777"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0.998</w:t>
            </w:r>
          </w:p>
        </w:tc>
        <w:tc>
          <w:tcPr>
            <w:tcW w:w="1103" w:type="dxa"/>
            <w:noWrap/>
            <w:hideMark/>
          </w:tcPr>
          <w:p w14:paraId="1FAF200B" w14:textId="77777777" w:rsidR="00633F6C" w:rsidRDefault="00633F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FALSE</w:t>
            </w:r>
          </w:p>
        </w:tc>
        <w:tc>
          <w:tcPr>
            <w:tcW w:w="1164" w:type="dxa"/>
            <w:noWrap/>
            <w:hideMark/>
          </w:tcPr>
          <w:p w14:paraId="1C6D0EC1" w14:textId="55193FAF" w:rsidR="00633F6C" w:rsidRDefault="00633F6C">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0.874</w:t>
            </w:r>
          </w:p>
        </w:tc>
      </w:tr>
    </w:tbl>
    <w:p w14:paraId="0ED0B5FC" w14:textId="792FFB23" w:rsidR="005D7113" w:rsidRPr="0071403C" w:rsidRDefault="005D7113" w:rsidP="005D7113">
      <w:pPr>
        <w:spacing w:after="240" w:line="360" w:lineRule="auto"/>
        <w:rPr>
          <w:rFonts w:asciiTheme="minorHAnsi" w:hAnsiTheme="minorHAnsi" w:cstheme="minorHAnsi"/>
          <w:i/>
          <w:iCs/>
          <w:color w:val="000000" w:themeColor="text1"/>
          <w:lang w:val="en-US"/>
        </w:rPr>
      </w:pPr>
      <w:r w:rsidRPr="00E87B8F">
        <w:rPr>
          <w:rFonts w:asciiTheme="minorHAnsi" w:hAnsiTheme="minorHAnsi" w:cstheme="minorHAnsi"/>
          <w:color w:val="000000" w:themeColor="text1"/>
          <w:lang w:val="en-US"/>
        </w:rPr>
        <w:t>*</w:t>
      </w:r>
      <w:r w:rsidRPr="00E87B8F">
        <w:rPr>
          <w:rFonts w:asciiTheme="minorHAnsi" w:hAnsiTheme="minorHAnsi" w:cstheme="minorHAnsi"/>
          <w:i/>
          <w:iCs/>
          <w:color w:val="000000" w:themeColor="text1"/>
          <w:lang w:val="en-US"/>
        </w:rPr>
        <w:t xml:space="preserve">Observed </w:t>
      </w:r>
      <w:r w:rsidR="00E87B8F">
        <w:rPr>
          <w:rFonts w:asciiTheme="minorHAnsi" w:hAnsiTheme="minorHAnsi" w:cstheme="minorHAnsi"/>
          <w:i/>
          <w:iCs/>
          <w:color w:val="000000" w:themeColor="text1"/>
          <w:lang w:val="en-US"/>
        </w:rPr>
        <w:t>%R</w:t>
      </w:r>
      <w:r w:rsidRPr="00E87B8F">
        <w:rPr>
          <w:rFonts w:asciiTheme="minorHAnsi" w:hAnsiTheme="minorHAnsi" w:cstheme="minorHAnsi"/>
          <w:i/>
          <w:iCs/>
          <w:color w:val="000000" w:themeColor="text1"/>
          <w:lang w:val="en-US"/>
        </w:rPr>
        <w:t xml:space="preserve"> = </w:t>
      </w:r>
      <w:r w:rsidRPr="00E87B8F">
        <w:rPr>
          <w:rFonts w:asciiTheme="minorHAnsi" w:hAnsiTheme="minorHAnsi" w:cstheme="minorHAnsi"/>
          <w:color w:val="000000" w:themeColor="text1"/>
        </w:rPr>
        <w:t>0.90</w:t>
      </w:r>
      <w:r w:rsidR="0071403C">
        <w:rPr>
          <w:rFonts w:asciiTheme="minorHAnsi" w:hAnsiTheme="minorHAnsi" w:cstheme="minorHAnsi"/>
          <w:color w:val="000000" w:themeColor="text1"/>
          <w:lang w:val="en-US"/>
        </w:rPr>
        <w:t>7</w:t>
      </w:r>
    </w:p>
    <w:p w14:paraId="29D2B445" w14:textId="1FEE1C2A" w:rsidR="00B155A4" w:rsidRPr="001D4E6A" w:rsidRDefault="00B155A4" w:rsidP="004736C0">
      <w:pPr>
        <w:spacing w:line="360" w:lineRule="auto"/>
        <w:rPr>
          <w:rFonts w:asciiTheme="minorHAnsi" w:hAnsiTheme="minorHAnsi" w:cstheme="minorHAnsi"/>
          <w:lang w:val="en-US"/>
        </w:rPr>
      </w:pPr>
    </w:p>
    <w:sectPr w:rsidR="00B155A4" w:rsidRPr="001D4E6A" w:rsidSect="00554ED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ony karstat" w:date="2023-03-07T11:36:00Z" w:initials="rk">
    <w:p w14:paraId="511BA351" w14:textId="77777777" w:rsidR="00DC2EA2" w:rsidRDefault="006C2F5E" w:rsidP="00C04F8E">
      <w:r>
        <w:rPr>
          <w:rStyle w:val="CommentReference"/>
        </w:rPr>
        <w:annotationRef/>
      </w:r>
      <w:r w:rsidR="00DC2EA2">
        <w:rPr>
          <w:sz w:val="20"/>
          <w:szCs w:val="20"/>
        </w:rPr>
        <w:t xml:space="preserve">Need to explain why we choose this. </w:t>
      </w:r>
    </w:p>
    <w:p w14:paraId="42605EF6" w14:textId="77777777" w:rsidR="00DC2EA2" w:rsidRDefault="00DC2EA2" w:rsidP="00C04F8E">
      <w:r>
        <w:rPr>
          <w:sz w:val="20"/>
          <w:szCs w:val="20"/>
        </w:rPr>
        <w:t>We generated a summary of all these combinations and saw that the difference between then is small.</w:t>
      </w:r>
      <w:r>
        <w:rPr>
          <w:sz w:val="20"/>
          <w:szCs w:val="20"/>
        </w:rPr>
        <w:cr/>
        <w:t xml:space="preserve">But this is our subjective impression- should we test this statistically somehow? Maybe chi-square? </w:t>
      </w:r>
    </w:p>
  </w:comment>
  <w:comment w:id="1" w:author="rony karstat" w:date="2023-03-07T13:14:00Z" w:initials="rk">
    <w:p w14:paraId="3A84614D" w14:textId="5CCB5A7A" w:rsidR="00825A51" w:rsidRDefault="00825A51" w:rsidP="00CE3EF5">
      <w:r>
        <w:rPr>
          <w:rStyle w:val="CommentReference"/>
        </w:rPr>
        <w:annotationRef/>
      </w:r>
      <w:r>
        <w:rPr>
          <w:sz w:val="20"/>
          <w:szCs w:val="20"/>
        </w:rPr>
        <w:t>Nadav is currently fixing the grid so I can report it when done</w:t>
      </w:r>
    </w:p>
  </w:comment>
  <w:comment w:id="2" w:author="rony karstat" w:date="2023-03-07T11:54:00Z" w:initials="rk">
    <w:p w14:paraId="6E8021E9" w14:textId="6CC86664" w:rsidR="0082522A" w:rsidRDefault="0082522A" w:rsidP="00605DD8">
      <w:r>
        <w:rPr>
          <w:rStyle w:val="CommentReference"/>
        </w:rPr>
        <w:annotationRef/>
      </w:r>
      <w:r>
        <w:rPr>
          <w:color w:val="000000"/>
          <w:sz w:val="20"/>
          <w:szCs w:val="20"/>
        </w:rPr>
        <w:t xml:space="preserve">In nurhayu’s data there is actually only one study. As far as I understand it, df= k-1-p where k is the data dimensions and p is the number of parameters. Therefore df = 6-1-2 = 3, when testing for rho and alpha and df=6-1-3=2 when testing for beta as well.  However, in the paper they somehow included mo and mp as estimated parameters. I’m a bit confused about the right df to use here. </w:t>
      </w:r>
    </w:p>
  </w:comment>
  <w:comment w:id="3" w:author="rony karstat" w:date="2023-03-07T11:56:00Z" w:initials="rk">
    <w:p w14:paraId="5480C275" w14:textId="77777777" w:rsidR="0082522A" w:rsidRDefault="0082522A" w:rsidP="00B4299C">
      <w:r>
        <w:rPr>
          <w:rStyle w:val="CommentReference"/>
        </w:rPr>
        <w:annotationRef/>
      </w:r>
      <w:r>
        <w:rPr>
          <w:color w:val="000000"/>
          <w:sz w:val="20"/>
          <w:szCs w:val="20"/>
        </w:rPr>
        <w:t>How to report this?</w:t>
      </w:r>
    </w:p>
  </w:comment>
  <w:comment w:id="4" w:author="rony karstat" w:date="2023-03-07T11:58:00Z" w:initials="rk">
    <w:p w14:paraId="3E4D5C60" w14:textId="77777777" w:rsidR="0082522A" w:rsidRDefault="0082522A" w:rsidP="00313ADA">
      <w:r>
        <w:rPr>
          <w:rStyle w:val="CommentReference"/>
        </w:rPr>
        <w:annotationRef/>
      </w:r>
      <w:r>
        <w:rPr>
          <w:color w:val="000000"/>
          <w:sz w:val="20"/>
          <w:szCs w:val="20"/>
        </w:rPr>
        <w:t xml:space="preserve">Should we report the results of the manipulation matrices? For example, mp, mo values that we found. it says something about supposable sampling bias. </w:t>
      </w:r>
    </w:p>
  </w:comment>
  <w:comment w:id="5" w:author="rony karstat" w:date="2023-03-07T13:30:00Z" w:initials="rk">
    <w:p w14:paraId="79A2ED6A" w14:textId="77777777" w:rsidR="00DC2EA2" w:rsidRDefault="00DC2EA2" w:rsidP="00261481">
      <w:r>
        <w:rPr>
          <w:rStyle w:val="CommentReference"/>
        </w:rPr>
        <w:annotationRef/>
      </w:r>
      <w:r>
        <w:rPr>
          <w:color w:val="000000"/>
          <w:sz w:val="20"/>
          <w:szCs w:val="20"/>
        </w:rPr>
        <w:t>I did try with df=0,1,2 as well. Not a huge different. Does the G and P values here make any sense?</w:t>
      </w:r>
    </w:p>
    <w:p w14:paraId="7C8002EA" w14:textId="77777777" w:rsidR="00DC2EA2" w:rsidRDefault="00DC2EA2" w:rsidP="00261481"/>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605EF6" w15:done="0"/>
  <w15:commentEx w15:paraId="3A84614D" w15:done="0"/>
  <w15:commentEx w15:paraId="6E8021E9" w15:done="0"/>
  <w15:commentEx w15:paraId="5480C275" w15:done="0"/>
  <w15:commentEx w15:paraId="3E4D5C60" w15:done="0"/>
  <w15:commentEx w15:paraId="7C8002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1A050" w16cex:dateUtc="2023-03-07T09:36:00Z"/>
  <w16cex:commentExtensible w16cex:durableId="27B1B71D" w16cex:dateUtc="2023-03-07T11:14:00Z"/>
  <w16cex:commentExtensible w16cex:durableId="27B1A489" w16cex:dateUtc="2023-03-07T09:54:00Z"/>
  <w16cex:commentExtensible w16cex:durableId="27B1A4E6" w16cex:dateUtc="2023-03-07T09:56:00Z"/>
  <w16cex:commentExtensible w16cex:durableId="27B1A573" w16cex:dateUtc="2023-03-07T09:58:00Z"/>
  <w16cex:commentExtensible w16cex:durableId="27B1BB13" w16cex:dateUtc="2023-03-07T1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605EF6" w16cid:durableId="27B1A050"/>
  <w16cid:commentId w16cid:paraId="3A84614D" w16cid:durableId="27B1B71D"/>
  <w16cid:commentId w16cid:paraId="6E8021E9" w16cid:durableId="27B1A489"/>
  <w16cid:commentId w16cid:paraId="5480C275" w16cid:durableId="27B1A4E6"/>
  <w16cid:commentId w16cid:paraId="3E4D5C60" w16cid:durableId="27B1A573"/>
  <w16cid:commentId w16cid:paraId="7C8002EA" w16cid:durableId="27B1BB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F54B3"/>
    <w:multiLevelType w:val="multilevel"/>
    <w:tmpl w:val="265863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02278"/>
    <w:multiLevelType w:val="hybridMultilevel"/>
    <w:tmpl w:val="6F6C2034"/>
    <w:lvl w:ilvl="0" w:tplc="10C0130E">
      <w:start w:val="639"/>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91818"/>
    <w:multiLevelType w:val="multilevel"/>
    <w:tmpl w:val="0ED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E1115"/>
    <w:multiLevelType w:val="multilevel"/>
    <w:tmpl w:val="F6BE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953651">
    <w:abstractNumId w:val="2"/>
  </w:num>
  <w:num w:numId="2" w16cid:durableId="1376348863">
    <w:abstractNumId w:val="3"/>
  </w:num>
  <w:num w:numId="3" w16cid:durableId="356854743">
    <w:abstractNumId w:val="0"/>
    <w:lvlOverride w:ilvl="0">
      <w:lvl w:ilvl="0">
        <w:numFmt w:val="decimal"/>
        <w:lvlText w:val="%1."/>
        <w:lvlJc w:val="left"/>
      </w:lvl>
    </w:lvlOverride>
  </w:num>
  <w:num w:numId="4" w16cid:durableId="9083412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ny karstat">
    <w15:presenceInfo w15:providerId="Windows Live" w15:userId="3be3212711e173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113"/>
    <w:rsid w:val="00067A32"/>
    <w:rsid w:val="001016BB"/>
    <w:rsid w:val="00153FA0"/>
    <w:rsid w:val="001672D4"/>
    <w:rsid w:val="001D4E6A"/>
    <w:rsid w:val="001E2495"/>
    <w:rsid w:val="00257A20"/>
    <w:rsid w:val="00361BBE"/>
    <w:rsid w:val="00383A65"/>
    <w:rsid w:val="00394A7C"/>
    <w:rsid w:val="00466CC5"/>
    <w:rsid w:val="004736C0"/>
    <w:rsid w:val="004923AA"/>
    <w:rsid w:val="00507465"/>
    <w:rsid w:val="005108A9"/>
    <w:rsid w:val="00554ED7"/>
    <w:rsid w:val="005D7113"/>
    <w:rsid w:val="00621808"/>
    <w:rsid w:val="00633F6C"/>
    <w:rsid w:val="00644CDD"/>
    <w:rsid w:val="006563B6"/>
    <w:rsid w:val="006617C7"/>
    <w:rsid w:val="006C2F5E"/>
    <w:rsid w:val="006E7D63"/>
    <w:rsid w:val="0071403C"/>
    <w:rsid w:val="00760B17"/>
    <w:rsid w:val="00777F48"/>
    <w:rsid w:val="008161F6"/>
    <w:rsid w:val="0082522A"/>
    <w:rsid w:val="00825A51"/>
    <w:rsid w:val="008A3993"/>
    <w:rsid w:val="008E3ABA"/>
    <w:rsid w:val="009121DD"/>
    <w:rsid w:val="00A115FA"/>
    <w:rsid w:val="00A1510E"/>
    <w:rsid w:val="00A30495"/>
    <w:rsid w:val="00A97566"/>
    <w:rsid w:val="00B04FEF"/>
    <w:rsid w:val="00B155A4"/>
    <w:rsid w:val="00B83FBE"/>
    <w:rsid w:val="00CA2307"/>
    <w:rsid w:val="00CD5ED2"/>
    <w:rsid w:val="00D662D2"/>
    <w:rsid w:val="00D8499A"/>
    <w:rsid w:val="00DC2EA2"/>
    <w:rsid w:val="00DF5B7B"/>
    <w:rsid w:val="00E87B8F"/>
    <w:rsid w:val="00F77AB9"/>
    <w:rsid w:val="00FA310D"/>
    <w:rsid w:val="00FE376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6EA6"/>
  <w15:chartTrackingRefBased/>
  <w15:docId w15:val="{7D7F41D8-4769-DE4B-AC78-1928E36D0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ED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3">
    <w:name w:val="Plain Table 3"/>
    <w:basedOn w:val="TableNormal"/>
    <w:uiPriority w:val="43"/>
    <w:rsid w:val="005D711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CA2307"/>
    <w:rPr>
      <w:color w:val="808080"/>
    </w:rPr>
  </w:style>
  <w:style w:type="paragraph" w:styleId="ListParagraph">
    <w:name w:val="List Paragraph"/>
    <w:basedOn w:val="Normal"/>
    <w:uiPriority w:val="34"/>
    <w:qFormat/>
    <w:rsid w:val="00394A7C"/>
    <w:pPr>
      <w:ind w:left="720"/>
      <w:contextualSpacing/>
    </w:pPr>
  </w:style>
  <w:style w:type="character" w:styleId="CommentReference">
    <w:name w:val="annotation reference"/>
    <w:basedOn w:val="DefaultParagraphFont"/>
    <w:uiPriority w:val="99"/>
    <w:semiHidden/>
    <w:unhideWhenUsed/>
    <w:rsid w:val="008161F6"/>
    <w:rPr>
      <w:sz w:val="16"/>
      <w:szCs w:val="16"/>
    </w:rPr>
  </w:style>
  <w:style w:type="paragraph" w:styleId="CommentText">
    <w:name w:val="annotation text"/>
    <w:basedOn w:val="Normal"/>
    <w:link w:val="CommentTextChar"/>
    <w:uiPriority w:val="99"/>
    <w:semiHidden/>
    <w:unhideWhenUsed/>
    <w:rsid w:val="008161F6"/>
    <w:rPr>
      <w:sz w:val="20"/>
      <w:szCs w:val="20"/>
    </w:rPr>
  </w:style>
  <w:style w:type="character" w:customStyle="1" w:styleId="CommentTextChar">
    <w:name w:val="Comment Text Char"/>
    <w:basedOn w:val="DefaultParagraphFont"/>
    <w:link w:val="CommentText"/>
    <w:uiPriority w:val="99"/>
    <w:semiHidden/>
    <w:rsid w:val="008161F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161F6"/>
    <w:rPr>
      <w:b/>
      <w:bCs/>
    </w:rPr>
  </w:style>
  <w:style w:type="character" w:customStyle="1" w:styleId="CommentSubjectChar">
    <w:name w:val="Comment Subject Char"/>
    <w:basedOn w:val="CommentTextChar"/>
    <w:link w:val="CommentSubject"/>
    <w:uiPriority w:val="99"/>
    <w:semiHidden/>
    <w:rsid w:val="008161F6"/>
    <w:rPr>
      <w:rFonts w:ascii="Times New Roman" w:eastAsia="Times New Roman" w:hAnsi="Times New Roman" w:cs="Times New Roman"/>
      <w:b/>
      <w:bCs/>
      <w:sz w:val="20"/>
      <w:szCs w:val="20"/>
    </w:rPr>
  </w:style>
  <w:style w:type="table" w:styleId="TableGrid">
    <w:name w:val="Table Grid"/>
    <w:basedOn w:val="TableNormal"/>
    <w:uiPriority w:val="39"/>
    <w:rsid w:val="00383A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83A6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383A6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3">
    <w:name w:val="Grid Table 5 Dark Accent 3"/>
    <w:basedOn w:val="TableNormal"/>
    <w:uiPriority w:val="50"/>
    <w:rsid w:val="00383A6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D662D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3">
    <w:name w:val="Grid Table 2 Accent 3"/>
    <w:basedOn w:val="TableNormal"/>
    <w:uiPriority w:val="47"/>
    <w:rsid w:val="00D662D2"/>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D662D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40751">
      <w:bodyDiv w:val="1"/>
      <w:marLeft w:val="0"/>
      <w:marRight w:val="0"/>
      <w:marTop w:val="0"/>
      <w:marBottom w:val="0"/>
      <w:divBdr>
        <w:top w:val="none" w:sz="0" w:space="0" w:color="auto"/>
        <w:left w:val="none" w:sz="0" w:space="0" w:color="auto"/>
        <w:bottom w:val="none" w:sz="0" w:space="0" w:color="auto"/>
        <w:right w:val="none" w:sz="0" w:space="0" w:color="auto"/>
      </w:divBdr>
    </w:div>
    <w:div w:id="157427446">
      <w:bodyDiv w:val="1"/>
      <w:marLeft w:val="0"/>
      <w:marRight w:val="0"/>
      <w:marTop w:val="0"/>
      <w:marBottom w:val="0"/>
      <w:divBdr>
        <w:top w:val="none" w:sz="0" w:space="0" w:color="auto"/>
        <w:left w:val="none" w:sz="0" w:space="0" w:color="auto"/>
        <w:bottom w:val="none" w:sz="0" w:space="0" w:color="auto"/>
        <w:right w:val="none" w:sz="0" w:space="0" w:color="auto"/>
      </w:divBdr>
    </w:div>
    <w:div w:id="233123071">
      <w:bodyDiv w:val="1"/>
      <w:marLeft w:val="0"/>
      <w:marRight w:val="0"/>
      <w:marTop w:val="0"/>
      <w:marBottom w:val="0"/>
      <w:divBdr>
        <w:top w:val="none" w:sz="0" w:space="0" w:color="auto"/>
        <w:left w:val="none" w:sz="0" w:space="0" w:color="auto"/>
        <w:bottom w:val="none" w:sz="0" w:space="0" w:color="auto"/>
        <w:right w:val="none" w:sz="0" w:space="0" w:color="auto"/>
      </w:divBdr>
    </w:div>
    <w:div w:id="249434616">
      <w:bodyDiv w:val="1"/>
      <w:marLeft w:val="0"/>
      <w:marRight w:val="0"/>
      <w:marTop w:val="0"/>
      <w:marBottom w:val="0"/>
      <w:divBdr>
        <w:top w:val="none" w:sz="0" w:space="0" w:color="auto"/>
        <w:left w:val="none" w:sz="0" w:space="0" w:color="auto"/>
        <w:bottom w:val="none" w:sz="0" w:space="0" w:color="auto"/>
        <w:right w:val="none" w:sz="0" w:space="0" w:color="auto"/>
      </w:divBdr>
      <w:divsChild>
        <w:div w:id="57215277">
          <w:marLeft w:val="0"/>
          <w:marRight w:val="0"/>
          <w:marTop w:val="0"/>
          <w:marBottom w:val="0"/>
          <w:divBdr>
            <w:top w:val="none" w:sz="0" w:space="0" w:color="auto"/>
            <w:left w:val="none" w:sz="0" w:space="0" w:color="auto"/>
            <w:bottom w:val="none" w:sz="0" w:space="0" w:color="auto"/>
            <w:right w:val="none" w:sz="0" w:space="0" w:color="auto"/>
          </w:divBdr>
          <w:divsChild>
            <w:div w:id="12020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1493">
      <w:bodyDiv w:val="1"/>
      <w:marLeft w:val="0"/>
      <w:marRight w:val="0"/>
      <w:marTop w:val="0"/>
      <w:marBottom w:val="0"/>
      <w:divBdr>
        <w:top w:val="none" w:sz="0" w:space="0" w:color="auto"/>
        <w:left w:val="none" w:sz="0" w:space="0" w:color="auto"/>
        <w:bottom w:val="none" w:sz="0" w:space="0" w:color="auto"/>
        <w:right w:val="none" w:sz="0" w:space="0" w:color="auto"/>
      </w:divBdr>
    </w:div>
    <w:div w:id="614559683">
      <w:bodyDiv w:val="1"/>
      <w:marLeft w:val="0"/>
      <w:marRight w:val="0"/>
      <w:marTop w:val="0"/>
      <w:marBottom w:val="0"/>
      <w:divBdr>
        <w:top w:val="none" w:sz="0" w:space="0" w:color="auto"/>
        <w:left w:val="none" w:sz="0" w:space="0" w:color="auto"/>
        <w:bottom w:val="none" w:sz="0" w:space="0" w:color="auto"/>
        <w:right w:val="none" w:sz="0" w:space="0" w:color="auto"/>
      </w:divBdr>
    </w:div>
    <w:div w:id="770197367">
      <w:bodyDiv w:val="1"/>
      <w:marLeft w:val="0"/>
      <w:marRight w:val="0"/>
      <w:marTop w:val="0"/>
      <w:marBottom w:val="0"/>
      <w:divBdr>
        <w:top w:val="none" w:sz="0" w:space="0" w:color="auto"/>
        <w:left w:val="none" w:sz="0" w:space="0" w:color="auto"/>
        <w:bottom w:val="none" w:sz="0" w:space="0" w:color="auto"/>
        <w:right w:val="none" w:sz="0" w:space="0" w:color="auto"/>
      </w:divBdr>
    </w:div>
    <w:div w:id="771901580">
      <w:bodyDiv w:val="1"/>
      <w:marLeft w:val="0"/>
      <w:marRight w:val="0"/>
      <w:marTop w:val="0"/>
      <w:marBottom w:val="0"/>
      <w:divBdr>
        <w:top w:val="none" w:sz="0" w:space="0" w:color="auto"/>
        <w:left w:val="none" w:sz="0" w:space="0" w:color="auto"/>
        <w:bottom w:val="none" w:sz="0" w:space="0" w:color="auto"/>
        <w:right w:val="none" w:sz="0" w:space="0" w:color="auto"/>
      </w:divBdr>
    </w:div>
    <w:div w:id="900364547">
      <w:bodyDiv w:val="1"/>
      <w:marLeft w:val="0"/>
      <w:marRight w:val="0"/>
      <w:marTop w:val="0"/>
      <w:marBottom w:val="0"/>
      <w:divBdr>
        <w:top w:val="none" w:sz="0" w:space="0" w:color="auto"/>
        <w:left w:val="none" w:sz="0" w:space="0" w:color="auto"/>
        <w:bottom w:val="none" w:sz="0" w:space="0" w:color="auto"/>
        <w:right w:val="none" w:sz="0" w:space="0" w:color="auto"/>
      </w:divBdr>
    </w:div>
    <w:div w:id="1103186252">
      <w:bodyDiv w:val="1"/>
      <w:marLeft w:val="0"/>
      <w:marRight w:val="0"/>
      <w:marTop w:val="0"/>
      <w:marBottom w:val="0"/>
      <w:divBdr>
        <w:top w:val="none" w:sz="0" w:space="0" w:color="auto"/>
        <w:left w:val="none" w:sz="0" w:space="0" w:color="auto"/>
        <w:bottom w:val="none" w:sz="0" w:space="0" w:color="auto"/>
        <w:right w:val="none" w:sz="0" w:space="0" w:color="auto"/>
      </w:divBdr>
    </w:div>
    <w:div w:id="1536698479">
      <w:bodyDiv w:val="1"/>
      <w:marLeft w:val="0"/>
      <w:marRight w:val="0"/>
      <w:marTop w:val="0"/>
      <w:marBottom w:val="0"/>
      <w:divBdr>
        <w:top w:val="none" w:sz="0" w:space="0" w:color="auto"/>
        <w:left w:val="none" w:sz="0" w:space="0" w:color="auto"/>
        <w:bottom w:val="none" w:sz="0" w:space="0" w:color="auto"/>
        <w:right w:val="none" w:sz="0" w:space="0" w:color="auto"/>
      </w:divBdr>
    </w:div>
    <w:div w:id="1703939243">
      <w:bodyDiv w:val="1"/>
      <w:marLeft w:val="0"/>
      <w:marRight w:val="0"/>
      <w:marTop w:val="0"/>
      <w:marBottom w:val="0"/>
      <w:divBdr>
        <w:top w:val="none" w:sz="0" w:space="0" w:color="auto"/>
        <w:left w:val="none" w:sz="0" w:space="0" w:color="auto"/>
        <w:bottom w:val="none" w:sz="0" w:space="0" w:color="auto"/>
        <w:right w:val="none" w:sz="0" w:space="0" w:color="auto"/>
      </w:divBdr>
    </w:div>
    <w:div w:id="1730498132">
      <w:bodyDiv w:val="1"/>
      <w:marLeft w:val="0"/>
      <w:marRight w:val="0"/>
      <w:marTop w:val="0"/>
      <w:marBottom w:val="0"/>
      <w:divBdr>
        <w:top w:val="none" w:sz="0" w:space="0" w:color="auto"/>
        <w:left w:val="none" w:sz="0" w:space="0" w:color="auto"/>
        <w:bottom w:val="none" w:sz="0" w:space="0" w:color="auto"/>
        <w:right w:val="none" w:sz="0" w:space="0" w:color="auto"/>
      </w:divBdr>
    </w:div>
    <w:div w:id="1821114688">
      <w:bodyDiv w:val="1"/>
      <w:marLeft w:val="0"/>
      <w:marRight w:val="0"/>
      <w:marTop w:val="0"/>
      <w:marBottom w:val="0"/>
      <w:divBdr>
        <w:top w:val="none" w:sz="0" w:space="0" w:color="auto"/>
        <w:left w:val="none" w:sz="0" w:space="0" w:color="auto"/>
        <w:bottom w:val="none" w:sz="0" w:space="0" w:color="auto"/>
        <w:right w:val="none" w:sz="0" w:space="0" w:color="auto"/>
      </w:divBdr>
    </w:div>
    <w:div w:id="1982809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6D7F3-9303-8E4B-900E-E9FA24CEF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1338</TotalTime>
  <Pages>8</Pages>
  <Words>1785</Words>
  <Characters>10181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rony karstat</dc:creator>
  <cp:keywords/>
  <dc:description/>
  <cp:lastModifiedBy>rony karstat</cp:lastModifiedBy>
  <cp:revision>20</cp:revision>
  <dcterms:created xsi:type="dcterms:W3CDTF">2023-03-02T13:58:00Z</dcterms:created>
  <dcterms:modified xsi:type="dcterms:W3CDTF">2023-03-07T14:24:00Z</dcterms:modified>
</cp:coreProperties>
</file>