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4856E8FB"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807803">
        <w:rPr>
          <w:rFonts w:asciiTheme="majorBidi" w:hAnsiTheme="majorBidi" w:cstheme="majorBidi"/>
          <w:noProof/>
          <w:sz w:val="22"/>
          <w:szCs w:val="22"/>
        </w:rPr>
        <w:t>November 9,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w:t>
      </w:r>
      <w:r w:rsidR="00986DEB">
        <w:rPr>
          <w:rFonts w:asciiTheme="minorBidi" w:hAnsiTheme="minorBidi"/>
          <w:color w:val="4472C4" w:themeColor="accent1"/>
          <w:sz w:val="22"/>
          <w:szCs w:val="22"/>
        </w:rPr>
        <w:lastRenderedPageBreak/>
        <w:t xml:space="preserve">“influence”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51C50BA5" w14:textId="77777777" w:rsidR="009F03B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a </w:t>
      </w:r>
      <w:r w:rsidRPr="009F03B1">
        <w:rPr>
          <w:rFonts w:asciiTheme="majorBidi" w:hAnsiTheme="majorBidi" w:cstheme="majorBidi"/>
          <w:sz w:val="22"/>
          <w:szCs w:val="22"/>
        </w:rPr>
        <w:t>summary of the 3 different models used</w:t>
      </w:r>
      <w:r w:rsidRPr="00D6265E">
        <w:rPr>
          <w:rFonts w:asciiTheme="majorBidi" w:hAnsiTheme="majorBidi" w:cstheme="majorBidi"/>
          <w:sz w:val="22"/>
          <w:szCs w:val="22"/>
        </w:rPr>
        <w:t xml:space="preserve"> (in the introduction section maybe) </w:t>
      </w: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w:t>
      </w:r>
      <w:r>
        <w:rPr>
          <w:rFonts w:asciiTheme="minorBidi" w:hAnsiTheme="minorBidi"/>
          <w:color w:val="4472C4" w:themeColor="accent1"/>
          <w:sz w:val="22"/>
          <w:szCs w:val="22"/>
        </w:rPr>
        <w:t>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w:t>
      </w:r>
      <w:r w:rsidRPr="00D036C7">
        <w:rPr>
          <w:rFonts w:asciiTheme="minorBidi" w:hAnsiTheme="minorBidi"/>
          <w:color w:val="4472C4" w:themeColor="accent1"/>
          <w:sz w:val="22"/>
          <w:szCs w:val="22"/>
          <w:lang w:val="en-US"/>
        </w:rPr>
        <w:lastRenderedPageBreak/>
        <w:t>indirect evaluation, in which a certain phenotype is used to evaluate the success of potential role-models. We extend this model to include prestige bias and then develop a version of the model with a dichotomous trait to facilitate mathematical analysis.</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w:t>
      </w:r>
      <w:r>
        <w:rPr>
          <w:rFonts w:asciiTheme="minorBidi" w:hAnsiTheme="minorBidi"/>
          <w:color w:val="4472C4" w:themeColor="accent1"/>
          <w:sz w:val="22"/>
          <w:szCs w:val="22"/>
          <w:lang w:val="en-US"/>
        </w:rPr>
        <w:t>Results</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1A6CBA91"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Pr="00893C28">
        <w:rPr>
          <w:rFonts w:asciiTheme="minorBidi" w:hAnsiTheme="minorBidi"/>
          <w:color w:val="4472C4" w:themeColor="accent1"/>
          <w:sz w:val="22"/>
          <w:szCs w:val="22"/>
          <w:lang w:val="en-US"/>
        </w:rPr>
        <w:t>cyclic</w:t>
      </w:r>
      <w:r>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the </w:t>
      </w:r>
      <w:r>
        <w:rPr>
          <w:rFonts w:asciiTheme="minorBidi" w:hAnsiTheme="minorBidi"/>
          <w:color w:val="4472C4" w:themeColor="accent1"/>
          <w:sz w:val="22"/>
          <w:szCs w:val="22"/>
          <w:lang w:val="en-US"/>
        </w:rPr>
        <w:t>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51108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w:t>
      </w:r>
      <w:proofErr w:type="spellStart"/>
      <w:r w:rsidRPr="0068513D">
        <w:rPr>
          <w:rFonts w:asciiTheme="minorBidi" w:hAnsiTheme="minorBidi"/>
          <w:color w:val="4472C4" w:themeColor="accent1"/>
          <w:sz w:val="22"/>
          <w:szCs w:val="22"/>
          <w:lang w:val="en-US"/>
        </w:rPr>
        <w:t>the</w:t>
      </w:r>
      <w:proofErr w:type="spellEnd"/>
      <w:r w:rsidRPr="0068513D">
        <w:rPr>
          <w:rFonts w:asciiTheme="minorBidi" w:hAnsiTheme="minorBidi"/>
          <w:color w:val="4472C4" w:themeColor="accent1"/>
          <w:sz w:val="22"/>
          <w:szCs w:val="22"/>
          <w:lang w:val="en-US"/>
        </w:rPr>
        <w:t xml:space="preserv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1CE19B2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cyclic 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A2731C5" w14:textId="77777777" w:rsidR="009F03B1" w:rsidRDefault="009F03B1" w:rsidP="006E56E5">
      <w:pPr>
        <w:spacing w:before="100" w:beforeAutospacing="1" w:after="100" w:afterAutospacing="1"/>
        <w:jc w:val="both"/>
        <w:rPr>
          <w:rFonts w:asciiTheme="majorBidi" w:hAnsiTheme="majorBidi" w:cstheme="majorBidi"/>
          <w:sz w:val="22"/>
          <w:szCs w:val="22"/>
        </w:rPr>
      </w:pPr>
    </w:p>
    <w:p w14:paraId="7627ABF1" w14:textId="42D072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and thoroughly discuss </w:t>
      </w:r>
      <w:r w:rsidRPr="003D74BC">
        <w:rPr>
          <w:rFonts w:asciiTheme="majorBidi" w:hAnsiTheme="majorBidi" w:cstheme="majorBidi"/>
          <w:sz w:val="22"/>
          <w:szCs w:val="22"/>
          <w:highlight w:val="yellow"/>
        </w:rPr>
        <w:t>how the modeling choices differ from previous approaches</w:t>
      </w:r>
      <w:r w:rsidRPr="00D6265E">
        <w:rPr>
          <w:rFonts w:asciiTheme="majorBidi" w:hAnsiTheme="majorBidi" w:cstheme="majorBidi"/>
          <w:sz w:val="22"/>
          <w:szCs w:val="22"/>
        </w:rPr>
        <w:t>: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8381AEE"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Ultimately, the authors should </w:t>
      </w:r>
      <w:r w:rsidRPr="003D74BC">
        <w:rPr>
          <w:rFonts w:asciiTheme="majorBidi" w:hAnsiTheme="majorBidi" w:cstheme="majorBidi"/>
          <w:sz w:val="22"/>
          <w:szCs w:val="22"/>
          <w:highlight w:val="yellow"/>
        </w:rPr>
        <w:t>use the Introduction section to argue for the importance to study these biases and the Discussion section to actually discuss their observed results</w:t>
      </w:r>
      <w:r w:rsidRPr="00D6265E">
        <w:rPr>
          <w:rFonts w:asciiTheme="majorBidi" w:hAnsiTheme="majorBidi" w:cstheme="majorBidi"/>
          <w:sz w:val="22"/>
          <w:szCs w:val="22"/>
        </w:rPr>
        <w:t xml:space="preserve"> and place them in context of previous work, as well as highlight the novel dynamics observed.</w:t>
      </w:r>
    </w:p>
    <w:p w14:paraId="4B6E03C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Moreover, </w:t>
      </w:r>
      <w:r w:rsidRPr="003D74BC">
        <w:rPr>
          <w:rFonts w:asciiTheme="majorBidi" w:hAnsiTheme="majorBidi" w:cstheme="majorBidi"/>
          <w:sz w:val="22"/>
          <w:szCs w:val="22"/>
          <w:highlight w:val="yellow"/>
        </w:rPr>
        <w:t>the figures and the results need a point of comparison,</w:t>
      </w:r>
      <w:r w:rsidRPr="00D6265E">
        <w:rPr>
          <w:rFonts w:asciiTheme="majorBidi" w:hAnsiTheme="majorBidi"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14:paraId="26DE979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 found </w:t>
      </w:r>
      <w:r w:rsidRPr="003D74BC">
        <w:rPr>
          <w:rFonts w:asciiTheme="majorBidi" w:hAnsiTheme="majorBidi" w:cstheme="majorBidi"/>
          <w:sz w:val="22"/>
          <w:szCs w:val="22"/>
          <w:highlight w:val="yellow"/>
        </w:rPr>
        <w:t>the results on lines 436 (fig 3) potentially interesting and worth more exploration</w:t>
      </w:r>
      <w:r w:rsidRPr="00D6265E">
        <w:rPr>
          <w:rFonts w:asciiTheme="majorBidi" w:hAnsiTheme="majorBidi" w:cstheme="majorBidi"/>
          <w:sz w:val="22"/>
          <w:szCs w:val="22"/>
        </w:rPr>
        <w:t>,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lastRenderedPageBreak/>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35CC7C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6E56E5">
      <w:pPr>
        <w:spacing w:before="100" w:beforeAutospacing="1" w:after="100" w:afterAutospacing="1"/>
        <w:jc w:val="both"/>
        <w:rPr>
          <w:rFonts w:asciiTheme="majorBidi" w:hAnsiTheme="majorBidi" w:cstheme="majorBidi"/>
          <w:color w:val="FF0000"/>
          <w:sz w:val="22"/>
          <w:szCs w:val="22"/>
        </w:rPr>
      </w:pPr>
      <w:r w:rsidRPr="00FB55F1">
        <w:rPr>
          <w:rFonts w:asciiTheme="majorBidi" w:hAnsiTheme="majorBidi" w:cstheme="majorBidi"/>
          <w:color w:val="FF0000"/>
          <w:sz w:val="22"/>
          <w:szCs w:val="22"/>
        </w:rPr>
        <w:t>TRUE. WE SHOULD DECIDE WHICH ONE TO KEEP.</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24E03901"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proofErr w:type="gramStart"/>
      <w:r>
        <w:rPr>
          <w:rFonts w:asciiTheme="minorBidi" w:hAnsiTheme="minorBidi"/>
          <w:color w:val="4472C4" w:themeColor="accent1"/>
          <w:sz w:val="22"/>
          <w:szCs w:val="22"/>
          <w:lang w:val="en-US"/>
        </w:rPr>
        <w:t>went</w:t>
      </w:r>
      <w:proofErr w:type="gramEnd"/>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Overall the captions sometimes lack all the parameters necessary to understand the results:</w:t>
      </w:r>
    </w:p>
    <w:p w14:paraId="722D02D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lastRenderedPageBreak/>
        <w:t>For example Fig 2A, B: what is k, l? That figure also needs more runs of the simulation.</w:t>
      </w:r>
    </w:p>
    <w:p w14:paraId="43D20B6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6C0B610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B3F881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931F" w14:textId="77777777" w:rsidR="00AB6B84" w:rsidRDefault="00AB6B84" w:rsidP="00F6490B">
      <w:r>
        <w:separator/>
      </w:r>
    </w:p>
  </w:endnote>
  <w:endnote w:type="continuationSeparator" w:id="0">
    <w:p w14:paraId="6FE0E6ED" w14:textId="77777777" w:rsidR="00AB6B84" w:rsidRDefault="00AB6B84"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0905" w14:textId="77777777" w:rsidR="00AB6B84" w:rsidRDefault="00AB6B84" w:rsidP="00F6490B">
      <w:r>
        <w:separator/>
      </w:r>
    </w:p>
  </w:footnote>
  <w:footnote w:type="continuationSeparator" w:id="0">
    <w:p w14:paraId="40D96EFB" w14:textId="77777777" w:rsidR="00AB6B84" w:rsidRDefault="00AB6B84"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80BFD"/>
    <w:rsid w:val="000859C8"/>
    <w:rsid w:val="000869A3"/>
    <w:rsid w:val="000B464E"/>
    <w:rsid w:val="000B5B17"/>
    <w:rsid w:val="000C1539"/>
    <w:rsid w:val="000E2AFC"/>
    <w:rsid w:val="000E3927"/>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26F9"/>
    <w:rsid w:val="001F6140"/>
    <w:rsid w:val="002352DF"/>
    <w:rsid w:val="002409B6"/>
    <w:rsid w:val="00241561"/>
    <w:rsid w:val="002552BA"/>
    <w:rsid w:val="00255F08"/>
    <w:rsid w:val="0026325A"/>
    <w:rsid w:val="0026421A"/>
    <w:rsid w:val="002A2395"/>
    <w:rsid w:val="002A5D83"/>
    <w:rsid w:val="002A6041"/>
    <w:rsid w:val="002B1C54"/>
    <w:rsid w:val="002C625F"/>
    <w:rsid w:val="002D09D3"/>
    <w:rsid w:val="002D1B67"/>
    <w:rsid w:val="002D5D18"/>
    <w:rsid w:val="002D5D5A"/>
    <w:rsid w:val="002D5DB9"/>
    <w:rsid w:val="002E046D"/>
    <w:rsid w:val="002E177D"/>
    <w:rsid w:val="002E76CC"/>
    <w:rsid w:val="002F3BC8"/>
    <w:rsid w:val="0032249A"/>
    <w:rsid w:val="00325DEF"/>
    <w:rsid w:val="0034577F"/>
    <w:rsid w:val="003459CF"/>
    <w:rsid w:val="00362232"/>
    <w:rsid w:val="00362A23"/>
    <w:rsid w:val="003A0135"/>
    <w:rsid w:val="003A01B0"/>
    <w:rsid w:val="003A131E"/>
    <w:rsid w:val="003A2A24"/>
    <w:rsid w:val="003A6DD3"/>
    <w:rsid w:val="003D4E5D"/>
    <w:rsid w:val="003D6546"/>
    <w:rsid w:val="003D74BC"/>
    <w:rsid w:val="003E0B95"/>
    <w:rsid w:val="00431E51"/>
    <w:rsid w:val="00432FC6"/>
    <w:rsid w:val="00444215"/>
    <w:rsid w:val="00463A4E"/>
    <w:rsid w:val="004778CD"/>
    <w:rsid w:val="00482156"/>
    <w:rsid w:val="00494A6E"/>
    <w:rsid w:val="00494AE7"/>
    <w:rsid w:val="004B0EF1"/>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7961"/>
    <w:rsid w:val="006759E2"/>
    <w:rsid w:val="0068513D"/>
    <w:rsid w:val="0069078D"/>
    <w:rsid w:val="006A53AB"/>
    <w:rsid w:val="006B3FFA"/>
    <w:rsid w:val="006C45CE"/>
    <w:rsid w:val="006C5916"/>
    <w:rsid w:val="006D1D21"/>
    <w:rsid w:val="006D3013"/>
    <w:rsid w:val="006D540D"/>
    <w:rsid w:val="006D5E93"/>
    <w:rsid w:val="006E56E5"/>
    <w:rsid w:val="006F2E1E"/>
    <w:rsid w:val="0070055E"/>
    <w:rsid w:val="0072275E"/>
    <w:rsid w:val="00733695"/>
    <w:rsid w:val="00734A8D"/>
    <w:rsid w:val="00794007"/>
    <w:rsid w:val="007B0D7E"/>
    <w:rsid w:val="007C4EA5"/>
    <w:rsid w:val="007D2316"/>
    <w:rsid w:val="007F1F5B"/>
    <w:rsid w:val="00800A54"/>
    <w:rsid w:val="00805B7F"/>
    <w:rsid w:val="00807803"/>
    <w:rsid w:val="008101F1"/>
    <w:rsid w:val="00824D8C"/>
    <w:rsid w:val="00836A56"/>
    <w:rsid w:val="00846AE9"/>
    <w:rsid w:val="00877DB5"/>
    <w:rsid w:val="00882C61"/>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D1EC1"/>
    <w:rsid w:val="009D22DB"/>
    <w:rsid w:val="009F03B1"/>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B6B84"/>
    <w:rsid w:val="00AC50AC"/>
    <w:rsid w:val="00AF4819"/>
    <w:rsid w:val="00B02646"/>
    <w:rsid w:val="00B10219"/>
    <w:rsid w:val="00B1021B"/>
    <w:rsid w:val="00B279ED"/>
    <w:rsid w:val="00B27C59"/>
    <w:rsid w:val="00B459DE"/>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3461D"/>
    <w:rsid w:val="00C4273E"/>
    <w:rsid w:val="00C73BA0"/>
    <w:rsid w:val="00C82411"/>
    <w:rsid w:val="00CD6996"/>
    <w:rsid w:val="00CE3702"/>
    <w:rsid w:val="00CE6BDE"/>
    <w:rsid w:val="00CF7880"/>
    <w:rsid w:val="00D036C7"/>
    <w:rsid w:val="00D107A6"/>
    <w:rsid w:val="00D2590F"/>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F129D"/>
    <w:rsid w:val="00EF2D91"/>
    <w:rsid w:val="00EF4D28"/>
    <w:rsid w:val="00EF5883"/>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196</TotalTime>
  <Pages>10</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62</cp:revision>
  <cp:lastPrinted>2020-08-05T18:43:00Z</cp:lastPrinted>
  <dcterms:created xsi:type="dcterms:W3CDTF">2020-08-05T18:43:00Z</dcterms:created>
  <dcterms:modified xsi:type="dcterms:W3CDTF">2023-11-09T10:03:00Z</dcterms:modified>
</cp:coreProperties>
</file>