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 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Compact"/>
        <w:pStyle w:val="Definition"/>
      </w:pPr>
      <w:r>
        <w:t xml:space="preserve">Evolution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ca4b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b461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