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45091F">
        <w:rPr>
          <w:rFonts w:ascii="cmr17" w:hAnsi="cmr17"/>
          <w:noProof/>
          <w:lang w:val="en-US"/>
        </w:rPr>
        <w:t>19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Sewall Wright presented a p</w:t>
      </w:r>
      <w:bookmarkStart w:id="0" w:name="_GoBack"/>
      <w:bookmarkEnd w:id="0"/>
      <w:r w:rsidR="00B24EE5">
        <w:rPr>
          <w:lang w:val="en-US"/>
        </w:rPr>
        <w:t xml:space="preserve">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1" w:name="_Ref354152000"/>
      <w:r>
        <w:rPr>
          <w:lang w:val="en-US"/>
        </w:rPr>
        <w:t xml:space="preserve">Analytical </w:t>
      </w:r>
      <w:r w:rsidR="0043263E">
        <w:rPr>
          <w:lang w:val="en-US"/>
        </w:rPr>
        <w:t>m</w:t>
      </w:r>
      <w:r w:rsidR="000651B8">
        <w:rPr>
          <w:lang w:val="en-US"/>
        </w:rPr>
        <w:t>odel</w:t>
      </w:r>
      <w:bookmarkEnd w:id="1"/>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CC2E91">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t>.</w:t>
      </w:r>
    </w:p>
    <w:p w:rsidR="00007F66" w:rsidRPr="00FD5294" w:rsidRDefault="00007F66" w:rsidP="00CC2E91">
      <w:pPr>
        <w:pStyle w:val="Heading2"/>
        <w:jc w:val="both"/>
      </w:pPr>
      <w:r>
        <w:t>Constrains on the parameter space</w:t>
      </w:r>
    </w:p>
    <w:p w:rsidR="00EF58EF" w:rsidRDefault="00EF58EF" w:rsidP="00CC2E91">
      <w:pPr>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CC2E91">
      <w:pPr>
        <w:ind w:left="340" w:firstLine="0"/>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2"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45091F">
              <w:rPr>
                <w:noProof/>
                <w:lang w:val="en-US"/>
              </w:rPr>
              <w:t>1</w:t>
            </w:r>
            <w:r w:rsidR="00F95F72">
              <w:rPr>
                <w:lang w:val="en-US"/>
              </w:rPr>
              <w:fldChar w:fldCharType="end"/>
            </w:r>
            <w:r>
              <w:rPr>
                <w:lang w:val="en-US"/>
              </w:rPr>
              <w:t>)</w:t>
            </w:r>
            <w:bookmarkEnd w:id="2"/>
          </w:p>
        </w:tc>
      </w:tr>
      <w:tr w:rsidR="004F2E22" w:rsidTr="004F2E22">
        <w:tc>
          <w:tcPr>
            <w:tcW w:w="4500" w:type="pct"/>
            <w:vAlign w:val="center"/>
          </w:tcPr>
          <w:p w:rsidR="004F2E22" w:rsidRDefault="00332A32"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3"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45091F">
              <w:rPr>
                <w:noProof/>
                <w:lang w:val="en-US"/>
              </w:rPr>
              <w:t>2</w:t>
            </w:r>
            <w:r w:rsidR="00F95F72">
              <w:rPr>
                <w:lang w:val="en-US"/>
              </w:rPr>
              <w:fldChar w:fldCharType="end"/>
            </w:r>
            <w:r>
              <w:rPr>
                <w:lang w:val="en-US"/>
              </w:rPr>
              <w:t>)</w:t>
            </w:r>
            <w:bookmarkEnd w:id="3"/>
          </w:p>
        </w:tc>
      </w:tr>
    </w:tbl>
    <w:p w:rsidR="00B13C26" w:rsidRDefault="001A482B" w:rsidP="00CC2E91">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CC2E91">
      <w:pPr>
        <w:pStyle w:val="Firstparagraph"/>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fldChar w:fldCharType="separate"/>
      </w:r>
      <w:r w:rsidR="0045091F">
        <w:rPr>
          <w:b/>
          <w:bCs/>
          <w:lang w:val="en-US"/>
        </w:rPr>
        <w:t xml:space="preserve">Error! Reference source not </w:t>
      </w:r>
      <w:proofErr w:type="gramStart"/>
      <w:r w:rsidR="0045091F">
        <w:rPr>
          <w:b/>
          <w:bCs/>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t>
      </w:r>
      <w:proofErr w:type="spellStart"/>
      <w:r w:rsidR="00482829">
        <w:rPr>
          <w:lang w:val="en-US"/>
        </w:rPr>
        <w:t>wildtype</w:t>
      </w:r>
      <w:proofErr w:type="spellEnd"/>
      <w:r w:rsidR="00482829">
        <w:rPr>
          <w:lang w:val="en-US"/>
        </w:rPr>
        <w:t xml:space="preserv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4" w:name="_Ref354134924"/>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3</w:t>
            </w:r>
            <w:r>
              <w:rPr>
                <w:lang w:val="en-US"/>
              </w:rPr>
              <w:fldChar w:fldCharType="end"/>
            </w:r>
            <w:r>
              <w:rPr>
                <w:lang w:val="en-US"/>
              </w:rPr>
              <w:t>)</w:t>
            </w:r>
            <w:bookmarkEnd w:id="4"/>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332A32"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5" w:name="_Ref354134926"/>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4</w:t>
            </w:r>
            <w:r>
              <w:rPr>
                <w:lang w:val="en-US"/>
              </w:rPr>
              <w:fldChar w:fldCharType="end"/>
            </w:r>
            <w:r>
              <w:rPr>
                <w:lang w:val="en-US"/>
              </w:rPr>
              <w:t>)</w:t>
            </w:r>
            <w:bookmarkEnd w:id="5"/>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332A32"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w:t>
      </w:r>
      <w:r>
        <w:rPr>
          <w:lang w:val="en-US"/>
        </w:rPr>
        <w:lastRenderedPageBreak/>
        <w:t xml:space="preserve">extinction. Following </w:t>
      </w:r>
      <w:proofErr w:type="spellStart"/>
      <w:r>
        <w:rPr>
          <w:lang w:val="en-US"/>
        </w:rPr>
        <w:t>Eshel</w:t>
      </w:r>
      <w:proofErr w:type="spellEnd"/>
      <w:r>
        <w:rPr>
          <w:lang w:val="en-US"/>
        </w:rPr>
        <w:t xml:space="preserve">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6" w:name="_Ref354133212"/>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6</w:t>
            </w:r>
            <w:r>
              <w:rPr>
                <w:lang w:val="en-US"/>
              </w:rPr>
              <w:fldChar w:fldCharType="end"/>
            </w:r>
            <w:r>
              <w:rPr>
                <w:lang w:val="en-US"/>
              </w:rPr>
              <w:t>)</w:t>
            </w:r>
            <w:bookmarkEnd w:id="6"/>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7" w:name="_Ref354133215"/>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7</w:t>
            </w:r>
            <w:r>
              <w:rPr>
                <w:lang w:val="en-US"/>
              </w:rPr>
              <w:fldChar w:fldCharType="end"/>
            </w:r>
            <w:r>
              <w:rPr>
                <w:lang w:val="en-US"/>
              </w:rPr>
              <w:t>)</w:t>
            </w:r>
            <w:bookmarkEnd w:id="7"/>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E0EBF" w:rsidRPr="00CC2E9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proofErr w:type="gramStart"/>
      <w:r>
        <w:rPr>
          <w:lang w:val="en-US"/>
        </w:rPr>
        <w:t>,</w:t>
      </w:r>
      <w:r w:rsidR="00CC2E91">
        <w:rPr>
          <w:lang w:val="en-US"/>
        </w:rPr>
        <w:t xml:space="preserve"> </w:t>
      </w:r>
      <w:proofErr w:type="gramEnd"/>
      <m:oMath>
        <m:r>
          <w:rPr>
            <w:rFonts w:ascii="Cambria Math" w:hAnsi="Cambria Math"/>
            <w:lang w:val="en-US"/>
          </w:rPr>
          <m:t>α=1+sH</m:t>
        </m:r>
      </m:oMath>
      <w:r w:rsidR="00CC2E91">
        <w:rPr>
          <w:lang w:val="en-US"/>
        </w:rPr>
        <w:t xml:space="preserve">, </w:t>
      </w:r>
      <w:r w:rsidR="001E0EBF">
        <w:rPr>
          <w:lang w:val="en-US"/>
        </w:rPr>
        <w:t>and</w:t>
      </w:r>
      <w:r w:rsidR="00CC2E91">
        <w:rPr>
          <w:lang w:val="en-US"/>
        </w:rPr>
        <w:t xml:space="preserve"> assuming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1E0EBF" w:rsidP="00CC2E91">
            <w:pPr>
              <w:ind w:firstLine="0"/>
              <w:rPr>
                <w:lang w:val="en-US"/>
              </w:rPr>
            </w:pPr>
            <m:oMathPara>
              <m:oMath>
                <m:r>
                  <w:rPr>
                    <w:rFonts w:ascii="Cambria Math" w:hAnsi="Cambria Math"/>
                    <w:lang w:val="en-US"/>
                  </w:rPr>
                  <m:t>π≈2sH</m:t>
                </m:r>
              </m:oMath>
            </m:oMathPara>
          </w:p>
        </w:tc>
        <w:tc>
          <w:tcPr>
            <w:tcW w:w="500" w:type="pct"/>
            <w:vAlign w:val="center"/>
          </w:tcPr>
          <w:p w:rsidR="001E0EBF" w:rsidRDefault="001E0EBF" w:rsidP="00CC2E91">
            <w:pPr>
              <w:ind w:firstLine="0"/>
              <w:rPr>
                <w:lang w:val="en-US"/>
              </w:rPr>
            </w:pPr>
            <w:bookmarkStart w:id="8" w:name="_Ref354134928"/>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8</w:t>
            </w:r>
            <w:r>
              <w:rPr>
                <w:lang w:val="en-US"/>
              </w:rPr>
              <w:fldChar w:fldCharType="end"/>
            </w:r>
            <w:r>
              <w:rPr>
                <w:lang w:val="en-US"/>
              </w:rPr>
              <w:t>)</w:t>
            </w:r>
            <w:bookmarkEnd w:id="8"/>
          </w:p>
        </w:tc>
      </w:tr>
    </w:tbl>
    <w:p w:rsidR="001E0EBF" w:rsidRDefault="001E0EBF" w:rsidP="00CC2E91">
      <w:pPr>
        <w:ind w:firstLine="0"/>
        <w:rPr>
          <w:lang w:val="en-US"/>
        </w:rPr>
      </w:pPr>
    </w:p>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Within the non-</w:t>
      </w:r>
      <w:proofErr w:type="spellStart"/>
      <w:r w:rsidR="00C74586">
        <w:rPr>
          <w:lang w:val="en-US"/>
        </w:rPr>
        <w:t>wildtype</w:t>
      </w:r>
      <w:proofErr w:type="spellEnd"/>
      <w:r w:rsidR="00C74586">
        <w:rPr>
          <w:lang w:val="en-US"/>
        </w:rPr>
        <w:t xml:space="preserv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332A32"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9</w:t>
            </w:r>
            <w:r>
              <w:rPr>
                <w:lang w:val="en-US"/>
              </w:rPr>
              <w:fldChar w:fldCharType="end"/>
            </w:r>
            <w:r>
              <w:rPr>
                <w:lang w:val="en-US"/>
              </w:rPr>
              <w:t>)</w:t>
            </w:r>
          </w:p>
        </w:tc>
      </w:tr>
    </w:tbl>
    <w:p w:rsidR="001C3939" w:rsidRDefault="001C3939" w:rsidP="00CC2E91">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45091F">
        <w:rPr>
          <w:lang w:val="en-US"/>
        </w:rPr>
        <w:t>(</w:t>
      </w:r>
      <w:r w:rsidR="0045091F">
        <w:rPr>
          <w:noProof/>
          <w:lang w:val="en-US"/>
        </w:rPr>
        <w:t>6</w:t>
      </w:r>
      <w:r w:rsidR="0045091F">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45091F">
        <w:rPr>
          <w:lang w:val="en-US"/>
        </w:rPr>
        <w:t>(</w:t>
      </w:r>
      <w:r w:rsidR="0045091F">
        <w:rPr>
          <w:noProof/>
          <w:lang w:val="en-US"/>
        </w:rPr>
        <w:t>7</w:t>
      </w:r>
      <w:r w:rsidR="0045091F">
        <w:rPr>
          <w:lang w:val="en-US"/>
        </w:rPr>
        <w:t>)</w:t>
      </w:r>
      <w:r>
        <w:rPr>
          <w:lang w:val="en-US"/>
        </w:rPr>
        <w:fldChar w:fldCharType="end"/>
      </w:r>
      <w:r>
        <w:rPr>
          <w:lang w:val="en-US"/>
        </w:rPr>
        <w:t xml:space="preserve"> gives a different fixation probability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332A32"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9" w:name="_Ref354134929"/>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10</w:t>
            </w:r>
            <w:r>
              <w:rPr>
                <w:lang w:val="en-US"/>
              </w:rPr>
              <w:fldChar w:fldCharType="end"/>
            </w:r>
            <w:r>
              <w:rPr>
                <w:lang w:val="en-US"/>
              </w:rPr>
              <w:t>)</w:t>
            </w:r>
            <w:bookmarkEnd w:id="9"/>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45091F">
        <w:rPr>
          <w:lang w:val="en-US"/>
        </w:rPr>
        <w:t>(</w:t>
      </w:r>
      <w:r w:rsidR="0045091F">
        <w:rPr>
          <w:noProof/>
          <w:lang w:val="en-US"/>
        </w:rPr>
        <w:t>2</w:t>
      </w:r>
      <w:r w:rsidR="0045091F">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m:t>
                </m:r>
                <m:r>
                  <w:rPr>
                    <w:rFonts w:ascii="Cambria Math" w:hAnsi="Cambria Math"/>
                    <w:lang w:val="en-US"/>
                  </w:rPr>
                  <m:t>T</m:t>
                </m:r>
                <m:sSub>
                  <m:sSubPr>
                    <m:ctrlPr>
                      <w:rPr>
                        <w:rFonts w:ascii="Cambria Math" w:hAnsi="Cambria Math"/>
                        <w:i/>
                        <w:lang w:val="en-US"/>
                      </w:rPr>
                    </m:ctrlPr>
                  </m:sSubPr>
                  <m:e>
                    <m: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11</w:t>
            </w:r>
            <w:r>
              <w:rPr>
                <w:lang w:val="en-US"/>
              </w:rPr>
              <w:fldChar w:fldCharType="end"/>
            </w:r>
            <w:r>
              <w:rPr>
                <w:lang w:val="en-US"/>
              </w:rPr>
              <w:t>)</w:t>
            </w:r>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Pr>
          <w:lang w:val="en-US"/>
        </w:rPr>
      </w:r>
      <w:r w:rsidR="00CC2E91">
        <w:rPr>
          <w:lang w:val="en-US"/>
        </w:rPr>
        <w:instrText xml:space="preserve"> \* MERGEFORMAT </w:instrText>
      </w:r>
      <w:r>
        <w:rPr>
          <w:lang w:val="en-US"/>
        </w:rPr>
        <w:fldChar w:fldCharType="separate"/>
      </w:r>
      <w:r w:rsidR="0045091F">
        <w:rPr>
          <w:lang w:val="en-US"/>
        </w:rPr>
        <w:t>(</w:t>
      </w:r>
      <w:r w:rsidR="0045091F">
        <w:rPr>
          <w:noProof/>
          <w:lang w:val="en-US"/>
        </w:rPr>
        <w:t>3</w:t>
      </w:r>
      <w:r w:rsidR="0045091F">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Pr>
          <w:lang w:val="en-US"/>
        </w:rPr>
      </w:r>
      <w:r w:rsidR="00CC2E91">
        <w:rPr>
          <w:lang w:val="en-US"/>
        </w:rPr>
        <w:instrText xml:space="preserve"> \* MERGEFORMAT </w:instrText>
      </w:r>
      <w:r>
        <w:rPr>
          <w:lang w:val="en-US"/>
        </w:rPr>
        <w:fldChar w:fldCharType="separate"/>
      </w:r>
      <w:r w:rsidR="0045091F">
        <w:rPr>
          <w:lang w:val="en-US"/>
        </w:rPr>
        <w:t>(</w:t>
      </w:r>
      <w:r w:rsidR="0045091F">
        <w:rPr>
          <w:noProof/>
          <w:lang w:val="en-US"/>
        </w:rPr>
        <w:t>4</w:t>
      </w:r>
      <w:r w:rsidR="0045091F">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Pr>
          <w:lang w:val="en-US"/>
        </w:rPr>
      </w:r>
      <w:r w:rsidR="00CC2E91">
        <w:rPr>
          <w:lang w:val="en-US"/>
        </w:rPr>
        <w:instrText xml:space="preserve"> \* MERGEFORMAT </w:instrText>
      </w:r>
      <w:r>
        <w:rPr>
          <w:lang w:val="en-US"/>
        </w:rPr>
        <w:fldChar w:fldCharType="separate"/>
      </w:r>
      <w:r w:rsidR="0045091F">
        <w:rPr>
          <w:lang w:val="en-US"/>
        </w:rPr>
        <w:t>(</w:t>
      </w:r>
      <w:r w:rsidR="0045091F">
        <w:rPr>
          <w:noProof/>
          <w:lang w:val="en-US"/>
        </w:rPr>
        <w:t>8</w:t>
      </w:r>
      <w:r w:rsidR="0045091F">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Pr>
          <w:lang w:val="en-US"/>
        </w:rPr>
      </w:r>
      <w:r w:rsidR="00CC2E91">
        <w:rPr>
          <w:lang w:val="en-US"/>
        </w:rPr>
        <w:instrText xml:space="preserve"> \* MERGEFORMAT </w:instrText>
      </w:r>
      <w:r>
        <w:rPr>
          <w:lang w:val="en-US"/>
        </w:rPr>
        <w:fldChar w:fldCharType="separate"/>
      </w:r>
      <w:r w:rsidR="0045091F">
        <w:rPr>
          <w:lang w:val="en-US"/>
        </w:rPr>
        <w:t>(</w:t>
      </w:r>
      <w:r w:rsidR="0045091F">
        <w:rPr>
          <w:noProof/>
          <w:lang w:val="en-US"/>
        </w:rPr>
        <w:t>10</w:t>
      </w:r>
      <w:r w:rsidR="0045091F">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45091F">
        <w:rPr>
          <w:lang w:val="en-US"/>
        </w:rPr>
        <w:t>(</w:t>
      </w:r>
      <w:r w:rsidR="0045091F">
        <w:rPr>
          <w:noProof/>
          <w:lang w:val="en-US"/>
        </w:rPr>
        <w:t>1</w:t>
      </w:r>
      <w:r w:rsidR="0045091F">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45091F">
        <w:rPr>
          <w:lang w:val="en-US"/>
        </w:rPr>
        <w:t>(</w:t>
      </w:r>
      <w:r w:rsidR="0045091F">
        <w:rPr>
          <w:noProof/>
          <w:lang w:val="en-US"/>
        </w:rPr>
        <w:t>2</w:t>
      </w:r>
      <w:r w:rsidR="0045091F">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8C4AC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8C4AC6">
        <w:rPr>
          <w:lang w:val="en-US"/>
        </w:rPr>
        <w:fldChar w:fldCharType="begin"/>
      </w:r>
      <w:r w:rsidR="008C4AC6">
        <w:rPr>
          <w:lang w:val="en-US"/>
        </w:rPr>
        <w:instrText xml:space="preserve"> REF _Ref354151750 \h </w:instrText>
      </w:r>
      <w:r w:rsidR="008C4AC6">
        <w:rPr>
          <w:lang w:val="en-US"/>
        </w:rPr>
      </w:r>
      <w:r w:rsidR="008C4AC6">
        <w:rPr>
          <w:lang w:val="en-US"/>
        </w:rPr>
        <w:fldChar w:fldCharType="separate"/>
      </w:r>
      <w:r w:rsidR="0045091F">
        <w:rPr>
          <w:lang w:val="en-US"/>
        </w:rPr>
        <w:t>Methods</w:t>
      </w:r>
      <w:r w:rsidR="008C4AC6">
        <w:rPr>
          <w:lang w:val="en-US"/>
        </w:rPr>
        <w:fldChar w:fldCharType="end"/>
      </w:r>
      <w:r w:rsidR="008C4AC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45091F">
        <w:rPr>
          <w:lang w:val="en-US"/>
        </w:rPr>
        <w:t>(</w:t>
      </w:r>
      <w:r w:rsidR="0045091F">
        <w:rPr>
          <w:noProof/>
          <w:lang w:val="en-US"/>
        </w:rPr>
        <w:t>2</w:t>
      </w:r>
      <w:r w:rsidR="0045091F">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374508" w:rsidRDefault="002E1D1A" w:rsidP="002E1D1A">
      <w:pPr>
        <w:pStyle w:val="Heading1"/>
        <w:rPr>
          <w:lang w:val="en-US"/>
        </w:rPr>
      </w:pPr>
      <w:bookmarkStart w:id="10" w:name="_Ref354151750"/>
      <w:r>
        <w:rPr>
          <w:lang w:val="en-US"/>
        </w:rPr>
        <w:t>Methods</w:t>
      </w:r>
      <w:bookmarkEnd w:id="10"/>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9"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0"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1"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2"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AB1C75" w:rsidRDefault="00AB1C75" w:rsidP="00AB1C75">
      <w:pPr>
        <w:pStyle w:val="Heading2"/>
        <w:rPr>
          <w:lang w:val="en-US"/>
        </w:rPr>
      </w:pPr>
      <w:r>
        <w:rPr>
          <w:lang w:val="en-US"/>
        </w:rPr>
        <w:t>First-order approximations</w:t>
      </w:r>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45091F">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w:t>
      </w:r>
      <w:proofErr w:type="spellStart"/>
      <w:r w:rsidR="00332A32">
        <w:rPr>
          <w:lang w:val="en-US"/>
        </w:rPr>
        <w:t>Tayloer</w:t>
      </w:r>
      <w:proofErr w:type="spellEnd"/>
      <w:r w:rsidR="00332A32">
        <w:rPr>
          <w:lang w:val="en-US"/>
        </w:rPr>
        <w:t xml:space="preserve">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45091F">
        <w:rPr>
          <w:lang w:val="en-US"/>
        </w:rPr>
        <w:t>(</w:t>
      </w:r>
      <w:r w:rsidR="0045091F">
        <w:rPr>
          <w:noProof/>
          <w:lang w:val="en-US"/>
        </w:rPr>
        <w:t>3</w:t>
      </w:r>
      <w:r w:rsidR="0045091F">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AD20B2"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AD20B2"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AD20B2"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P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AD20B2" w:rsidTr="00722A54">
        <w:tc>
          <w:tcPr>
            <w:tcW w:w="4500" w:type="pct"/>
            <w:vAlign w:val="center"/>
          </w:tcPr>
          <w:p w:rsidR="00AD20B2" w:rsidRDefault="00AD20B2" w:rsidP="00722A54">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AD20B2" w:rsidRDefault="00AD20B2" w:rsidP="00722A5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12</w:t>
            </w:r>
            <w:r>
              <w:rPr>
                <w:lang w:val="en-US"/>
              </w:rPr>
              <w:fldChar w:fldCharType="end"/>
            </w:r>
            <w:r>
              <w:rPr>
                <w:lang w:val="en-US"/>
              </w:rPr>
              <w:t>)</w:t>
            </w:r>
          </w:p>
        </w:tc>
      </w:tr>
    </w:tbl>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45091F">
        <w:rPr>
          <w:lang w:val="en-US"/>
        </w:rPr>
        <w:t>(</w:t>
      </w:r>
      <w:r w:rsidR="0045091F">
        <w:rPr>
          <w:noProof/>
          <w:lang w:val="en-US"/>
        </w:rPr>
        <w:t>4</w:t>
      </w:r>
      <w:r w:rsidR="0045091F">
        <w:rPr>
          <w:lang w:val="en-US"/>
        </w:rPr>
        <w:t>)</w:t>
      </w:r>
      <w:r>
        <w:rPr>
          <w:lang w:val="en-US"/>
        </w:rPr>
        <w:fldChar w:fldCharType="end"/>
      </w:r>
      <w:r>
        <w:rPr>
          <w:lang w:val="en-US"/>
        </w:rPr>
        <w:t>:</w:t>
      </w:r>
    </w:p>
    <w:p w:rsidR="00AD20B2" w:rsidRPr="00AD20B2" w:rsidRDefault="00AD20B2"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AD20B2"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5579CA"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m:t>
              </m:r>
              <m:r>
                <w:rPr>
                  <w:rFonts w:ascii="Cambria Math" w:hAnsi="Cambria Math"/>
                  <w:lang w:val="en-US"/>
                </w:rPr>
                <m:t>-</m:t>
              </m:r>
              <m:r>
                <w:rPr>
                  <w:rFonts w:ascii="Cambria Math" w:hAnsi="Cambria Math"/>
                  <w:lang w:val="en-US"/>
                </w:rPr>
                <m:t>U</m:t>
              </m:r>
              <m:r>
                <w:rPr>
                  <w:rFonts w:ascii="Cambria Math" w:hAnsi="Cambria Math"/>
                  <w:lang w:val="en-US"/>
                </w:rPr>
                <m:t>-U</m:t>
              </m:r>
              <m:r>
                <w:rPr>
                  <w:rFonts w:ascii="Cambria Math" w:hAnsi="Cambria Math"/>
                  <w:lang w:val="en-US"/>
                </w:rPr>
                <m:t>s</m:t>
              </m:r>
              <m:r>
                <w:rPr>
                  <w:rFonts w:ascii="Cambria Math" w:hAnsi="Cambria Math"/>
                  <w:lang w:val="en-US"/>
                </w:rPr>
                <m:t>+2τ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5579CA"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m:t>
                  </m:r>
                  <m:r>
                    <w:rPr>
                      <w:rFonts w:ascii="Cambria Math" w:hAnsi="Cambria Math"/>
                      <w:lang w:val="en-US"/>
                    </w:rPr>
                    <m:t>-τU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w:lastRenderedPageBreak/>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5579CA" w:rsidRPr="005579CA" w:rsidRDefault="005579CA" w:rsidP="005579CA">
      <w:pPr>
        <w:ind w:firstLine="0"/>
        <w:rPr>
          <w:lang w:val="en-US"/>
        </w:rPr>
      </w:pPr>
    </w:p>
    <w:p w:rsidR="00E251B2" w:rsidRP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w:t>
      </w:r>
      <w:r>
        <w:rPr>
          <w:rFonts w:ascii="Times New Roman" w:hAnsi="Times New Roman"/>
          <w:i/>
          <w:iCs/>
          <w:lang w:val="en-US"/>
        </w:rPr>
        <w:t>&gt;1</w:t>
      </w:r>
      <w:r w:rsidR="009073FB">
        <w:rPr>
          <w:rFonts w:ascii="Times New Roman" w:hAnsi="Times New Roman"/>
          <w:lang w:val="en-US"/>
        </w:rPr>
        <w:t xml:space="preserve"> and probably even </w:t>
      </w:r>
      <w:r w:rsidR="009073FB">
        <w:rPr>
          <w:rFonts w:ascii="Times New Roman" w:hAnsi="Times New Roman"/>
          <w:i/>
          <w:iCs/>
          <w:lang w:val="en-US"/>
        </w:rPr>
        <w:t>τ</w:t>
      </w:r>
      <w:r w:rsidR="009073FB">
        <w:rPr>
          <w:rFonts w:ascii="Times New Roman" w:hAnsi="Times New Roman"/>
          <w:i/>
          <w:iCs/>
          <w:lang w:val="en-US"/>
        </w:rPr>
        <w:t>≥</w:t>
      </w:r>
      <w:r w:rsidR="009073FB">
        <w:rPr>
          <w:rFonts w:ascii="Times New Roman" w:hAnsi="Times New Roman"/>
          <w:i/>
          <w:iCs/>
          <w:lang w:val="en-US"/>
        </w:rPr>
        <w:t>1</w:t>
      </w:r>
      <w:r w:rsidR="009073FB">
        <w:rPr>
          <w:rFonts w:ascii="Times New Roman" w:hAnsi="Times New Roman"/>
          <w:i/>
          <w:iCs/>
          <w:lang w:val="en-US"/>
        </w:rPr>
        <w:t>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E251B2" w:rsidTr="00722A54">
        <w:tc>
          <w:tcPr>
            <w:tcW w:w="4500" w:type="pct"/>
            <w:vAlign w:val="center"/>
          </w:tcPr>
          <w:p w:rsidR="00E251B2" w:rsidRDefault="00E251B2" w:rsidP="00E251B2">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E251B2" w:rsidRDefault="00E251B2" w:rsidP="00722A54">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45091F">
              <w:rPr>
                <w:noProof/>
                <w:lang w:val="en-US"/>
              </w:rPr>
              <w:t>13</w:t>
            </w:r>
            <w:r>
              <w:rPr>
                <w:lang w:val="en-US"/>
              </w:rPr>
              <w:fldChar w:fldCharType="end"/>
            </w:r>
            <w:r>
              <w:rPr>
                <w:lang w:val="en-US"/>
              </w:rPr>
              <w:t>)</w:t>
            </w:r>
          </w:p>
        </w:tc>
      </w:tr>
    </w:tbl>
    <w:p w:rsidR="00AB1C75" w:rsidRPr="00AB1C75" w:rsidRDefault="00AB1C75" w:rsidP="00AB1C75">
      <w:pPr>
        <w:pStyle w:val="Heading3"/>
        <w:rPr>
          <w:lang w:val="en-US"/>
        </w:rPr>
      </w:pPr>
      <w:r w:rsidRPr="00AB1C75">
        <w:rPr>
          <w:lang w:val="en-US"/>
        </w:rPr>
        <w:t>Fixation of a double mutant</w:t>
      </w:r>
    </w:p>
    <w:p w:rsidR="00AB1C75" w:rsidRPr="00AB1C75" w:rsidRDefault="00AB1C75" w:rsidP="00AB1C75">
      <w:pPr>
        <w:pStyle w:val="Heading3"/>
        <w:rPr>
          <w:lang w:val="en-US"/>
        </w:rPr>
      </w:pPr>
      <w:r w:rsidRPr="00AB1C75">
        <w:rPr>
          <w:lang w:val="en-US"/>
        </w:rPr>
        <w:t>Total adaptation time</w:t>
      </w:r>
    </w:p>
    <w:sectPr w:rsidR="00AB1C75" w:rsidRPr="00AB1C75">
      <w:footerReference w:type="even" r:id="rId13"/>
      <w:footerReference w:type="default" r:id="rId14"/>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046" w:rsidRDefault="00F86046">
      <w:pPr>
        <w:spacing w:line="240" w:lineRule="auto"/>
      </w:pPr>
      <w:r>
        <w:separator/>
      </w:r>
    </w:p>
  </w:endnote>
  <w:endnote w:type="continuationSeparator" w:id="0">
    <w:p w:rsidR="00F86046" w:rsidRDefault="00F860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32" w:rsidRDefault="00332A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32A32" w:rsidRDefault="00332A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32" w:rsidRDefault="00332A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091F">
      <w:rPr>
        <w:rStyle w:val="PageNumber"/>
        <w:noProof/>
      </w:rPr>
      <w:t>1</w:t>
    </w:r>
    <w:r>
      <w:rPr>
        <w:rStyle w:val="PageNumber"/>
      </w:rPr>
      <w:fldChar w:fldCharType="end"/>
    </w:r>
  </w:p>
  <w:p w:rsidR="00332A32" w:rsidRDefault="00332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046" w:rsidRDefault="00F86046">
      <w:pPr>
        <w:spacing w:line="240" w:lineRule="auto"/>
      </w:pPr>
      <w:r>
        <w:separator/>
      </w:r>
    </w:p>
  </w:footnote>
  <w:footnote w:type="continuationSeparator" w:id="0">
    <w:p w:rsidR="00F86046" w:rsidRDefault="00F860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F696F"/>
    <w:rsid w:val="00105953"/>
    <w:rsid w:val="00113AE4"/>
    <w:rsid w:val="001449C0"/>
    <w:rsid w:val="00145C26"/>
    <w:rsid w:val="001752B4"/>
    <w:rsid w:val="00183F36"/>
    <w:rsid w:val="001A482B"/>
    <w:rsid w:val="001C3939"/>
    <w:rsid w:val="001E0EBF"/>
    <w:rsid w:val="00200EDA"/>
    <w:rsid w:val="00207370"/>
    <w:rsid w:val="00244047"/>
    <w:rsid w:val="002473DC"/>
    <w:rsid w:val="002830F7"/>
    <w:rsid w:val="00291184"/>
    <w:rsid w:val="0029554C"/>
    <w:rsid w:val="002A228F"/>
    <w:rsid w:val="002E1D1A"/>
    <w:rsid w:val="002E568C"/>
    <w:rsid w:val="00324A58"/>
    <w:rsid w:val="00332A32"/>
    <w:rsid w:val="00332D67"/>
    <w:rsid w:val="00355FB0"/>
    <w:rsid w:val="00374508"/>
    <w:rsid w:val="003C0856"/>
    <w:rsid w:val="00405B25"/>
    <w:rsid w:val="0043263E"/>
    <w:rsid w:val="0045091F"/>
    <w:rsid w:val="00476190"/>
    <w:rsid w:val="00482829"/>
    <w:rsid w:val="004E5EBE"/>
    <w:rsid w:val="004F2E22"/>
    <w:rsid w:val="00555F3C"/>
    <w:rsid w:val="005579CA"/>
    <w:rsid w:val="00593A0A"/>
    <w:rsid w:val="00656818"/>
    <w:rsid w:val="006838FD"/>
    <w:rsid w:val="006E7AC6"/>
    <w:rsid w:val="007D450D"/>
    <w:rsid w:val="008A370E"/>
    <w:rsid w:val="008B5F8B"/>
    <w:rsid w:val="008C4AC6"/>
    <w:rsid w:val="009073FB"/>
    <w:rsid w:val="00A37911"/>
    <w:rsid w:val="00A46AFF"/>
    <w:rsid w:val="00A532CE"/>
    <w:rsid w:val="00A8498D"/>
    <w:rsid w:val="00AB1C75"/>
    <w:rsid w:val="00AC5B39"/>
    <w:rsid w:val="00AC64E4"/>
    <w:rsid w:val="00AD20B2"/>
    <w:rsid w:val="00AD6356"/>
    <w:rsid w:val="00B13C26"/>
    <w:rsid w:val="00B24EE5"/>
    <w:rsid w:val="00C02FE0"/>
    <w:rsid w:val="00C74586"/>
    <w:rsid w:val="00CC2E91"/>
    <w:rsid w:val="00CE3194"/>
    <w:rsid w:val="00D04B58"/>
    <w:rsid w:val="00D24523"/>
    <w:rsid w:val="00D516F5"/>
    <w:rsid w:val="00DD0F4F"/>
    <w:rsid w:val="00E146D3"/>
    <w:rsid w:val="00E251B2"/>
    <w:rsid w:val="00E72C13"/>
    <w:rsid w:val="00E91107"/>
    <w:rsid w:val="00E96A4E"/>
    <w:rsid w:val="00EF58EF"/>
    <w:rsid w:val="00EF6D13"/>
    <w:rsid w:val="00F73FEE"/>
    <w:rsid w:val="00F86046"/>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yoavram/ruggedsi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py.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umpy.org" TargetMode="External"/><Relationship Id="rId4" Type="http://schemas.microsoft.com/office/2007/relationships/stylesWithEffects" Target="stylesWithEffects.xml"/><Relationship Id="rId9" Type="http://schemas.openxmlformats.org/officeDocument/2006/relationships/hyperlink" Target="http://www.python.org"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493C6-EEAB-4864-AACF-A98D4ADB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904</TotalTime>
  <Pages>8</Pages>
  <Words>7085</Words>
  <Characters>35428</Characters>
  <Application>Microsoft Office Word</Application>
  <DocSecurity>0</DocSecurity>
  <Lines>295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53</cp:revision>
  <cp:lastPrinted>2013-04-19T14:05:00Z</cp:lastPrinted>
  <dcterms:created xsi:type="dcterms:W3CDTF">2013-04-05T12:49:00Z</dcterms:created>
  <dcterms:modified xsi:type="dcterms:W3CDTF">2013-04-19T14:06:00Z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