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6BD" w:rsidRDefault="007D46BD" w:rsidP="007D46BD">
      <w:pPr>
        <w:rPr>
          <w:rFonts w:ascii="Palatino Linotype" w:hAnsi="Palatino Linotype" w:cs="Monotype Hadassah"/>
          <w:b/>
          <w:bCs/>
        </w:rPr>
      </w:pPr>
    </w:p>
    <w:p w:rsidR="007D46BD" w:rsidRPr="00C25037" w:rsidRDefault="007D46BD" w:rsidP="007D46BD">
      <w:pPr>
        <w:rPr>
          <w:rFonts w:ascii="Palatino Linotype" w:hAnsi="Palatino Linotype" w:cs="Monotype Hadassah"/>
          <w:b/>
          <w:bCs/>
        </w:rPr>
      </w:pPr>
      <w:r w:rsidRPr="00AB435F">
        <w:rPr>
          <w:rFonts w:ascii="Georgia" w:hAnsi="Georgia"/>
          <w:sz w:val="72"/>
          <w:szCs w:val="72"/>
        </w:rPr>
        <w:softHyphen/>
      </w:r>
      <w:r w:rsidRPr="00AB435F">
        <w:rPr>
          <w:rFonts w:ascii="Georgia" w:hAnsi="Georgia"/>
          <w:sz w:val="72"/>
          <w:szCs w:val="72"/>
        </w:rPr>
        <w:softHyphen/>
      </w:r>
      <w:r w:rsidRPr="00AB435F">
        <w:rPr>
          <w:rFonts w:ascii="Georgia" w:hAnsi="Georgia"/>
          <w:sz w:val="72"/>
          <w:szCs w:val="72"/>
        </w:rPr>
        <w:softHyphen/>
      </w:r>
      <w:r w:rsidRPr="00AB435F">
        <w:rPr>
          <w:rFonts w:ascii="Georgia" w:hAnsi="Georgia"/>
          <w:sz w:val="72"/>
          <w:szCs w:val="72"/>
        </w:rPr>
        <w:softHyphen/>
      </w:r>
      <w:r w:rsidRPr="00AB435F">
        <w:rPr>
          <w:rFonts w:ascii="Georgia" w:hAnsi="Georgia"/>
          <w:sz w:val="72"/>
          <w:szCs w:val="72"/>
        </w:rPr>
        <w:softHyphen/>
        <w:t>The Evolution of Stress-Induced Mutagenesis: Causes and Consequences</w:t>
      </w:r>
    </w:p>
    <w:p w:rsidR="007D46BD" w:rsidRDefault="007D46BD" w:rsidP="007D46BD">
      <w:pPr>
        <w:rPr>
          <w:rFonts w:ascii="Palatino Linotype" w:hAnsi="Palatino Linotype"/>
          <w:sz w:val="32"/>
          <w:szCs w:val="32"/>
        </w:rPr>
      </w:pPr>
    </w:p>
    <w:p w:rsidR="007D46BD" w:rsidRDefault="007D46BD" w:rsidP="007D46BD">
      <w:pPr>
        <w:rPr>
          <w:rFonts w:ascii="Palatino Linotype" w:hAnsi="Palatino Linotype"/>
          <w:sz w:val="32"/>
          <w:szCs w:val="32"/>
        </w:rPr>
      </w:pPr>
    </w:p>
    <w:p w:rsidR="007D46BD" w:rsidRDefault="007D46BD" w:rsidP="007D46BD">
      <w:pPr>
        <w:rPr>
          <w:rFonts w:ascii="Palatino Linotype" w:hAnsi="Palatino Linotype"/>
          <w:sz w:val="40"/>
          <w:szCs w:val="40"/>
        </w:rPr>
      </w:pPr>
      <w:r w:rsidRPr="00AB435F">
        <w:rPr>
          <w:rFonts w:ascii="Palatino Linotype" w:hAnsi="Palatino Linotype"/>
          <w:sz w:val="32"/>
          <w:szCs w:val="32"/>
        </w:rPr>
        <w:t>Thesis submitted for the degree "Doctor of Philosophy"</w:t>
      </w:r>
      <w:r>
        <w:rPr>
          <w:rFonts w:ascii="Palatino Linotype" w:hAnsi="Palatino Linotype"/>
          <w:sz w:val="40"/>
          <w:szCs w:val="40"/>
        </w:rPr>
        <w:t xml:space="preserve"> </w:t>
      </w:r>
      <w:r w:rsidRPr="00AB435F">
        <w:rPr>
          <w:rFonts w:ascii="Palatino Linotype" w:hAnsi="Palatino Linotype"/>
          <w:sz w:val="32"/>
          <w:szCs w:val="32"/>
        </w:rPr>
        <w:t>by</w:t>
      </w:r>
    </w:p>
    <w:p w:rsidR="007D46BD" w:rsidRDefault="007D46BD" w:rsidP="007D46BD">
      <w:pPr>
        <w:rPr>
          <w:rFonts w:ascii="Palatino Linotype" w:hAnsi="Palatino Linotype"/>
          <w:sz w:val="40"/>
          <w:szCs w:val="40"/>
        </w:rPr>
      </w:pPr>
      <w:r w:rsidRPr="00C25037">
        <w:rPr>
          <w:rFonts w:ascii="Palatino Linotype" w:hAnsi="Palatino Linotype"/>
          <w:sz w:val="40"/>
          <w:szCs w:val="40"/>
        </w:rPr>
        <w:t>Yoav Ram</w:t>
      </w:r>
    </w:p>
    <w:p w:rsidR="007D46BD" w:rsidRDefault="007D46BD" w:rsidP="007D46BD">
      <w:pPr>
        <w:rPr>
          <w:rFonts w:ascii="Palatino Linotype" w:hAnsi="Palatino Linotype"/>
          <w:sz w:val="32"/>
          <w:szCs w:val="32"/>
        </w:rPr>
      </w:pPr>
    </w:p>
    <w:p w:rsidR="007D46BD" w:rsidRDefault="007D46BD" w:rsidP="007D46BD">
      <w:pPr>
        <w:rPr>
          <w:rFonts w:ascii="Palatino Linotype" w:hAnsi="Palatino Linotype"/>
          <w:sz w:val="32"/>
          <w:szCs w:val="32"/>
        </w:rPr>
      </w:pPr>
    </w:p>
    <w:p w:rsidR="007D46BD" w:rsidRPr="00AB435F" w:rsidRDefault="007D46BD" w:rsidP="007D46BD">
      <w:pPr>
        <w:rPr>
          <w:rFonts w:ascii="Palatino Linotype" w:hAnsi="Palatino Linotype"/>
          <w:sz w:val="32"/>
          <w:szCs w:val="32"/>
        </w:rPr>
      </w:pPr>
      <w:r w:rsidRPr="00AB435F">
        <w:rPr>
          <w:rFonts w:ascii="Palatino Linotype" w:hAnsi="Palatino Linotype"/>
          <w:sz w:val="32"/>
          <w:szCs w:val="32"/>
        </w:rPr>
        <w:t xml:space="preserve">Submitted to the Senate of </w:t>
      </w:r>
    </w:p>
    <w:p w:rsidR="007D46BD" w:rsidRDefault="007D46BD" w:rsidP="007D46BD">
      <w:pPr>
        <w:rPr>
          <w:rFonts w:ascii="Palatino Linotype" w:hAnsi="Palatino Linotype"/>
          <w:sz w:val="40"/>
          <w:szCs w:val="40"/>
        </w:rPr>
      </w:pPr>
      <w:r w:rsidRPr="00C25037">
        <w:rPr>
          <w:rFonts w:ascii="Palatino Linotype" w:hAnsi="Palatino Linotype"/>
          <w:sz w:val="40"/>
          <w:szCs w:val="40"/>
        </w:rPr>
        <w:t>Tel-Aviv University</w:t>
      </w:r>
    </w:p>
    <w:p w:rsidR="007D46BD" w:rsidRDefault="007D46BD" w:rsidP="007D46BD">
      <w:pPr>
        <w:rPr>
          <w:rFonts w:ascii="Palatino Linotype" w:hAnsi="Palatino Linotype"/>
          <w:sz w:val="40"/>
          <w:szCs w:val="40"/>
        </w:rPr>
      </w:pPr>
      <w:r>
        <w:rPr>
          <w:rFonts w:ascii="Palatino Linotype" w:hAnsi="Palatino Linotype"/>
          <w:sz w:val="40"/>
          <w:szCs w:val="40"/>
        </w:rPr>
        <w:t>February 2016</w:t>
      </w:r>
    </w:p>
    <w:p w:rsidR="00EE6B79" w:rsidRDefault="00EE6B79">
      <w:pPr>
        <w:spacing w:line="276" w:lineRule="auto"/>
        <w:ind w:firstLine="0"/>
        <w:jc w:val="left"/>
      </w:pPr>
      <w:r>
        <w:br w:type="page"/>
      </w:r>
    </w:p>
    <w:p w:rsidR="00EE6B79" w:rsidRPr="00343644" w:rsidRDefault="00EE6B79" w:rsidP="00EE6B79">
      <w:pPr>
        <w:bidi/>
        <w:spacing w:line="480" w:lineRule="auto"/>
        <w:rPr>
          <w:rFonts w:ascii="Palatino Linotype" w:hAnsi="Palatino Linotype"/>
          <w:sz w:val="32"/>
          <w:szCs w:val="32"/>
        </w:rPr>
      </w:pPr>
      <w:r w:rsidRPr="00343644">
        <w:rPr>
          <w:rFonts w:ascii="Georgia" w:hAnsi="Georgia" w:cs="Times New Roman"/>
          <w:sz w:val="72"/>
          <w:szCs w:val="72"/>
          <w:rtl/>
        </w:rPr>
        <w:lastRenderedPageBreak/>
        <w:t>האבולוציה של מוטציה מושרית-עקה: גורמים ותוצאות</w:t>
      </w:r>
    </w:p>
    <w:p w:rsidR="00EE6B79" w:rsidRDefault="00EE6B79" w:rsidP="00EE6B79">
      <w:pPr>
        <w:bidi/>
        <w:spacing w:line="480" w:lineRule="auto"/>
        <w:rPr>
          <w:rFonts w:ascii="Palatino Linotype" w:hAnsi="Palatino Linotype" w:hint="cs"/>
          <w:sz w:val="32"/>
          <w:szCs w:val="32"/>
          <w:rtl/>
        </w:rPr>
      </w:pPr>
    </w:p>
    <w:p w:rsidR="00EE6B79" w:rsidRPr="00343644" w:rsidRDefault="00EE6B79" w:rsidP="00EE6B79">
      <w:pPr>
        <w:bidi/>
        <w:spacing w:line="480" w:lineRule="auto"/>
        <w:rPr>
          <w:rFonts w:ascii="Palatino Linotype" w:hAnsi="Palatino Linotype" w:hint="cs"/>
          <w:sz w:val="32"/>
          <w:szCs w:val="32"/>
          <w:rtl/>
        </w:rPr>
      </w:pPr>
      <w:r w:rsidRPr="00343644">
        <w:rPr>
          <w:rFonts w:ascii="Palatino Linotype" w:hAnsi="Palatino Linotype" w:hint="cs"/>
          <w:sz w:val="32"/>
          <w:szCs w:val="32"/>
          <w:rtl/>
        </w:rPr>
        <w:t>חיבור לשם קבלת התואר "דוקטור לפילוסופיה"</w:t>
      </w:r>
    </w:p>
    <w:p w:rsidR="00EE6B79" w:rsidRPr="00343644" w:rsidRDefault="00EE6B79" w:rsidP="00EE6B79">
      <w:pPr>
        <w:bidi/>
        <w:spacing w:line="480" w:lineRule="auto"/>
        <w:rPr>
          <w:rFonts w:ascii="Palatino Linotype" w:hAnsi="Palatino Linotype" w:hint="cs"/>
          <w:sz w:val="32"/>
          <w:szCs w:val="32"/>
          <w:rtl/>
        </w:rPr>
      </w:pPr>
      <w:r w:rsidRPr="00343644">
        <w:rPr>
          <w:rFonts w:ascii="Palatino Linotype" w:hAnsi="Palatino Linotype" w:hint="cs"/>
          <w:sz w:val="32"/>
          <w:szCs w:val="32"/>
          <w:rtl/>
        </w:rPr>
        <w:t>מאת</w:t>
      </w:r>
    </w:p>
    <w:p w:rsidR="00EE6B79" w:rsidRPr="00343644" w:rsidRDefault="00EE6B79" w:rsidP="00EE6B79">
      <w:pPr>
        <w:bidi/>
        <w:spacing w:line="480" w:lineRule="auto"/>
        <w:rPr>
          <w:rFonts w:ascii="Palatino Linotype" w:hAnsi="Palatino Linotype"/>
          <w:sz w:val="40"/>
          <w:szCs w:val="40"/>
        </w:rPr>
      </w:pPr>
      <w:r w:rsidRPr="00343644">
        <w:rPr>
          <w:rFonts w:ascii="Palatino Linotype" w:hAnsi="Palatino Linotype" w:hint="cs"/>
          <w:sz w:val="40"/>
          <w:szCs w:val="40"/>
          <w:rtl/>
        </w:rPr>
        <w:t>יואב רם</w:t>
      </w:r>
    </w:p>
    <w:p w:rsidR="00EE6B79" w:rsidRPr="00343644" w:rsidRDefault="00EE6B79" w:rsidP="00EE6B79">
      <w:pPr>
        <w:bidi/>
        <w:spacing w:line="480" w:lineRule="auto"/>
        <w:rPr>
          <w:rFonts w:ascii="Palatino Linotype" w:hAnsi="Palatino Linotype"/>
          <w:sz w:val="40"/>
          <w:szCs w:val="40"/>
        </w:rPr>
      </w:pPr>
    </w:p>
    <w:p w:rsidR="00EE6B79" w:rsidRDefault="00EE6B79" w:rsidP="00EE6B79">
      <w:pPr>
        <w:bidi/>
        <w:spacing w:line="480" w:lineRule="auto"/>
        <w:rPr>
          <w:rFonts w:ascii="Palatino Linotype" w:hAnsi="Palatino Linotype" w:hint="cs"/>
          <w:sz w:val="32"/>
          <w:szCs w:val="32"/>
          <w:rtl/>
        </w:rPr>
      </w:pPr>
    </w:p>
    <w:p w:rsidR="00EE6B79" w:rsidRPr="00343644" w:rsidRDefault="00EE6B79" w:rsidP="00EE6B79">
      <w:pPr>
        <w:bidi/>
        <w:spacing w:line="480" w:lineRule="auto"/>
        <w:rPr>
          <w:rFonts w:ascii="Palatino Linotype" w:hAnsi="Palatino Linotype"/>
          <w:sz w:val="32"/>
          <w:szCs w:val="32"/>
        </w:rPr>
      </w:pPr>
      <w:r w:rsidRPr="00343644">
        <w:rPr>
          <w:rFonts w:ascii="Palatino Linotype" w:hAnsi="Palatino Linotype" w:hint="cs"/>
          <w:sz w:val="32"/>
          <w:szCs w:val="32"/>
          <w:rtl/>
        </w:rPr>
        <w:t>הוגש לסנאט</w:t>
      </w:r>
    </w:p>
    <w:p w:rsidR="00EE6B79" w:rsidRPr="00343644" w:rsidRDefault="00EE6B79" w:rsidP="00EE6B79">
      <w:pPr>
        <w:bidi/>
        <w:spacing w:line="480" w:lineRule="auto"/>
        <w:rPr>
          <w:rFonts w:ascii="Palatino Linotype" w:hAnsi="Palatino Linotype" w:hint="cs"/>
          <w:sz w:val="40"/>
          <w:szCs w:val="40"/>
          <w:rtl/>
        </w:rPr>
      </w:pPr>
      <w:r w:rsidRPr="00343644">
        <w:rPr>
          <w:rFonts w:ascii="Palatino Linotype" w:hAnsi="Palatino Linotype" w:hint="cs"/>
          <w:sz w:val="40"/>
          <w:szCs w:val="40"/>
          <w:rtl/>
        </w:rPr>
        <w:t>אוניברסיטת תל-אביב</w:t>
      </w:r>
    </w:p>
    <w:p w:rsidR="00EE6B79" w:rsidRPr="00B7066F" w:rsidRDefault="00EE6B79" w:rsidP="00EE6B79">
      <w:pPr>
        <w:bidi/>
        <w:spacing w:line="480" w:lineRule="auto"/>
        <w:rPr>
          <w:rFonts w:ascii="Palatino Linotype" w:hAnsi="Palatino Linotype" w:hint="cs"/>
          <w:sz w:val="40"/>
          <w:szCs w:val="40"/>
          <w:rtl/>
        </w:rPr>
      </w:pPr>
      <w:r w:rsidRPr="00343644">
        <w:rPr>
          <w:rFonts w:ascii="Palatino Linotype" w:hAnsi="Palatino Linotype" w:hint="cs"/>
          <w:sz w:val="40"/>
          <w:szCs w:val="40"/>
          <w:rtl/>
        </w:rPr>
        <w:t xml:space="preserve">פברואר </w:t>
      </w:r>
      <w:r>
        <w:rPr>
          <w:rFonts w:ascii="Palatino Linotype" w:hAnsi="Palatino Linotype" w:hint="cs"/>
          <w:sz w:val="40"/>
          <w:szCs w:val="40"/>
          <w:rtl/>
        </w:rPr>
        <w:t>2016</w:t>
      </w:r>
    </w:p>
    <w:p w:rsidR="00EE6B79" w:rsidRDefault="00EE6B79">
      <w:pPr>
        <w:spacing w:line="276" w:lineRule="auto"/>
        <w:ind w:firstLine="0"/>
        <w:jc w:val="left"/>
      </w:pPr>
      <w:r>
        <w:br w:type="page"/>
      </w:r>
    </w:p>
    <w:p w:rsidR="00EE6B79" w:rsidRPr="00EE6B79" w:rsidRDefault="00EE6B79" w:rsidP="00EE6B79">
      <w:pPr>
        <w:pStyle w:val="Heading2"/>
        <w:ind w:firstLine="0"/>
        <w:rPr>
          <w:sz w:val="32"/>
          <w:szCs w:val="32"/>
        </w:rPr>
      </w:pPr>
      <w:r w:rsidRPr="00EE6B79">
        <w:rPr>
          <w:sz w:val="32"/>
          <w:szCs w:val="32"/>
        </w:rPr>
        <w:lastRenderedPageBreak/>
        <w:t xml:space="preserve">M1. </w:t>
      </w:r>
      <w:r w:rsidRPr="00EE6B79">
        <w:rPr>
          <w:sz w:val="32"/>
          <w:szCs w:val="32"/>
        </w:rPr>
        <w:t>The evolution of stress-induced hypermutation in asexual populations</w:t>
      </w:r>
    </w:p>
    <w:p w:rsidR="00EE6B79" w:rsidRPr="00EE6B79" w:rsidRDefault="00EE6B79" w:rsidP="00EE6B79">
      <w:pPr>
        <w:spacing w:line="276" w:lineRule="auto"/>
        <w:ind w:firstLine="0"/>
        <w:jc w:val="left"/>
        <w:rPr>
          <w:sz w:val="24"/>
          <w:szCs w:val="24"/>
        </w:rPr>
      </w:pPr>
      <w:r w:rsidRPr="00EE6B79">
        <w:rPr>
          <w:sz w:val="24"/>
          <w:szCs w:val="24"/>
        </w:rPr>
        <w:br w:type="page"/>
      </w:r>
    </w:p>
    <w:p w:rsidR="00EE6B79" w:rsidRPr="00EE6B79" w:rsidRDefault="00EE6B79" w:rsidP="00EE6B79">
      <w:pPr>
        <w:pStyle w:val="Heading2"/>
        <w:ind w:firstLine="0"/>
        <w:rPr>
          <w:sz w:val="32"/>
          <w:szCs w:val="32"/>
        </w:rPr>
      </w:pPr>
      <w:r w:rsidRPr="00EE6B79">
        <w:rPr>
          <w:sz w:val="32"/>
          <w:szCs w:val="32"/>
        </w:rPr>
        <w:lastRenderedPageBreak/>
        <w:t xml:space="preserve">M2. </w:t>
      </w:r>
      <w:r w:rsidRPr="00EE6B79">
        <w:rPr>
          <w:sz w:val="32"/>
          <w:szCs w:val="32"/>
          <w:shd w:val="clear" w:color="auto" w:fill="FFFFFF"/>
        </w:rPr>
        <w:t>Stress-induced mutagenesis and complex adaptation</w:t>
      </w:r>
      <w:r w:rsidRPr="00EE6B79">
        <w:rPr>
          <w:sz w:val="32"/>
          <w:szCs w:val="32"/>
        </w:rPr>
        <w:t xml:space="preserve"> </w:t>
      </w:r>
    </w:p>
    <w:p w:rsidR="00EE6B79" w:rsidRPr="00EE6B79" w:rsidRDefault="00EE6B79" w:rsidP="00EE6B79">
      <w:pPr>
        <w:spacing w:line="276" w:lineRule="auto"/>
        <w:ind w:firstLine="0"/>
        <w:jc w:val="left"/>
        <w:rPr>
          <w:sz w:val="24"/>
          <w:szCs w:val="24"/>
        </w:rPr>
      </w:pPr>
      <w:r w:rsidRPr="00EE6B79">
        <w:rPr>
          <w:sz w:val="24"/>
          <w:szCs w:val="24"/>
        </w:rPr>
        <w:br w:type="page"/>
      </w:r>
    </w:p>
    <w:p w:rsidR="0093181D" w:rsidRPr="00EE6B79" w:rsidRDefault="00EE6B79" w:rsidP="00EE6B79">
      <w:pPr>
        <w:pStyle w:val="Heading2"/>
        <w:ind w:firstLine="0"/>
        <w:rPr>
          <w:sz w:val="32"/>
          <w:szCs w:val="32"/>
        </w:rPr>
      </w:pPr>
      <w:bookmarkStart w:id="0" w:name="_GoBack"/>
      <w:bookmarkEnd w:id="0"/>
      <w:r w:rsidRPr="00EE6B79">
        <w:rPr>
          <w:sz w:val="32"/>
          <w:szCs w:val="32"/>
        </w:rPr>
        <w:lastRenderedPageBreak/>
        <w:t>M3. The probability of improvement in Fisher’s geometric model: A probabilistic approach</w:t>
      </w:r>
    </w:p>
    <w:sectPr w:rsidR="0093181D" w:rsidRPr="00EE6B79" w:rsidSect="00322C2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onotype Hadassah">
    <w:charset w:val="B1"/>
    <w:family w:val="auto"/>
    <w:pitch w:val="variable"/>
    <w:sig w:usb0="00000801" w:usb1="00000000" w:usb2="00000000" w:usb3="00000000" w:csb0="0000002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6BD"/>
    <w:rsid w:val="00322C2A"/>
    <w:rsid w:val="007D46BD"/>
    <w:rsid w:val="0093181D"/>
    <w:rsid w:val="009776CA"/>
    <w:rsid w:val="00EE6B79"/>
    <w:rsid w:val="00FC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6BD"/>
    <w:pPr>
      <w:spacing w:line="360" w:lineRule="auto"/>
      <w:ind w:firstLine="284"/>
      <w:jc w:val="center"/>
    </w:pPr>
    <w:rPr>
      <w:rFonts w:asciiTheme="majorBidi" w:eastAsiaTheme="minorEastAsia" w:hAnsiTheme="majorBidi" w:cstheme="majorBidi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E6B79"/>
    <w:pPr>
      <w:spacing w:before="200" w:after="120" w:line="480" w:lineRule="auto"/>
      <w:jc w:val="left"/>
      <w:outlineLvl w:val="1"/>
    </w:pPr>
    <w:rPr>
      <w:rFonts w:eastAsiaTheme="majorEastAs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6B79"/>
    <w:rPr>
      <w:rFonts w:asciiTheme="majorBidi" w:eastAsiaTheme="majorEastAsia" w:hAnsiTheme="majorBid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6BD"/>
    <w:pPr>
      <w:spacing w:line="360" w:lineRule="auto"/>
      <w:ind w:firstLine="284"/>
      <w:jc w:val="center"/>
    </w:pPr>
    <w:rPr>
      <w:rFonts w:asciiTheme="majorBidi" w:eastAsiaTheme="minorEastAsia" w:hAnsiTheme="majorBidi" w:cstheme="majorBidi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E6B79"/>
    <w:pPr>
      <w:spacing w:before="200" w:after="120" w:line="480" w:lineRule="auto"/>
      <w:jc w:val="left"/>
      <w:outlineLvl w:val="1"/>
    </w:pPr>
    <w:rPr>
      <w:rFonts w:eastAsiaTheme="majorEastAs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6B79"/>
    <w:rPr>
      <w:rFonts w:asciiTheme="majorBidi" w:eastAsiaTheme="majorEastAsia" w:hAnsiTheme="majorBid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96</Words>
  <Characters>482</Characters>
  <Application>Microsoft Office Word</Application>
  <DocSecurity>0</DocSecurity>
  <Lines>4</Lines>
  <Paragraphs>1</Paragraphs>
  <ScaleCrop>false</ScaleCrop>
  <Company>TAU</Company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Yoav Ram</dc:creator>
  <cp:lastModifiedBy>Yoav Ram</cp:lastModifiedBy>
  <cp:revision>2</cp:revision>
  <dcterms:created xsi:type="dcterms:W3CDTF">2016-02-11T08:41:00Z</dcterms:created>
  <dcterms:modified xsi:type="dcterms:W3CDTF">2016-02-11T08:58:00Z</dcterms:modified>
</cp:coreProperties>
</file>