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DE" w:rsidRPr="00C25037" w:rsidRDefault="006C04DE" w:rsidP="0056210B">
      <w:pPr>
        <w:rPr>
          <w:rFonts w:ascii="Palatino Linotype" w:hAnsi="Palatino Linotype"/>
          <w:sz w:val="40"/>
          <w:szCs w:val="40"/>
          <w:rtl/>
        </w:rPr>
      </w:pPr>
      <w:r w:rsidRPr="00C25037">
        <w:rPr>
          <w:rFonts w:ascii="Palatino Linotype" w:hAnsi="Palatino Linotype"/>
          <w:sz w:val="40"/>
          <w:szCs w:val="40"/>
        </w:rPr>
        <w:t>Tel-Aviv University</w:t>
      </w:r>
    </w:p>
    <w:p w:rsidR="006C04DE" w:rsidRPr="00C25037" w:rsidRDefault="006C04DE" w:rsidP="0056210B">
      <w:pPr>
        <w:rPr>
          <w:rFonts w:ascii="Palatino Linotype" w:hAnsi="Palatino Linotype"/>
          <w:sz w:val="28"/>
          <w:szCs w:val="28"/>
          <w:rtl/>
        </w:rPr>
      </w:pPr>
      <w:r w:rsidRPr="00C25037">
        <w:rPr>
          <w:rFonts w:ascii="Palatino Linotype" w:hAnsi="Palatino Linotype"/>
          <w:sz w:val="28"/>
          <w:szCs w:val="28"/>
        </w:rPr>
        <w:t>The George S. Wise Faculty of Life Sciences</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 xml:space="preserve">The Smolarz Family Graduate School </w:t>
      </w:r>
      <w:r>
        <w:rPr>
          <w:rFonts w:ascii="Palatino Linotype" w:hAnsi="Palatino Linotype" w:cs="Monotype Hadassah"/>
          <w:sz w:val="28"/>
          <w:szCs w:val="26"/>
        </w:rPr>
        <w:t>and</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The Department of Molecular Biology and Ecology of Plants</w:t>
      </w:r>
    </w:p>
    <w:p w:rsidR="006C04DE" w:rsidRPr="00C25037" w:rsidRDefault="006C04DE" w:rsidP="0056210B">
      <w:pPr>
        <w:rPr>
          <w:rFonts w:ascii="Palatino Linotype" w:hAnsi="Palatino Linotype" w:cs="Monotype Hadassah"/>
          <w:b/>
          <w:bCs/>
        </w:rPr>
      </w:pPr>
    </w:p>
    <w:p w:rsidR="006C04DE" w:rsidRDefault="006C04DE" w:rsidP="0056210B">
      <w:pPr>
        <w:rPr>
          <w:rFonts w:ascii="Palatino Linotype" w:hAnsi="Palatino Linotype"/>
          <w:sz w:val="40"/>
          <w:szCs w:val="40"/>
        </w:rPr>
      </w:pPr>
      <w:r w:rsidRPr="00C25037">
        <w:rPr>
          <w:rFonts w:ascii="Palatino Linotype" w:hAnsi="Palatino Linotype"/>
          <w:sz w:val="40"/>
          <w:szCs w:val="40"/>
        </w:rPr>
        <w:t>PhD thesis</w:t>
      </w:r>
    </w:p>
    <w:p w:rsidR="006C04DE" w:rsidRPr="00C25037" w:rsidRDefault="006C04DE" w:rsidP="0056210B">
      <w:pPr>
        <w:pBdr>
          <w:top w:val="single" w:sz="6" w:space="1" w:color="auto"/>
          <w:bottom w:val="single" w:sz="6" w:space="1" w:color="auto"/>
        </w:pBdr>
        <w:rPr>
          <w:rFonts w:ascii="Georgia" w:hAnsi="Georgia"/>
          <w:color w:val="17365D" w:themeColor="text2" w:themeShade="BF"/>
          <w:sz w:val="72"/>
          <w:szCs w:val="72"/>
        </w:rPr>
      </w:pP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t>The Evolution of Stress-Induced Hypermutation: Causes and Consequences</w:t>
      </w:r>
    </w:p>
    <w:p w:rsidR="006C04DE" w:rsidRDefault="006C04DE" w:rsidP="0056210B">
      <w:pPr>
        <w:rPr>
          <w:rFonts w:ascii="Palatino Linotype" w:hAnsi="Palatino Linotype"/>
          <w:sz w:val="40"/>
          <w:szCs w:val="40"/>
        </w:rPr>
      </w:pPr>
    </w:p>
    <w:p w:rsidR="006C04DE" w:rsidRPr="00C25037" w:rsidRDefault="006C04DE" w:rsidP="0056210B">
      <w:pPr>
        <w:rPr>
          <w:rFonts w:ascii="Palatino Linotype" w:hAnsi="Palatino Linotype"/>
          <w:sz w:val="40"/>
          <w:szCs w:val="40"/>
        </w:rPr>
      </w:pPr>
      <w:r w:rsidRPr="00C25037">
        <w:rPr>
          <w:rFonts w:ascii="Palatino Linotype" w:hAnsi="Palatino Linotype"/>
          <w:sz w:val="40"/>
          <w:szCs w:val="40"/>
        </w:rPr>
        <w:t>by Yoav Ram</w:t>
      </w:r>
    </w:p>
    <w:p w:rsidR="006C04DE" w:rsidRDefault="006C04DE" w:rsidP="0056210B">
      <w:pPr>
        <w:jc w:val="left"/>
        <w:rPr>
          <w:rFonts w:ascii="Palatino Linotype" w:hAnsi="Palatino Linotype"/>
          <w:sz w:val="32"/>
          <w:szCs w:val="32"/>
        </w:rPr>
      </w:pPr>
      <w:r w:rsidRPr="00C25037">
        <w:rPr>
          <w:rFonts w:ascii="Palatino Linotype" w:hAnsi="Palatino Linotype" w:cs="Monotype Hadassah"/>
          <w:noProof/>
        </w:rPr>
        <w:drawing>
          <wp:anchor distT="0" distB="0" distL="114300" distR="114300" simplePos="0" relativeHeight="251660288" behindDoc="0" locked="0" layoutInCell="1" allowOverlap="1" wp14:anchorId="6E366840" wp14:editId="384A5410">
            <wp:simplePos x="0" y="0"/>
            <wp:positionH relativeFrom="margin">
              <wp:posOffset>-7620</wp:posOffset>
            </wp:positionH>
            <wp:positionV relativeFrom="margin">
              <wp:posOffset>7271385</wp:posOffset>
            </wp:positionV>
            <wp:extent cx="1202055" cy="14395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Advisor: Prof. Lilach Hadany</w:t>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January 2016</w:t>
      </w:r>
    </w:p>
    <w:p w:rsidR="006C04DE" w:rsidRDefault="006C04DE" w:rsidP="0056210B">
      <w:pPr>
        <w:spacing w:line="276" w:lineRule="auto"/>
        <w:ind w:firstLine="0"/>
        <w:jc w:val="left"/>
        <w:rPr>
          <w:rStyle w:val="Emphasis"/>
          <w:sz w:val="24"/>
          <w:szCs w:val="24"/>
        </w:rPr>
      </w:pPr>
    </w:p>
    <w:p w:rsidR="00F4142A" w:rsidRPr="00353102" w:rsidRDefault="00F4142A" w:rsidP="0056210B">
      <w:pPr>
        <w:jc w:val="left"/>
        <w:rPr>
          <w:rStyle w:val="Emphasis"/>
          <w:sz w:val="24"/>
          <w:szCs w:val="24"/>
        </w:rPr>
      </w:pPr>
    </w:p>
    <w:p w:rsidR="00353102" w:rsidRDefault="00353102" w:rsidP="0056210B">
      <w:pPr>
        <w:rPr>
          <w:rStyle w:val="Emphasis"/>
          <w:sz w:val="24"/>
          <w:szCs w:val="24"/>
        </w:rPr>
      </w:pPr>
    </w:p>
    <w:p w:rsidR="00313295" w:rsidRPr="006C04DE" w:rsidRDefault="00272EA7" w:rsidP="0056210B">
      <w:pPr>
        <w:rPr>
          <w:rStyle w:val="Emphasis"/>
          <w:sz w:val="24"/>
          <w:szCs w:val="24"/>
        </w:rPr>
      </w:pPr>
      <w:r w:rsidRPr="006C04DE">
        <w:rPr>
          <w:rStyle w:val="Emphasis"/>
          <w:sz w:val="24"/>
          <w:szCs w:val="24"/>
        </w:rPr>
        <w:t>I dedicate this thesis to my grandfather, Eng. Herbert Z</w:t>
      </w:r>
      <w:r w:rsidR="00E618BE" w:rsidRPr="006C04DE">
        <w:rPr>
          <w:rStyle w:val="Emphasis"/>
          <w:sz w:val="24"/>
          <w:szCs w:val="24"/>
        </w:rPr>
        <w:t>vi</w:t>
      </w:r>
      <w:r w:rsidRPr="006C04DE">
        <w:rPr>
          <w:rStyle w:val="Emphasis"/>
          <w:sz w:val="24"/>
          <w:szCs w:val="24"/>
        </w:rPr>
        <w:t xml:space="preserve"> </w:t>
      </w:r>
      <w:r w:rsidR="00313295" w:rsidRPr="006C04DE">
        <w:rPr>
          <w:rStyle w:val="Emphasis"/>
          <w:sz w:val="24"/>
          <w:szCs w:val="24"/>
        </w:rPr>
        <w:t>Littman.</w:t>
      </w:r>
    </w:p>
    <w:p w:rsidR="00E618BE" w:rsidRPr="006C04DE" w:rsidRDefault="00313295" w:rsidP="0056210B">
      <w:pPr>
        <w:rPr>
          <w:rStyle w:val="Emphasis"/>
          <w:b w:val="0"/>
          <w:bCs w:val="0"/>
        </w:rPr>
      </w:pPr>
      <w:r w:rsidRPr="006C04DE">
        <w:rPr>
          <w:rStyle w:val="Emphasis"/>
          <w:b w:val="0"/>
          <w:bCs w:val="0"/>
        </w:rPr>
        <w:t xml:space="preserve">He submitted his own </w:t>
      </w:r>
      <w:r w:rsidR="00353102" w:rsidRPr="006C04DE">
        <w:rPr>
          <w:rStyle w:val="Emphasis"/>
          <w:b w:val="0"/>
          <w:bCs w:val="0"/>
        </w:rPr>
        <w:t xml:space="preserve">PhD </w:t>
      </w:r>
      <w:r w:rsidRPr="006C04DE">
        <w:rPr>
          <w:rStyle w:val="Emphasis"/>
          <w:b w:val="0"/>
          <w:bCs w:val="0"/>
        </w:rPr>
        <w:t xml:space="preserve">thesis in the Winter of 1938 at TU Wien, </w:t>
      </w:r>
      <w:r w:rsidR="00E618BE" w:rsidRPr="006C04DE">
        <w:rPr>
          <w:rStyle w:val="Emphasis"/>
          <w:b w:val="0"/>
          <w:bCs w:val="0"/>
        </w:rPr>
        <w:t>but</w:t>
      </w:r>
      <w:r w:rsidRPr="006C04DE">
        <w:rPr>
          <w:rStyle w:val="Emphasis"/>
          <w:b w:val="0"/>
          <w:bCs w:val="0"/>
        </w:rPr>
        <w:t xml:space="preserve"> got it back, including his fees, </w:t>
      </w:r>
      <w:r w:rsidR="00E618BE" w:rsidRPr="006C04DE">
        <w:rPr>
          <w:rStyle w:val="Emphasis"/>
          <w:b w:val="0"/>
          <w:bCs w:val="0"/>
        </w:rPr>
        <w:t>before</w:t>
      </w:r>
      <w:r w:rsidRPr="006C04DE">
        <w:rPr>
          <w:rStyle w:val="Emphasis"/>
          <w:b w:val="0"/>
          <w:bCs w:val="0"/>
        </w:rPr>
        <w:t xml:space="preserve"> leaving for Palestine </w:t>
      </w:r>
      <w:r w:rsidR="00353102" w:rsidRPr="006C04DE">
        <w:rPr>
          <w:rStyle w:val="Emphasis"/>
          <w:b w:val="0"/>
          <w:bCs w:val="0"/>
        </w:rPr>
        <w:t xml:space="preserve">the </w:t>
      </w:r>
      <w:r w:rsidR="00C67370" w:rsidRPr="006C04DE">
        <w:rPr>
          <w:rStyle w:val="Emphasis"/>
          <w:b w:val="0"/>
          <w:bCs w:val="0"/>
        </w:rPr>
        <w:t>following</w:t>
      </w:r>
      <w:r w:rsidRPr="006C04DE">
        <w:rPr>
          <w:rStyle w:val="Emphasis"/>
          <w:b w:val="0"/>
          <w:bCs w:val="0"/>
        </w:rPr>
        <w:t xml:space="preserve"> </w:t>
      </w:r>
      <w:r w:rsidR="00353102" w:rsidRPr="006C04DE">
        <w:rPr>
          <w:rStyle w:val="Emphasis"/>
          <w:b w:val="0"/>
          <w:bCs w:val="0"/>
        </w:rPr>
        <w:t>S</w:t>
      </w:r>
      <w:r w:rsidRPr="006C04DE">
        <w:rPr>
          <w:rStyle w:val="Emphasis"/>
          <w:b w:val="0"/>
          <w:bCs w:val="0"/>
        </w:rPr>
        <w:t>ummer.</w:t>
      </w:r>
    </w:p>
    <w:p w:rsidR="00E618BE" w:rsidRDefault="00E618BE" w:rsidP="0056210B">
      <w:pPr>
        <w:rPr>
          <w:rStyle w:val="Emphasis"/>
        </w:rPr>
      </w:pPr>
    </w:p>
    <w:p w:rsidR="005B7819" w:rsidRDefault="005B7819" w:rsidP="0056210B"/>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 w:rsidR="005B7819" w:rsidRDefault="005B7819" w:rsidP="0056210B">
      <w:r>
        <w:t xml:space="preserve">This </w:t>
      </w:r>
      <w:r w:rsidR="00500A26">
        <w:t>thesis</w:t>
      </w:r>
      <w:r>
        <w:t xml:space="preserve"> is licensed under the Creative Commons Attribution-ShareAlike 4.0 License</w:t>
      </w:r>
    </w:p>
    <w:p w:rsidR="00500A26" w:rsidRDefault="005B7819" w:rsidP="0056210B">
      <w:r>
        <w:t xml:space="preserve">To view a </w:t>
      </w:r>
      <w:r w:rsidRPr="006C04DE">
        <w:t>copy</w:t>
      </w:r>
      <w:r>
        <w:t xml:space="preserve"> of this license, visit </w:t>
      </w:r>
      <w:hyperlink r:id="rId10" w:history="1">
        <w:r w:rsidRPr="005B7819">
          <w:rPr>
            <w:rStyle w:val="Hyperlink"/>
          </w:rPr>
          <w:t>http://creativecommons.org/licenses/by-sa/4.0</w:t>
        </w:r>
      </w:hyperlink>
      <w:r>
        <w:t>.</w:t>
      </w:r>
      <w:bookmarkStart w:id="0" w:name="_Toc432598624"/>
    </w:p>
    <w:p w:rsidR="00500A26" w:rsidRDefault="00500A26" w:rsidP="0056210B">
      <w:del w:id="1" w:author="Yoav Ram" w:date="2016-01-19T16:40:00Z">
        <w:r w:rsidDel="00331BB8">
          <w:delText xml:space="preserve">View </w:delText>
        </w:r>
      </w:del>
      <w:ins w:id="2" w:author="Yoav Ram" w:date="2016-01-19T16:40:00Z">
        <w:r w:rsidR="00331BB8">
          <w:t xml:space="preserve">Acces </w:t>
        </w:r>
      </w:ins>
      <w:r>
        <w:t xml:space="preserve">this thesis online at </w:t>
      </w:r>
      <w:hyperlink r:id="rId11" w:history="1">
        <w:r w:rsidRPr="00DF1497">
          <w:rPr>
            <w:rStyle w:val="Hyperlink"/>
          </w:rPr>
          <w:t>https://github.com/yoavram/thesis</w:t>
        </w:r>
      </w:hyperlink>
      <w:r>
        <w:t>.</w:t>
      </w:r>
    </w:p>
    <w:p w:rsidR="004771AF" w:rsidRDefault="004771AF" w:rsidP="0056210B">
      <w:pPr>
        <w:pStyle w:val="Heading1"/>
      </w:pPr>
      <w:r>
        <w:lastRenderedPageBreak/>
        <w:t>Abstract</w:t>
      </w:r>
      <w:bookmarkEnd w:id="0"/>
    </w:p>
    <w:p w:rsidR="00125DB7" w:rsidRDefault="00125DB7" w:rsidP="00125DB7">
      <w:pPr>
        <w:jc w:val="left"/>
      </w:pPr>
      <w:bookmarkStart w:id="3" w:name="_Toc432598625"/>
      <w:r>
        <w:t xml:space="preserve">Empirical studies show that in bacteria and eukaryotes, stress can induce a state of mutagenesis – a temporary increase in mutation rates. However, theoretical treatment of this phenomenon is lacking. </w:t>
      </w:r>
    </w:p>
    <w:p w:rsidR="00125DB7" w:rsidRDefault="00125DB7" w:rsidP="00A67C2E">
      <w:pPr>
        <w:jc w:val="left"/>
      </w:pPr>
      <w:r>
        <w:t>Using mathematical models and computer simulations, I have developed a theoretical basis to explain the evolution of stress-induced mutagenesis. My results show that (i) stress-induced mutagenesis is favored by selection under both changing and constant environments due to the beneficial mutations it generates; (ii) this is also true in the presence of rare recombination; (i</w:t>
      </w:r>
      <w:r w:rsidR="00A67C2E">
        <w:t>i</w:t>
      </w:r>
      <w:r>
        <w:t>i) stress-induced mutagenesis increases the ability of populations to adapt to new conditions without jeopardizing their ability to remain adapted to stable environments.</w:t>
      </w:r>
    </w:p>
    <w:p w:rsidR="00125DB7" w:rsidRDefault="00125DB7" w:rsidP="009E6A65">
      <w:pPr>
        <w:jc w:val="left"/>
      </w:pPr>
      <w:r>
        <w:t xml:space="preserve">In addition, I developed a new probabilistic approach to analyze the probability that a random mutation leads to an improved phenotype in Fisher's geometric model, a widely used model of adaptive evolution. </w:t>
      </w:r>
      <w:del w:id="4" w:author="Yoav Ram" w:date="2016-01-19T10:25:00Z">
        <w:r w:rsidDel="009E6A65">
          <w:delText>This new approach opens new opportunities for understanding and analyzing Fisher's model because it provides an alternative interpretation of the model parameters - the effect size of the mutation, the number of traits affected by the mutation, and the distance from the current phenotype to the optimal one – and their effect on the probability of improvement.</w:delText>
        </w:r>
      </w:del>
    </w:p>
    <w:p w:rsidR="00125DB7" w:rsidRDefault="00125DB7" w:rsidP="00E52162">
      <w:pPr>
        <w:jc w:val="left"/>
      </w:pPr>
      <w:r>
        <w:t>Because mutation is a fundamental evolutionary force, my PhD research has important significance to various aspects of biology. Most importantly, my research makes a</w:t>
      </w:r>
      <w:ins w:id="5" w:author="Yoav Ram" w:date="2016-01-19T16:42:00Z">
        <w:r w:rsidR="00331BB8">
          <w:t>n</w:t>
        </w:r>
      </w:ins>
      <w:r>
        <w:t xml:space="preserve"> </w:t>
      </w:r>
      <w:del w:id="6" w:author="Yoav Ram" w:date="2016-01-19T16:42:00Z">
        <w:r w:rsidDel="00331BB8">
          <w:delText>crucial</w:delText>
        </w:r>
      </w:del>
      <w:ins w:id="7" w:author="Yoav Ram" w:date="2016-01-19T16:42:00Z">
        <w:r w:rsidR="00331BB8">
          <w:t>important</w:t>
        </w:r>
      </w:ins>
      <w:r>
        <w:t xml:space="preserve"> theoretical contribution to our understanding that mutation is more likely to occur in individuals who are mal-adapted to their environments and therefore are more likely to benefit from it.</w:t>
      </w:r>
    </w:p>
    <w:p w:rsidR="005B7819" w:rsidRDefault="005B7819" w:rsidP="0056210B">
      <w:pPr>
        <w:jc w:val="left"/>
        <w:rPr>
          <w:rFonts w:eastAsiaTheme="majorEastAsia"/>
          <w:sz w:val="32"/>
          <w:szCs w:val="32"/>
        </w:rPr>
      </w:pPr>
      <w:r>
        <w:br w:type="page"/>
      </w:r>
    </w:p>
    <w:p w:rsidR="004771AF" w:rsidRDefault="004771AF" w:rsidP="0056210B">
      <w:pPr>
        <w:pStyle w:val="Heading1"/>
      </w:pPr>
      <w:r w:rsidRPr="005B7819">
        <w:lastRenderedPageBreak/>
        <w:t>Acknowledgements</w:t>
      </w:r>
      <w:bookmarkEnd w:id="3"/>
    </w:p>
    <w:p w:rsidR="009E6A65" w:rsidRDefault="009E6A65" w:rsidP="009E6A65">
      <w:pPr>
        <w:jc w:val="left"/>
      </w:pPr>
      <w:r>
        <w:t>I thank my partner, Tal Simon, for her love, support, and friendship.</w:t>
      </w:r>
    </w:p>
    <w:p w:rsidR="009E6A65" w:rsidRDefault="009E6A65" w:rsidP="009E6A65">
      <w:pPr>
        <w:jc w:val="left"/>
      </w:pPr>
      <w:r>
        <w:t>I thank my advisor Prof. Lilach Hadany for more than seven years of guidance, teaching, and collaboration. It has been a daily privilege to study and work in the supportive and challenging environment provided by Lilach.</w:t>
      </w:r>
    </w:p>
    <w:p w:rsidR="009E6A65" w:rsidRDefault="009E6A65" w:rsidP="009E6A65">
      <w:pPr>
        <w:jc w:val="left"/>
      </w:pPr>
      <w:r>
        <w:t>I thank A. F. Agrawal, T. Beker, I. Ben-Zion, T. F. Cooper, D. Gilat, N. Goldenfeld, A. Gueijman, J. Hermisson, U. Obolski, P. Reuven, N. Rosenberg, S. M. Rosenberg,</w:t>
      </w:r>
      <w:ins w:id="8" w:author="Yoav Ram" w:date="2016-01-19T16:43:00Z">
        <w:r w:rsidR="00331BB8">
          <w:t xml:space="preserve"> and</w:t>
        </w:r>
      </w:ins>
      <w:r>
        <w:t xml:space="preserve"> N. Roseth for insightful discussions, comments, and suggestions.</w:t>
      </w:r>
    </w:p>
    <w:p w:rsidR="009E6A65" w:rsidRDefault="009E6A65" w:rsidP="009E6A65">
      <w:pPr>
        <w:jc w:val="left"/>
      </w:pPr>
      <w:r>
        <w:t>I thank the members of my PhD committees, A. Eldar, A. Lotem, I. Mayrose, and T. Pupko, for their advice and feedback.</w:t>
      </w:r>
    </w:p>
    <w:p w:rsidR="009E6A65" w:rsidRDefault="009E6A65" w:rsidP="009E6A65">
      <w:pPr>
        <w:jc w:val="left"/>
      </w:pPr>
      <w:r>
        <w:t>This research has been supported in part by the Israel Science Foundation 840/08 (L.H.), the Israeli Science Foundation 1568/13 (L.H.), by Marie Curie reintegration grant 2007–224866 (L.H.), the Manna Program in Food Safety and Security (Y.R.), the Israeli Ministry for Science and Technology (Y.R.), the Morris and Helen Mauerberger Scholarship Fund, South Africa (Y.R.).</w:t>
      </w: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5B7819" w:rsidRDefault="005B7819" w:rsidP="0056210B">
      <w:pPr>
        <w:jc w:val="left"/>
      </w:pPr>
    </w:p>
    <w:p w:rsidR="005B7819" w:rsidRDefault="005B7819" w:rsidP="0056210B">
      <w:pPr>
        <w:jc w:val="left"/>
      </w:pPr>
    </w:p>
    <w:p w:rsidR="00E618BE" w:rsidRPr="00E618BE" w:rsidRDefault="006C04DE" w:rsidP="0056210B">
      <w:pPr>
        <w:pStyle w:val="Quote"/>
        <w:jc w:val="left"/>
      </w:pPr>
      <w:r w:rsidRPr="006C04DE">
        <w:t xml:space="preserve">Nothing in Evolution Makes Sense Except </w:t>
      </w:r>
      <w:r>
        <w:t>in Light of Population Genetics</w:t>
      </w:r>
    </w:p>
    <w:p w:rsidR="009826AB" w:rsidRDefault="00E618BE" w:rsidP="0056210B">
      <w:pPr>
        <w:pStyle w:val="Quote"/>
        <w:rPr>
          <w:rFonts w:ascii="Palatino Linotype" w:hAnsi="Palatino Linotype"/>
          <w:sz w:val="40"/>
          <w:szCs w:val="40"/>
        </w:rPr>
      </w:pPr>
      <w:r w:rsidRPr="00E618BE">
        <w:t xml:space="preserve">– </w:t>
      </w:r>
      <w:r w:rsidR="006C04DE" w:rsidRPr="006C04DE">
        <w:t xml:space="preserve">Lynch, </w:t>
      </w:r>
      <w:r w:rsidR="0056210B">
        <w:t>M, PNAS 2007</w:t>
      </w:r>
      <w:r w:rsidR="009826AB">
        <w:rPr>
          <w:rFonts w:ascii="Palatino Linotype" w:hAnsi="Palatino Linotype"/>
          <w:sz w:val="40"/>
          <w:szCs w:val="40"/>
        </w:rPr>
        <w:br w:type="page"/>
      </w:r>
    </w:p>
    <w:sdt>
      <w:sdtPr>
        <w:rPr>
          <w:rFonts w:asciiTheme="minorHAnsi" w:eastAsiaTheme="minorEastAsia" w:hAnsiTheme="minorHAnsi" w:cstheme="minorBidi"/>
          <w:b w:val="0"/>
          <w:bCs w:val="0"/>
          <w:sz w:val="22"/>
          <w:szCs w:val="22"/>
          <w:lang w:bidi="he-IL"/>
        </w:rPr>
        <w:id w:val="365958952"/>
        <w:docPartObj>
          <w:docPartGallery w:val="Table of Contents"/>
          <w:docPartUnique/>
        </w:docPartObj>
      </w:sdtPr>
      <w:sdtEndPr>
        <w:rPr>
          <w:rFonts w:asciiTheme="majorBidi" w:hAnsiTheme="majorBidi" w:cstheme="majorBidi"/>
        </w:rPr>
      </w:sdtEndPr>
      <w:sdtContent>
        <w:p w:rsidR="009826AB" w:rsidRDefault="009826AB" w:rsidP="0056210B">
          <w:pPr>
            <w:pStyle w:val="TOCHeading"/>
          </w:pPr>
          <w:r>
            <w:t>Contents</w:t>
          </w:r>
        </w:p>
        <w:p w:rsidR="005B7819" w:rsidRDefault="009826AB" w:rsidP="0056210B">
          <w:pPr>
            <w:pStyle w:val="TOC1"/>
            <w:jc w:val="left"/>
            <w:rPr>
              <w:noProof/>
            </w:rPr>
          </w:pPr>
          <w:r>
            <w:fldChar w:fldCharType="begin"/>
          </w:r>
          <w:r>
            <w:instrText xml:space="preserve"> TOC \o "1-3" \h \z \u </w:instrText>
          </w:r>
          <w:r>
            <w:fldChar w:fldCharType="separate"/>
          </w:r>
          <w:hyperlink w:anchor="_Toc432598624" w:history="1">
            <w:r w:rsidR="005B7819" w:rsidRPr="00BD6716">
              <w:rPr>
                <w:rStyle w:val="Hyperlink"/>
                <w:noProof/>
              </w:rPr>
              <w:t>Abstract</w:t>
            </w:r>
            <w:r w:rsidR="005B7819">
              <w:rPr>
                <w:noProof/>
                <w:webHidden/>
              </w:rPr>
              <w:tab/>
            </w:r>
            <w:r w:rsidR="005B7819">
              <w:rPr>
                <w:noProof/>
                <w:webHidden/>
              </w:rPr>
              <w:fldChar w:fldCharType="begin"/>
            </w:r>
            <w:r w:rsidR="005B7819">
              <w:rPr>
                <w:noProof/>
                <w:webHidden/>
              </w:rPr>
              <w:instrText xml:space="preserve"> PAGEREF _Toc432598624 \h </w:instrText>
            </w:r>
            <w:r w:rsidR="005B7819">
              <w:rPr>
                <w:noProof/>
                <w:webHidden/>
              </w:rPr>
            </w:r>
            <w:r w:rsidR="005B7819">
              <w:rPr>
                <w:noProof/>
                <w:webHidden/>
              </w:rPr>
              <w:fldChar w:fldCharType="separate"/>
            </w:r>
            <w:r w:rsidR="005B7819">
              <w:rPr>
                <w:noProof/>
                <w:webHidden/>
              </w:rPr>
              <w:t>3</w:t>
            </w:r>
            <w:r w:rsidR="005B7819">
              <w:rPr>
                <w:noProof/>
                <w:webHidden/>
              </w:rPr>
              <w:fldChar w:fldCharType="end"/>
            </w:r>
          </w:hyperlink>
        </w:p>
        <w:p w:rsidR="005B7819" w:rsidRDefault="009E6A65" w:rsidP="0056210B">
          <w:pPr>
            <w:pStyle w:val="TOC1"/>
            <w:jc w:val="left"/>
            <w:rPr>
              <w:noProof/>
            </w:rPr>
          </w:pPr>
          <w:hyperlink w:anchor="_Toc432598625" w:history="1">
            <w:r w:rsidR="005B7819" w:rsidRPr="00BD6716">
              <w:rPr>
                <w:rStyle w:val="Hyperlink"/>
                <w:noProof/>
              </w:rPr>
              <w:t>Acknowledgements</w:t>
            </w:r>
            <w:r w:rsidR="005B7819">
              <w:rPr>
                <w:noProof/>
                <w:webHidden/>
              </w:rPr>
              <w:tab/>
            </w:r>
            <w:r w:rsidR="005B7819">
              <w:rPr>
                <w:noProof/>
                <w:webHidden/>
              </w:rPr>
              <w:fldChar w:fldCharType="begin"/>
            </w:r>
            <w:r w:rsidR="005B7819">
              <w:rPr>
                <w:noProof/>
                <w:webHidden/>
              </w:rPr>
              <w:instrText xml:space="preserve"> PAGEREF _Toc432598625 \h </w:instrText>
            </w:r>
            <w:r w:rsidR="005B7819">
              <w:rPr>
                <w:noProof/>
                <w:webHidden/>
              </w:rPr>
            </w:r>
            <w:r w:rsidR="005B7819">
              <w:rPr>
                <w:noProof/>
                <w:webHidden/>
              </w:rPr>
              <w:fldChar w:fldCharType="separate"/>
            </w:r>
            <w:r w:rsidR="005B7819">
              <w:rPr>
                <w:noProof/>
                <w:webHidden/>
              </w:rPr>
              <w:t>4</w:t>
            </w:r>
            <w:r w:rsidR="005B7819">
              <w:rPr>
                <w:noProof/>
                <w:webHidden/>
              </w:rPr>
              <w:fldChar w:fldCharType="end"/>
            </w:r>
          </w:hyperlink>
        </w:p>
        <w:p w:rsidR="005B7819" w:rsidRDefault="009E6A65" w:rsidP="0056210B">
          <w:pPr>
            <w:pStyle w:val="TOC1"/>
            <w:jc w:val="left"/>
            <w:rPr>
              <w:noProof/>
            </w:rPr>
          </w:pPr>
          <w:hyperlink w:anchor="_Toc432598626" w:history="1">
            <w:r w:rsidR="005B7819" w:rsidRPr="00BD6716">
              <w:rPr>
                <w:rStyle w:val="Hyperlink"/>
                <w:noProof/>
              </w:rPr>
              <w:t>Introduction</w:t>
            </w:r>
            <w:r w:rsidR="005B7819">
              <w:rPr>
                <w:noProof/>
                <w:webHidden/>
              </w:rPr>
              <w:tab/>
            </w:r>
            <w:r w:rsidR="005B7819">
              <w:rPr>
                <w:noProof/>
                <w:webHidden/>
              </w:rPr>
              <w:fldChar w:fldCharType="begin"/>
            </w:r>
            <w:r w:rsidR="005B7819">
              <w:rPr>
                <w:noProof/>
                <w:webHidden/>
              </w:rPr>
              <w:instrText xml:space="preserve"> PAGEREF _Toc432598626 \h </w:instrText>
            </w:r>
            <w:r w:rsidR="005B7819">
              <w:rPr>
                <w:noProof/>
                <w:webHidden/>
              </w:rPr>
            </w:r>
            <w:r w:rsidR="005B7819">
              <w:rPr>
                <w:noProof/>
                <w:webHidden/>
              </w:rPr>
              <w:fldChar w:fldCharType="separate"/>
            </w:r>
            <w:r w:rsidR="005B7819">
              <w:rPr>
                <w:noProof/>
                <w:webHidden/>
              </w:rPr>
              <w:t>6</w:t>
            </w:r>
            <w:r w:rsidR="005B7819">
              <w:rPr>
                <w:noProof/>
                <w:webHidden/>
              </w:rPr>
              <w:fldChar w:fldCharType="end"/>
            </w:r>
          </w:hyperlink>
        </w:p>
        <w:p w:rsidR="005B7819" w:rsidRDefault="009E6A65" w:rsidP="0056210B">
          <w:pPr>
            <w:pStyle w:val="TOC2"/>
            <w:jc w:val="left"/>
            <w:rPr>
              <w:noProof/>
            </w:rPr>
          </w:pPr>
          <w:hyperlink w:anchor="_Toc432598627" w:history="1">
            <w:r w:rsidR="005B7819" w:rsidRPr="00BD6716">
              <w:rPr>
                <w:rStyle w:val="Hyperlink"/>
                <w:noProof/>
              </w:rPr>
              <w:t>The evolution the mutation rate</w:t>
            </w:r>
            <w:r w:rsidR="005B7819">
              <w:rPr>
                <w:noProof/>
                <w:webHidden/>
              </w:rPr>
              <w:tab/>
            </w:r>
            <w:r w:rsidR="005B7819">
              <w:rPr>
                <w:noProof/>
                <w:webHidden/>
              </w:rPr>
              <w:fldChar w:fldCharType="begin"/>
            </w:r>
            <w:r w:rsidR="005B7819">
              <w:rPr>
                <w:noProof/>
                <w:webHidden/>
              </w:rPr>
              <w:instrText xml:space="preserve"> PAGEREF _Toc432598627 \h </w:instrText>
            </w:r>
            <w:r w:rsidR="005B7819">
              <w:rPr>
                <w:noProof/>
                <w:webHidden/>
              </w:rPr>
            </w:r>
            <w:r w:rsidR="005B7819">
              <w:rPr>
                <w:noProof/>
                <w:webHidden/>
              </w:rPr>
              <w:fldChar w:fldCharType="separate"/>
            </w:r>
            <w:r w:rsidR="005B7819">
              <w:rPr>
                <w:noProof/>
                <w:webHidden/>
              </w:rPr>
              <w:t>6</w:t>
            </w:r>
            <w:r w:rsidR="005B7819">
              <w:rPr>
                <w:noProof/>
                <w:webHidden/>
              </w:rPr>
              <w:fldChar w:fldCharType="end"/>
            </w:r>
          </w:hyperlink>
        </w:p>
        <w:p w:rsidR="005B7819" w:rsidRDefault="009E6A65" w:rsidP="0056210B">
          <w:pPr>
            <w:pStyle w:val="TOC2"/>
            <w:jc w:val="left"/>
            <w:rPr>
              <w:noProof/>
            </w:rPr>
          </w:pPr>
          <w:hyperlink w:anchor="_Toc432598628" w:history="1">
            <w:r w:rsidR="005B7819" w:rsidRPr="00BD6716">
              <w:rPr>
                <w:rStyle w:val="Hyperlink"/>
                <w:noProof/>
              </w:rPr>
              <w:t>Stress-induced mutagenesis</w:t>
            </w:r>
            <w:r w:rsidR="005B7819">
              <w:rPr>
                <w:noProof/>
                <w:webHidden/>
              </w:rPr>
              <w:tab/>
            </w:r>
            <w:r w:rsidR="005B7819">
              <w:rPr>
                <w:noProof/>
                <w:webHidden/>
              </w:rPr>
              <w:fldChar w:fldCharType="begin"/>
            </w:r>
            <w:r w:rsidR="005B7819">
              <w:rPr>
                <w:noProof/>
                <w:webHidden/>
              </w:rPr>
              <w:instrText xml:space="preserve"> PAGEREF _Toc432598628 \h </w:instrText>
            </w:r>
            <w:r w:rsidR="005B7819">
              <w:rPr>
                <w:noProof/>
                <w:webHidden/>
              </w:rPr>
            </w:r>
            <w:r w:rsidR="005B7819">
              <w:rPr>
                <w:noProof/>
                <w:webHidden/>
              </w:rPr>
              <w:fldChar w:fldCharType="separate"/>
            </w:r>
            <w:r w:rsidR="005B7819">
              <w:rPr>
                <w:noProof/>
                <w:webHidden/>
              </w:rPr>
              <w:t>8</w:t>
            </w:r>
            <w:r w:rsidR="005B7819">
              <w:rPr>
                <w:noProof/>
                <w:webHidden/>
              </w:rPr>
              <w:fldChar w:fldCharType="end"/>
            </w:r>
          </w:hyperlink>
        </w:p>
        <w:p w:rsidR="005B7819" w:rsidRDefault="009E6A65" w:rsidP="0056210B">
          <w:pPr>
            <w:pStyle w:val="TOC2"/>
            <w:jc w:val="left"/>
            <w:rPr>
              <w:noProof/>
            </w:rPr>
          </w:pPr>
          <w:hyperlink w:anchor="_Toc432598629" w:history="1">
            <w:r w:rsidR="005B7819" w:rsidRPr="00BD6716">
              <w:rPr>
                <w:rStyle w:val="Hyperlink"/>
                <w:noProof/>
              </w:rPr>
              <w:t>Research objectives</w:t>
            </w:r>
            <w:r w:rsidR="005B7819">
              <w:rPr>
                <w:noProof/>
                <w:webHidden/>
              </w:rPr>
              <w:tab/>
            </w:r>
            <w:r w:rsidR="005B7819">
              <w:rPr>
                <w:noProof/>
                <w:webHidden/>
              </w:rPr>
              <w:fldChar w:fldCharType="begin"/>
            </w:r>
            <w:r w:rsidR="005B7819">
              <w:rPr>
                <w:noProof/>
                <w:webHidden/>
              </w:rPr>
              <w:instrText xml:space="preserve"> PAGEREF _Toc432598629 \h </w:instrText>
            </w:r>
            <w:r w:rsidR="005B7819">
              <w:rPr>
                <w:noProof/>
                <w:webHidden/>
              </w:rPr>
            </w:r>
            <w:r w:rsidR="005B7819">
              <w:rPr>
                <w:noProof/>
                <w:webHidden/>
              </w:rPr>
              <w:fldChar w:fldCharType="separate"/>
            </w:r>
            <w:r w:rsidR="005B7819">
              <w:rPr>
                <w:noProof/>
                <w:webHidden/>
              </w:rPr>
              <w:t>9</w:t>
            </w:r>
            <w:r w:rsidR="005B7819">
              <w:rPr>
                <w:noProof/>
                <w:webHidden/>
              </w:rPr>
              <w:fldChar w:fldCharType="end"/>
            </w:r>
          </w:hyperlink>
        </w:p>
        <w:p w:rsidR="005B7819" w:rsidRDefault="009E6A65" w:rsidP="0056210B">
          <w:pPr>
            <w:pStyle w:val="TOC2"/>
            <w:jc w:val="left"/>
            <w:rPr>
              <w:noProof/>
            </w:rPr>
          </w:pPr>
          <w:hyperlink w:anchor="_Toc432598630" w:history="1">
            <w:r w:rsidR="005B7819" w:rsidRPr="00BD6716">
              <w:rPr>
                <w:rStyle w:val="Hyperlink"/>
                <w:noProof/>
              </w:rPr>
              <w:t>Thesis overview</w:t>
            </w:r>
            <w:r w:rsidR="005B7819">
              <w:rPr>
                <w:noProof/>
                <w:webHidden/>
              </w:rPr>
              <w:tab/>
            </w:r>
            <w:r w:rsidR="005B7819">
              <w:rPr>
                <w:noProof/>
                <w:webHidden/>
              </w:rPr>
              <w:fldChar w:fldCharType="begin"/>
            </w:r>
            <w:r w:rsidR="005B7819">
              <w:rPr>
                <w:noProof/>
                <w:webHidden/>
              </w:rPr>
              <w:instrText xml:space="preserve"> PAGEREF _Toc432598630 \h </w:instrText>
            </w:r>
            <w:r w:rsidR="005B7819">
              <w:rPr>
                <w:noProof/>
                <w:webHidden/>
              </w:rPr>
            </w:r>
            <w:r w:rsidR="005B7819">
              <w:rPr>
                <w:noProof/>
                <w:webHidden/>
              </w:rPr>
              <w:fldChar w:fldCharType="separate"/>
            </w:r>
            <w:r w:rsidR="005B7819">
              <w:rPr>
                <w:noProof/>
                <w:webHidden/>
              </w:rPr>
              <w:t>10</w:t>
            </w:r>
            <w:r w:rsidR="005B7819">
              <w:rPr>
                <w:noProof/>
                <w:webHidden/>
              </w:rPr>
              <w:fldChar w:fldCharType="end"/>
            </w:r>
          </w:hyperlink>
        </w:p>
        <w:p w:rsidR="005B7819" w:rsidRDefault="009E6A65" w:rsidP="0056210B">
          <w:pPr>
            <w:pStyle w:val="TOC3"/>
            <w:jc w:val="left"/>
            <w:rPr>
              <w:noProof/>
            </w:rPr>
          </w:pPr>
          <w:hyperlink w:anchor="_Toc432598631" w:history="1">
            <w:r w:rsidR="005B7819" w:rsidRPr="00BD6716">
              <w:rPr>
                <w:rStyle w:val="Hyperlink"/>
                <w:noProof/>
              </w:rPr>
              <w:t>The evolution of stress-induced hypermutation in asexual populations</w:t>
            </w:r>
            <w:r w:rsidR="005B7819">
              <w:rPr>
                <w:noProof/>
                <w:webHidden/>
              </w:rPr>
              <w:tab/>
            </w:r>
            <w:r w:rsidR="005B7819">
              <w:rPr>
                <w:noProof/>
                <w:webHidden/>
              </w:rPr>
              <w:fldChar w:fldCharType="begin"/>
            </w:r>
            <w:r w:rsidR="005B7819">
              <w:rPr>
                <w:noProof/>
                <w:webHidden/>
              </w:rPr>
              <w:instrText xml:space="preserve"> PAGEREF _Toc432598631 \h </w:instrText>
            </w:r>
            <w:r w:rsidR="005B7819">
              <w:rPr>
                <w:noProof/>
                <w:webHidden/>
              </w:rPr>
            </w:r>
            <w:r w:rsidR="005B7819">
              <w:rPr>
                <w:noProof/>
                <w:webHidden/>
              </w:rPr>
              <w:fldChar w:fldCharType="separate"/>
            </w:r>
            <w:r w:rsidR="005B7819">
              <w:rPr>
                <w:noProof/>
                <w:webHidden/>
              </w:rPr>
              <w:t>10</w:t>
            </w:r>
            <w:r w:rsidR="005B7819">
              <w:rPr>
                <w:noProof/>
                <w:webHidden/>
              </w:rPr>
              <w:fldChar w:fldCharType="end"/>
            </w:r>
          </w:hyperlink>
        </w:p>
        <w:p w:rsidR="005B7819" w:rsidRDefault="009E6A65" w:rsidP="0056210B">
          <w:pPr>
            <w:pStyle w:val="TOC3"/>
            <w:jc w:val="left"/>
            <w:rPr>
              <w:noProof/>
            </w:rPr>
          </w:pPr>
          <w:hyperlink w:anchor="_Toc432598632" w:history="1">
            <w:r w:rsidR="005B7819" w:rsidRPr="00BD6716">
              <w:rPr>
                <w:rStyle w:val="Hyperlink"/>
                <w:noProof/>
              </w:rPr>
              <w:t>The evolution of stress-induced hypermutation in the presence of recombination</w:t>
            </w:r>
            <w:r w:rsidR="005B7819">
              <w:rPr>
                <w:noProof/>
                <w:webHidden/>
              </w:rPr>
              <w:tab/>
            </w:r>
            <w:r w:rsidR="005B7819">
              <w:rPr>
                <w:noProof/>
                <w:webHidden/>
              </w:rPr>
              <w:fldChar w:fldCharType="begin"/>
            </w:r>
            <w:r w:rsidR="005B7819">
              <w:rPr>
                <w:noProof/>
                <w:webHidden/>
              </w:rPr>
              <w:instrText xml:space="preserve"> PAGEREF _Toc432598632 \h </w:instrText>
            </w:r>
            <w:r w:rsidR="005B7819">
              <w:rPr>
                <w:noProof/>
                <w:webHidden/>
              </w:rPr>
            </w:r>
            <w:r w:rsidR="005B7819">
              <w:rPr>
                <w:noProof/>
                <w:webHidden/>
              </w:rPr>
              <w:fldChar w:fldCharType="separate"/>
            </w:r>
            <w:r w:rsidR="005B7819">
              <w:rPr>
                <w:noProof/>
                <w:webHidden/>
              </w:rPr>
              <w:t>11</w:t>
            </w:r>
            <w:r w:rsidR="005B7819">
              <w:rPr>
                <w:noProof/>
                <w:webHidden/>
              </w:rPr>
              <w:fldChar w:fldCharType="end"/>
            </w:r>
          </w:hyperlink>
        </w:p>
        <w:p w:rsidR="005B7819" w:rsidRDefault="009E6A65" w:rsidP="0056210B">
          <w:pPr>
            <w:pStyle w:val="TOC3"/>
            <w:jc w:val="left"/>
            <w:rPr>
              <w:noProof/>
            </w:rPr>
          </w:pPr>
          <w:hyperlink w:anchor="_Toc432598633" w:history="1">
            <w:r w:rsidR="005B7819" w:rsidRPr="00BD6716">
              <w:rPr>
                <w:rStyle w:val="Hyperlink"/>
                <w:noProof/>
                <w:shd w:val="clear" w:color="auto" w:fill="FFFFFF"/>
              </w:rPr>
              <w:t>Stress-induced mutagenesis and complex adaptation</w:t>
            </w:r>
            <w:r w:rsidR="005B7819">
              <w:rPr>
                <w:noProof/>
                <w:webHidden/>
              </w:rPr>
              <w:tab/>
            </w:r>
            <w:r w:rsidR="005B7819">
              <w:rPr>
                <w:noProof/>
                <w:webHidden/>
              </w:rPr>
              <w:fldChar w:fldCharType="begin"/>
            </w:r>
            <w:r w:rsidR="005B7819">
              <w:rPr>
                <w:noProof/>
                <w:webHidden/>
              </w:rPr>
              <w:instrText xml:space="preserve"> PAGEREF _Toc432598633 \h </w:instrText>
            </w:r>
            <w:r w:rsidR="005B7819">
              <w:rPr>
                <w:noProof/>
                <w:webHidden/>
              </w:rPr>
            </w:r>
            <w:r w:rsidR="005B7819">
              <w:rPr>
                <w:noProof/>
                <w:webHidden/>
              </w:rPr>
              <w:fldChar w:fldCharType="separate"/>
            </w:r>
            <w:r w:rsidR="005B7819">
              <w:rPr>
                <w:noProof/>
                <w:webHidden/>
              </w:rPr>
              <w:t>12</w:t>
            </w:r>
            <w:r w:rsidR="005B7819">
              <w:rPr>
                <w:noProof/>
                <w:webHidden/>
              </w:rPr>
              <w:fldChar w:fldCharType="end"/>
            </w:r>
          </w:hyperlink>
        </w:p>
        <w:p w:rsidR="005B7819" w:rsidRDefault="009E6A65" w:rsidP="0056210B">
          <w:pPr>
            <w:pStyle w:val="TOC3"/>
            <w:jc w:val="left"/>
            <w:rPr>
              <w:noProof/>
            </w:rPr>
          </w:pPr>
          <w:hyperlink w:anchor="_Toc432598634" w:history="1">
            <w:r w:rsidR="005B7819" w:rsidRPr="00BD6716">
              <w:rPr>
                <w:rStyle w:val="Hyperlink"/>
                <w:noProof/>
              </w:rPr>
              <w:t>The probability of improvement in Fisher's geometric model: a probabilistic approach</w:t>
            </w:r>
            <w:r w:rsidR="005B7819">
              <w:rPr>
                <w:noProof/>
                <w:webHidden/>
              </w:rPr>
              <w:tab/>
            </w:r>
            <w:r w:rsidR="005B7819">
              <w:rPr>
                <w:noProof/>
                <w:webHidden/>
              </w:rPr>
              <w:fldChar w:fldCharType="begin"/>
            </w:r>
            <w:r w:rsidR="005B7819">
              <w:rPr>
                <w:noProof/>
                <w:webHidden/>
              </w:rPr>
              <w:instrText xml:space="preserve"> PAGEREF _Toc432598634 \h </w:instrText>
            </w:r>
            <w:r w:rsidR="005B7819">
              <w:rPr>
                <w:noProof/>
                <w:webHidden/>
              </w:rPr>
            </w:r>
            <w:r w:rsidR="005B7819">
              <w:rPr>
                <w:noProof/>
                <w:webHidden/>
              </w:rPr>
              <w:fldChar w:fldCharType="separate"/>
            </w:r>
            <w:r w:rsidR="005B7819">
              <w:rPr>
                <w:noProof/>
                <w:webHidden/>
              </w:rPr>
              <w:t>12</w:t>
            </w:r>
            <w:r w:rsidR="005B7819">
              <w:rPr>
                <w:noProof/>
                <w:webHidden/>
              </w:rPr>
              <w:fldChar w:fldCharType="end"/>
            </w:r>
          </w:hyperlink>
        </w:p>
        <w:p w:rsidR="005B7819" w:rsidRDefault="009E6A65" w:rsidP="0056210B">
          <w:pPr>
            <w:pStyle w:val="TOC2"/>
            <w:jc w:val="left"/>
            <w:rPr>
              <w:noProof/>
            </w:rPr>
          </w:pPr>
          <w:hyperlink w:anchor="_Toc432598635" w:history="1">
            <w:r w:rsidR="005B7819" w:rsidRPr="00BD6716">
              <w:rPr>
                <w:rStyle w:val="Hyperlink"/>
                <w:noProof/>
              </w:rPr>
              <w:t>Methods overview</w:t>
            </w:r>
            <w:r w:rsidR="005B7819">
              <w:rPr>
                <w:noProof/>
                <w:webHidden/>
              </w:rPr>
              <w:tab/>
            </w:r>
            <w:r w:rsidR="005B7819">
              <w:rPr>
                <w:noProof/>
                <w:webHidden/>
              </w:rPr>
              <w:fldChar w:fldCharType="begin"/>
            </w:r>
            <w:r w:rsidR="005B7819">
              <w:rPr>
                <w:noProof/>
                <w:webHidden/>
              </w:rPr>
              <w:instrText xml:space="preserve"> PAGEREF _Toc432598635 \h </w:instrText>
            </w:r>
            <w:r w:rsidR="005B7819">
              <w:rPr>
                <w:noProof/>
                <w:webHidden/>
              </w:rPr>
            </w:r>
            <w:r w:rsidR="005B7819">
              <w:rPr>
                <w:noProof/>
                <w:webHidden/>
              </w:rPr>
              <w:fldChar w:fldCharType="separate"/>
            </w:r>
            <w:r w:rsidR="005B7819">
              <w:rPr>
                <w:noProof/>
                <w:webHidden/>
              </w:rPr>
              <w:t>13</w:t>
            </w:r>
            <w:r w:rsidR="005B7819">
              <w:rPr>
                <w:noProof/>
                <w:webHidden/>
              </w:rPr>
              <w:fldChar w:fldCharType="end"/>
            </w:r>
          </w:hyperlink>
        </w:p>
        <w:p w:rsidR="005B7819" w:rsidRDefault="009E6A65" w:rsidP="0056210B">
          <w:pPr>
            <w:pStyle w:val="TOC3"/>
            <w:jc w:val="left"/>
            <w:rPr>
              <w:noProof/>
            </w:rPr>
          </w:pPr>
          <w:hyperlink w:anchor="_Toc432598636" w:history="1">
            <w:r w:rsidR="005B7819" w:rsidRPr="00BD6716">
              <w:rPr>
                <w:rStyle w:val="Hyperlink"/>
                <w:noProof/>
              </w:rPr>
              <w:t>Individual-based simulations</w:t>
            </w:r>
            <w:r w:rsidR="005B7819">
              <w:rPr>
                <w:noProof/>
                <w:webHidden/>
              </w:rPr>
              <w:tab/>
            </w:r>
            <w:r w:rsidR="005B7819">
              <w:rPr>
                <w:noProof/>
                <w:webHidden/>
              </w:rPr>
              <w:fldChar w:fldCharType="begin"/>
            </w:r>
            <w:r w:rsidR="005B7819">
              <w:rPr>
                <w:noProof/>
                <w:webHidden/>
              </w:rPr>
              <w:instrText xml:space="preserve"> PAGEREF _Toc432598636 \h </w:instrText>
            </w:r>
            <w:r w:rsidR="005B7819">
              <w:rPr>
                <w:noProof/>
                <w:webHidden/>
              </w:rPr>
            </w:r>
            <w:r w:rsidR="005B7819">
              <w:rPr>
                <w:noProof/>
                <w:webHidden/>
              </w:rPr>
              <w:fldChar w:fldCharType="separate"/>
            </w:r>
            <w:r w:rsidR="005B7819">
              <w:rPr>
                <w:noProof/>
                <w:webHidden/>
              </w:rPr>
              <w:t>13</w:t>
            </w:r>
            <w:r w:rsidR="005B7819">
              <w:rPr>
                <w:noProof/>
                <w:webHidden/>
              </w:rPr>
              <w:fldChar w:fldCharType="end"/>
            </w:r>
          </w:hyperlink>
        </w:p>
        <w:p w:rsidR="005B7819" w:rsidRDefault="009E6A65" w:rsidP="0056210B">
          <w:pPr>
            <w:pStyle w:val="TOC3"/>
            <w:jc w:val="left"/>
            <w:rPr>
              <w:noProof/>
            </w:rPr>
          </w:pPr>
          <w:hyperlink w:anchor="_Toc432598637" w:history="1">
            <w:r w:rsidR="005B7819" w:rsidRPr="00BD6716">
              <w:rPr>
                <w:rStyle w:val="Hyperlink"/>
                <w:noProof/>
              </w:rPr>
              <w:t>Wright-Fisher models</w:t>
            </w:r>
            <w:r w:rsidR="005B7819">
              <w:rPr>
                <w:noProof/>
                <w:webHidden/>
              </w:rPr>
              <w:tab/>
            </w:r>
            <w:r w:rsidR="005B7819">
              <w:rPr>
                <w:noProof/>
                <w:webHidden/>
              </w:rPr>
              <w:fldChar w:fldCharType="begin"/>
            </w:r>
            <w:r w:rsidR="005B7819">
              <w:rPr>
                <w:noProof/>
                <w:webHidden/>
              </w:rPr>
              <w:instrText xml:space="preserve"> PAGEREF _Toc432598637 \h </w:instrText>
            </w:r>
            <w:r w:rsidR="005B7819">
              <w:rPr>
                <w:noProof/>
                <w:webHidden/>
              </w:rPr>
            </w:r>
            <w:r w:rsidR="005B7819">
              <w:rPr>
                <w:noProof/>
                <w:webHidden/>
              </w:rPr>
              <w:fldChar w:fldCharType="separate"/>
            </w:r>
            <w:r w:rsidR="005B7819">
              <w:rPr>
                <w:noProof/>
                <w:webHidden/>
              </w:rPr>
              <w:t>13</w:t>
            </w:r>
            <w:r w:rsidR="005B7819">
              <w:rPr>
                <w:noProof/>
                <w:webHidden/>
              </w:rPr>
              <w:fldChar w:fldCharType="end"/>
            </w:r>
          </w:hyperlink>
        </w:p>
        <w:p w:rsidR="005B7819" w:rsidRDefault="009E6A65" w:rsidP="0056210B">
          <w:pPr>
            <w:pStyle w:val="TOC3"/>
            <w:jc w:val="left"/>
            <w:rPr>
              <w:noProof/>
            </w:rPr>
          </w:pPr>
          <w:hyperlink w:anchor="_Toc432598638" w:history="1">
            <w:r w:rsidR="005B7819" w:rsidRPr="00BD6716">
              <w:rPr>
                <w:rStyle w:val="Hyperlink"/>
                <w:noProof/>
              </w:rPr>
              <w:t>Branching processes</w:t>
            </w:r>
            <w:r w:rsidR="005B7819">
              <w:rPr>
                <w:noProof/>
                <w:webHidden/>
              </w:rPr>
              <w:tab/>
            </w:r>
            <w:r w:rsidR="005B7819">
              <w:rPr>
                <w:noProof/>
                <w:webHidden/>
              </w:rPr>
              <w:fldChar w:fldCharType="begin"/>
            </w:r>
            <w:r w:rsidR="005B7819">
              <w:rPr>
                <w:noProof/>
                <w:webHidden/>
              </w:rPr>
              <w:instrText xml:space="preserve"> PAGEREF _Toc432598638 \h </w:instrText>
            </w:r>
            <w:r w:rsidR="005B7819">
              <w:rPr>
                <w:noProof/>
                <w:webHidden/>
              </w:rPr>
            </w:r>
            <w:r w:rsidR="005B7819">
              <w:rPr>
                <w:noProof/>
                <w:webHidden/>
              </w:rPr>
              <w:fldChar w:fldCharType="separate"/>
            </w:r>
            <w:r w:rsidR="005B7819">
              <w:rPr>
                <w:noProof/>
                <w:webHidden/>
              </w:rPr>
              <w:t>15</w:t>
            </w:r>
            <w:r w:rsidR="005B7819">
              <w:rPr>
                <w:noProof/>
                <w:webHidden/>
              </w:rPr>
              <w:fldChar w:fldCharType="end"/>
            </w:r>
          </w:hyperlink>
        </w:p>
        <w:p w:rsidR="005B7819" w:rsidRDefault="009E6A65" w:rsidP="0056210B">
          <w:pPr>
            <w:pStyle w:val="TOC3"/>
            <w:jc w:val="left"/>
            <w:rPr>
              <w:noProof/>
            </w:rPr>
          </w:pPr>
          <w:hyperlink w:anchor="_Toc432598639" w:history="1">
            <w:r w:rsidR="005B7819" w:rsidRPr="00BD6716">
              <w:rPr>
                <w:rStyle w:val="Hyperlink"/>
                <w:noProof/>
              </w:rPr>
              <w:t>Probability theory</w:t>
            </w:r>
            <w:r w:rsidR="005B7819">
              <w:rPr>
                <w:noProof/>
                <w:webHidden/>
              </w:rPr>
              <w:tab/>
            </w:r>
            <w:r w:rsidR="005B7819">
              <w:rPr>
                <w:noProof/>
                <w:webHidden/>
              </w:rPr>
              <w:fldChar w:fldCharType="begin"/>
            </w:r>
            <w:r w:rsidR="005B7819">
              <w:rPr>
                <w:noProof/>
                <w:webHidden/>
              </w:rPr>
              <w:instrText xml:space="preserve"> PAGEREF _Toc432598639 \h </w:instrText>
            </w:r>
            <w:r w:rsidR="005B7819">
              <w:rPr>
                <w:noProof/>
                <w:webHidden/>
              </w:rPr>
            </w:r>
            <w:r w:rsidR="005B7819">
              <w:rPr>
                <w:noProof/>
                <w:webHidden/>
              </w:rPr>
              <w:fldChar w:fldCharType="separate"/>
            </w:r>
            <w:r w:rsidR="005B7819">
              <w:rPr>
                <w:noProof/>
                <w:webHidden/>
              </w:rPr>
              <w:t>15</w:t>
            </w:r>
            <w:r w:rsidR="005B7819">
              <w:rPr>
                <w:noProof/>
                <w:webHidden/>
              </w:rPr>
              <w:fldChar w:fldCharType="end"/>
            </w:r>
          </w:hyperlink>
        </w:p>
        <w:p w:rsidR="005B7819" w:rsidRDefault="009E6A65" w:rsidP="0056210B">
          <w:pPr>
            <w:pStyle w:val="TOC1"/>
            <w:jc w:val="left"/>
            <w:rPr>
              <w:noProof/>
            </w:rPr>
          </w:pPr>
          <w:hyperlink w:anchor="_Toc432598640" w:history="1">
            <w:r w:rsidR="005B7819" w:rsidRPr="00BD6716">
              <w:rPr>
                <w:rStyle w:val="Hyperlink"/>
                <w:noProof/>
              </w:rPr>
              <w:t>Discussion</w:t>
            </w:r>
            <w:r w:rsidR="005B7819">
              <w:rPr>
                <w:noProof/>
                <w:webHidden/>
              </w:rPr>
              <w:tab/>
            </w:r>
            <w:r w:rsidR="005B7819">
              <w:rPr>
                <w:noProof/>
                <w:webHidden/>
              </w:rPr>
              <w:fldChar w:fldCharType="begin"/>
            </w:r>
            <w:r w:rsidR="005B7819">
              <w:rPr>
                <w:noProof/>
                <w:webHidden/>
              </w:rPr>
              <w:instrText xml:space="preserve"> PAGEREF _Toc432598640 \h </w:instrText>
            </w:r>
            <w:r w:rsidR="005B7819">
              <w:rPr>
                <w:noProof/>
                <w:webHidden/>
              </w:rPr>
            </w:r>
            <w:r w:rsidR="005B7819">
              <w:rPr>
                <w:noProof/>
                <w:webHidden/>
              </w:rPr>
              <w:fldChar w:fldCharType="separate"/>
            </w:r>
            <w:r w:rsidR="005B7819">
              <w:rPr>
                <w:noProof/>
                <w:webHidden/>
              </w:rPr>
              <w:t>16</w:t>
            </w:r>
            <w:r w:rsidR="005B7819">
              <w:rPr>
                <w:noProof/>
                <w:webHidden/>
              </w:rPr>
              <w:fldChar w:fldCharType="end"/>
            </w:r>
          </w:hyperlink>
        </w:p>
        <w:p w:rsidR="005B7819" w:rsidRDefault="009E6A65" w:rsidP="0056210B">
          <w:pPr>
            <w:pStyle w:val="TOC1"/>
            <w:jc w:val="left"/>
            <w:rPr>
              <w:noProof/>
            </w:rPr>
          </w:pPr>
          <w:hyperlink w:anchor="_Toc432598641" w:history="1">
            <w:r w:rsidR="005B7819" w:rsidRPr="00BD6716">
              <w:rPr>
                <w:rStyle w:val="Hyperlink"/>
                <w:noProof/>
              </w:rPr>
              <w:t>References</w:t>
            </w:r>
            <w:r w:rsidR="005B7819">
              <w:rPr>
                <w:noProof/>
                <w:webHidden/>
              </w:rPr>
              <w:tab/>
            </w:r>
            <w:r w:rsidR="005B7819">
              <w:rPr>
                <w:noProof/>
                <w:webHidden/>
              </w:rPr>
              <w:fldChar w:fldCharType="begin"/>
            </w:r>
            <w:r w:rsidR="005B7819">
              <w:rPr>
                <w:noProof/>
                <w:webHidden/>
              </w:rPr>
              <w:instrText xml:space="preserve"> PAGEREF _Toc432598641 \h </w:instrText>
            </w:r>
            <w:r w:rsidR="005B7819">
              <w:rPr>
                <w:noProof/>
                <w:webHidden/>
              </w:rPr>
            </w:r>
            <w:r w:rsidR="005B7819">
              <w:rPr>
                <w:noProof/>
                <w:webHidden/>
              </w:rPr>
              <w:fldChar w:fldCharType="separate"/>
            </w:r>
            <w:r w:rsidR="005B7819">
              <w:rPr>
                <w:noProof/>
                <w:webHidden/>
              </w:rPr>
              <w:t>20</w:t>
            </w:r>
            <w:r w:rsidR="005B7819">
              <w:rPr>
                <w:noProof/>
                <w:webHidden/>
              </w:rPr>
              <w:fldChar w:fldCharType="end"/>
            </w:r>
          </w:hyperlink>
        </w:p>
        <w:p w:rsidR="009826AB" w:rsidRDefault="009826AB" w:rsidP="0056210B">
          <w:pPr>
            <w:jc w:val="left"/>
          </w:pPr>
          <w:r>
            <w:rPr>
              <w:b/>
              <w:bCs/>
              <w:noProof/>
            </w:rPr>
            <w:fldChar w:fldCharType="end"/>
          </w:r>
        </w:p>
      </w:sdtContent>
    </w:sdt>
    <w:p w:rsidR="009826AB" w:rsidRDefault="009826AB" w:rsidP="0056210B">
      <w:pPr>
        <w:jc w:val="left"/>
      </w:pPr>
      <w:r>
        <w:br w:type="page"/>
      </w:r>
    </w:p>
    <w:p w:rsidR="004771AF" w:rsidRDefault="009826AB" w:rsidP="0056210B">
      <w:pPr>
        <w:pStyle w:val="Heading1"/>
      </w:pPr>
      <w:bookmarkStart w:id="9" w:name="_Toc432598626"/>
      <w:r w:rsidRPr="009826AB">
        <w:lastRenderedPageBreak/>
        <w:t>Introduction</w:t>
      </w:r>
      <w:bookmarkEnd w:id="9"/>
    </w:p>
    <w:p w:rsidR="000841EA" w:rsidRPr="005A0117" w:rsidRDefault="000841EA" w:rsidP="005E24C3">
      <w:pPr>
        <w:pStyle w:val="Heading2"/>
      </w:pPr>
      <w:bookmarkStart w:id="10" w:name="_Toc432598627"/>
      <w:r w:rsidRPr="005A0117">
        <w:t xml:space="preserve">The evolution </w:t>
      </w:r>
      <w:r w:rsidR="00EC12F5">
        <w:t xml:space="preserve">of </w:t>
      </w:r>
      <w:r w:rsidRPr="005A0117">
        <w:t>the mutation rate</w:t>
      </w:r>
      <w:bookmarkEnd w:id="10"/>
    </w:p>
    <w:p w:rsidR="000841EA" w:rsidRPr="0064644A" w:rsidRDefault="000841EA" w:rsidP="00A167F3">
      <w:pPr>
        <w:jc w:val="left"/>
      </w:pPr>
      <w:r w:rsidRPr="0064644A">
        <w:t>The evolution of the mutation rate is a long</w:t>
      </w:r>
      <w:r w:rsidR="00A167F3">
        <w:t>-</w:t>
      </w:r>
      <w:r w:rsidRPr="0064644A">
        <w:t xml:space="preserve">standing problem in evolutionary biology, dating back </w:t>
      </w:r>
      <w:r>
        <w:t xml:space="preserve">to </w:t>
      </w:r>
      <w:r w:rsidRPr="0064644A">
        <w:t xml:space="preserve">an </w:t>
      </w:r>
      <w:r>
        <w:t>article</w:t>
      </w:r>
      <w:r w:rsidRPr="0064644A">
        <w:t xml:space="preserve"> by Sturtevant </w:t>
      </w:r>
      <w:r w:rsidRPr="0064644A">
        <w:fldChar w:fldCharType="begin" w:fldLock="1"/>
      </w:r>
      <w:r w:rsidR="00A167F3">
        <w:instrText>ADDIN CSL_CITATION { "citationItems" : [ { "id" : "ITEM-1", "itemData" : { "DOI" : "10.1086/394543", "ISSN" : "0033-5770", "author" : [ { "dropping-particle" : "", "family" : "Sturtevant", "given" : "A. H.", "non-dropping-particle" : "", "parse-names" : false, "suffix" : "" } ], "container-title" : "The Quarterly Review of Biology", "id" : "ITEM-1", "issue" : "4", "issued" : { "date-parts" : [ [ "1937", "12" ] ] }, "note" : "- short review of empirical evidence for genes that affect the mutation rate\n- discussion of the selection of such mutators\n- conditions that increase mutation rate (high temp) will incerase selection vs mutators\n- relaxation of selection (artifical conditions) is likely to raise the mutation rate -&amp;gt; may reflect on mutaion rates evaluated on lab strains\n- favorable mutations: the raw material for evolution, allowing organisms to adapt to changing conditions\n- Fisher (1930) has shown that rare favorable mutations have slight effects, so that for every favorable mutation that can increase the mutation rate, there are hundreds of mutations that can lower the mutation rate \u2013 even if Fisher is wrong, the point is that the mutation rate depends on the distribution of the deleterious and favorable mutations and their strength. \n\n\nThis is in favor of SIM\n\n\n, which changes these distributions\n\n- why doens't the rate fall to zero? probably because mutations are accidents and accidents will happen\n- inbreeding should cause lower mutation rates as it casuses accumulation of mutations- PLANTS\n-", "page" : "464-467", "title" : "Essays on Evolution. I. On the Effects of Selection on Mutation Rate", "type" : "article-journal", "volume" : "12" }, "uris" : [ "http://www.mendeley.com/documents/?uuid=e04e7ff6-b6bf-42d7-8b04-d36306deed2b" ] } ], "mendeley" : { "formattedCitation" : "(Sturtevant 1937)", "manualFormatting" : "(1937)", "plainTextFormattedCitation" : "(Sturtevant 1937)", "previouslyFormattedCitation" : "(Sturtevant 1937)" }, "properties" : { "noteIndex" : 0 }, "schema" : "https://github.com/citation-style-language/schema/raw/master/csl-citation.json" }</w:instrText>
      </w:r>
      <w:r w:rsidRPr="0064644A">
        <w:fldChar w:fldCharType="separate"/>
      </w:r>
      <w:r w:rsidRPr="0064644A">
        <w:rPr>
          <w:noProof/>
        </w:rPr>
        <w:t>(1937)</w:t>
      </w:r>
      <w:r w:rsidRPr="0064644A">
        <w:fldChar w:fldCharType="end"/>
      </w:r>
      <w:r w:rsidRPr="0064644A">
        <w:t xml:space="preserve"> that suggested there are </w:t>
      </w:r>
      <w:r w:rsidRPr="0064644A">
        <w:rPr>
          <w:i/>
          <w:iCs/>
        </w:rPr>
        <w:t>“genes tha</w:t>
      </w:r>
      <w:r>
        <w:rPr>
          <w:i/>
          <w:iCs/>
        </w:rPr>
        <w:t>t affect general mutation rate”</w:t>
      </w:r>
      <w:r w:rsidR="00A167F3">
        <w:t xml:space="preserve"> (</w:t>
      </w:r>
      <w:r w:rsidRPr="0064644A">
        <w:t>mutator alleles</w:t>
      </w:r>
      <w:r w:rsidR="00A167F3">
        <w:t>)</w:t>
      </w:r>
      <w:r w:rsidRPr="0064644A">
        <w:t xml:space="preserve"> and that </w:t>
      </w:r>
      <w:r w:rsidRPr="0064644A">
        <w:rPr>
          <w:i/>
          <w:iCs/>
        </w:rPr>
        <w:t>“in wild populations, such genes must be subject to selection”</w:t>
      </w:r>
      <w:r w:rsidRPr="0064644A">
        <w:t>. But how does selection affect mutator alleles? And how will</w:t>
      </w:r>
      <w:r w:rsidR="00A167F3">
        <w:t xml:space="preserve"> the</w:t>
      </w:r>
      <w:r w:rsidRPr="0064644A">
        <w:t xml:space="preserve"> other </w:t>
      </w:r>
      <w:r w:rsidR="00A167F3">
        <w:t xml:space="preserve">evolutionary </w:t>
      </w:r>
      <w:r w:rsidRPr="0064644A">
        <w:t>forces – mutation, recombination, and genetic drift – change the evolutionary fate</w:t>
      </w:r>
      <w:r w:rsidR="00A167F3">
        <w:t xml:space="preserve"> of mutator alleles</w:t>
      </w:r>
      <w:r w:rsidRPr="0064644A">
        <w:t xml:space="preserve">? </w:t>
      </w:r>
      <w:r>
        <w:t>The a</w:t>
      </w:r>
      <w:r w:rsidRPr="0064644A">
        <w:t>nswers to these question</w:t>
      </w:r>
      <w:r>
        <w:t>s</w:t>
      </w:r>
      <w:r w:rsidRPr="0064644A">
        <w:t xml:space="preserve"> depend on a number of evolutionary and ecological factors. </w:t>
      </w:r>
    </w:p>
    <w:p w:rsidR="000841EA" w:rsidRPr="0064644A" w:rsidRDefault="000841EA" w:rsidP="00150550">
      <w:pPr>
        <w:jc w:val="left"/>
      </w:pPr>
      <w:r w:rsidRPr="0064644A">
        <w:t xml:space="preserve">An </w:t>
      </w:r>
      <w:r w:rsidRPr="00895895">
        <w:t>optimal</w:t>
      </w:r>
      <w:r w:rsidRPr="0064644A">
        <w:t xml:space="preserve"> mutation rate balances between </w:t>
      </w:r>
      <w:r w:rsidRPr="00895895">
        <w:rPr>
          <w:i/>
          <w:iCs/>
        </w:rPr>
        <w:t>adaptedness</w:t>
      </w:r>
      <w:r w:rsidRPr="0064644A">
        <w:t xml:space="preserve">, the ability to retain existing adaptations, and </w:t>
      </w:r>
      <w:r w:rsidRPr="00895895">
        <w:rPr>
          <w:i/>
          <w:iCs/>
        </w:rPr>
        <w:t>adaptability</w:t>
      </w:r>
      <w:r w:rsidRPr="0064644A">
        <w:t xml:space="preserve">, the ability to produce new adaptations </w:t>
      </w:r>
      <w:r w:rsidRPr="0064644A">
        <w:fldChar w:fldCharType="begin" w:fldLock="1"/>
      </w:r>
      <w:r w:rsidR="008326D3">
        <w:instrText>ADDIN CSL_CITATION { "citationItems" : [ { "id" : "ITEM-1", "itemData" : { "ISSN" : "0016-6731", "PMID" : "4711556", "author" : [ { "dropping-particle" : "", "family" : "Leigh", "given" : "Egbert Giles Jr.", "non-dropping-particle" : "", "parse-names" : false, "suffix" : "" } ], "container-title" : "Genetics", "id" : "ITEM-1", "issued" : { "date-parts" : [ [ "1973", "4" ] ] }, "page" : "Suppl 73:1-18", "title" : "The evolution of mutation rates.", "type" : "article-journal", "volume" : "73" }, "uris" : [ "http://www.mendeley.com/documents/?uuid=7a4b62bb-8633-416c-8f70-05cedce54130" ] } ], "mendeley" : { "formattedCitation" : "(Leigh 1973)", "plainTextFormattedCitation" : "(Leigh 1973)", "previouslyFormattedCitation" : "(Leigh 1973)" }, "properties" : { "noteIndex" : 0 }, "schema" : "https://github.com/citation-style-language/schema/raw/master/csl-citation.json" }</w:instrText>
      </w:r>
      <w:r w:rsidRPr="0064644A">
        <w:fldChar w:fldCharType="separate"/>
      </w:r>
      <w:r w:rsidRPr="00A2623B">
        <w:rPr>
          <w:noProof/>
        </w:rPr>
        <w:t>(Leigh 1973)</w:t>
      </w:r>
      <w:r w:rsidRPr="0064644A">
        <w:fldChar w:fldCharType="end"/>
      </w:r>
      <w:r w:rsidRPr="0064644A">
        <w:t>. The distribution of mutational effects</w:t>
      </w:r>
      <w:r>
        <w:t xml:space="preserve"> </w:t>
      </w:r>
      <w:r>
        <w:fldChar w:fldCharType="begin" w:fldLock="1"/>
      </w:r>
      <w:r w:rsidR="008326D3">
        <w:instrText>ADDIN CSL_CITATION { "citationItems" : [ { "id" : "ITEM-1", "itemData" : { "DOI" : "10.1038/nrg2146", "ISSN" : "1471-0056", "PMID" : "17637733", "abstract" : "The distribution of fitness effects (DFE) of new mutations is a fundamental entity in genetics that has implications ranging from the genetic basis of complex disease to the stability of the molecular clock. It has been studied by two different approaches: mutation accumulation and mutagenesis experiments, and the analysis of DNA sequence data. The proportion of mutations that are advantageous, effectively neutral and deleterious varies between species, and the DFE differs between coding and non-coding DNA. Despite these differences between species and genomic regions, some general principles have emerged: advantageous mutations are rare, and those that are strongly selected are exponentially distributed; and the DFE of deleterious mutations is complex and multi-modal.", "author" : [ { "dropping-particle" : "", "family" : "Eyre-Walker", "given" : "Adam", "non-dropping-particle" : "", "parse-names" : false, "suffix" : "" }, { "dropping-particle" : "", "family" : "Keightley", "given" : "Peter D.", "non-dropping-particle" : "", "parse-names" : false, "suffix" : "" } ], "container-title" : "Nature reviews. Genetics", "id" : "ITEM-1", "issue" : "8", "issued" : { "date-parts" : [ [ "2007", "8" ] ] }, "page" : "610-8", "title" : "The distribution of fitness effects of new mutations.", "title-short" : "Nat Rev Genet", "type" : "article-journal", "volume" : "8" }, "uris" : [ "http://www.mendeley.com/documents/?uuid=85f02b3b-0408-4052-a30a-ae844f8dad8d" ] } ], "mendeley" : { "formattedCitation" : "(Eyre-Walker and Keightley 2007)", "plainTextFormattedCitation" : "(Eyre-Walker and Keightley 2007)", "previouslyFormattedCitation" : "(Eyre-Walker and Keightley 2007)" }, "properties" : { "noteIndex" : 0 }, "schema" : "https://github.com/citation-style-language/schema/raw/master/csl-citation.json" }</w:instrText>
      </w:r>
      <w:r>
        <w:fldChar w:fldCharType="separate"/>
      </w:r>
      <w:r w:rsidRPr="00AD113E">
        <w:rPr>
          <w:noProof/>
        </w:rPr>
        <w:t>(Eyre-Walker and Keightley 2007)</w:t>
      </w:r>
      <w:r>
        <w:fldChar w:fldCharType="end"/>
      </w:r>
      <w:r w:rsidR="00A167F3">
        <w:t xml:space="preserve"> is therefore an </w:t>
      </w:r>
      <w:r w:rsidRPr="0064644A">
        <w:t>important factor for the evolution of the mutation rate. Briefly, in well-adapted populations beneficial mutations might be very rare and therefore selection will favor the reduction of the mutation rate</w:t>
      </w:r>
      <w:r w:rsidR="00A167F3">
        <w:t xml:space="preserve"> </w:t>
      </w:r>
      <w:r w:rsidR="00A167F3">
        <w:fldChar w:fldCharType="begin" w:fldLock="1"/>
      </w:r>
      <w:r w:rsidR="00C47991">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rsidR="00A167F3">
        <w:fldChar w:fldCharType="separate"/>
      </w:r>
      <w:r w:rsidR="00A167F3" w:rsidRPr="00A167F3">
        <w:rPr>
          <w:noProof/>
        </w:rPr>
        <w:t>(Liberman and Feldman 1986)</w:t>
      </w:r>
      <w:r w:rsidR="00A167F3">
        <w:fldChar w:fldCharType="end"/>
      </w:r>
      <w:r w:rsidRPr="0064644A">
        <w:t>. In mal</w:t>
      </w:r>
      <w:ins w:id="11" w:author="Yoav Ram" w:date="2016-01-19T16:49:00Z">
        <w:r w:rsidR="00150550">
          <w:t>-</w:t>
        </w:r>
      </w:ins>
      <w:r w:rsidRPr="0064644A">
        <w:t xml:space="preserve">adapted populations, on the other hand, beneficial mutations </w:t>
      </w:r>
      <w:r>
        <w:t>could</w:t>
      </w:r>
      <w:r w:rsidRPr="0064644A">
        <w:t xml:space="preserve"> be </w:t>
      </w:r>
      <w:r>
        <w:t xml:space="preserve">much </w:t>
      </w:r>
      <w:r w:rsidRPr="0064644A">
        <w:t xml:space="preserve">more common. Mutator alleles can then “hitch-hike” </w:t>
      </w:r>
      <w:r w:rsidRPr="0064644A">
        <w:fldChar w:fldCharType="begin" w:fldLock="1"/>
      </w:r>
      <w:r w:rsidR="00A167F3">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rsidRPr="0064644A">
        <w:fldChar w:fldCharType="separate"/>
      </w:r>
      <w:r w:rsidRPr="00A2623B">
        <w:rPr>
          <w:noProof/>
        </w:rPr>
        <w:t>(Maynard Smith and Haigh 1974)</w:t>
      </w:r>
      <w:r w:rsidRPr="0064644A">
        <w:fldChar w:fldCharType="end"/>
      </w:r>
      <w:r w:rsidRPr="0064644A">
        <w:t xml:space="preserve"> with the beneficial mutations they generate and reach high frequencies </w:t>
      </w:r>
      <w:r w:rsidRPr="0064644A">
        <w:fldChar w:fldCharType="begin" w:fldLock="1"/>
      </w:r>
      <w:r w:rsidR="00A167F3">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adaptation\n-&amp;quot;Furthermore,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stress.&amp;quot;", "page" : "700-2", "title" : "Role of mutator alleles in adaptive evolution.", "type" : "article-journal", "volume" : "387" }, "uris" : [ "http://www.mendeley.com/documents/?uuid=b44ffa24-a082-102d-8a22-0024e85e2bb9" ] }, { "id" : "ITEM-2",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"ITEM-2", "issue" : "6634", "issued" : { "date-parts" : [ [ "1997", "6" ] ] }, "note" : "experimental\n\n\n3/12 populations increase mutation rate within 10,000 generations to between 1 and two orders of magnitude higher\n\n\nmutator lineages remained mutators - persistence", "page" : "703-5", "title" : "Evolution of high mutation rates in experimental populations of E. coli.", "type" : "article-journal", "volume" : "387" }, "uris" : [ "http://www.mendeley.com/documents/?uuid=ebc3ea94-3856-48ec-8a84-0a8de217730f"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&amp;quot;natural&amp;quot; parameter values:\n*population size\n*number of beneficial mutations needed for adaptation\n*selection coefficient of beneficial mutations\n\n\n\n\nprobability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"formattedCitation" : "(Taddei et al. 1997; Sniegowski, Gerrish, and Lenski 1997; Tenaillon et al. 1999)", "plainTextFormattedCitation" : "(Taddei et al. 1997; Sniegowski, Gerrish, and Lenski 1997; Tenaillon et al. 1999)", "previouslyFormattedCitation" : "(Taddei et al. 1997; Sniegowski, Gerrish, and Lenski 1997; Tenaillon et al. 1999)" }, "properties" : { "noteIndex" : 0 }, "schema" : "https://github.com/citation-style-language/schema/raw/master/csl-citation.json" }</w:instrText>
      </w:r>
      <w:r w:rsidRPr="0064644A">
        <w:fldChar w:fldCharType="separate"/>
      </w:r>
      <w:r w:rsidRPr="00A2623B">
        <w:rPr>
          <w:noProof/>
        </w:rPr>
        <w:t>(Taddei et al. 1997; Sniegowski, Gerrish, and Lenski 1997; Tenaillon et al. 1999)</w:t>
      </w:r>
      <w:r w:rsidRPr="0064644A">
        <w:fldChar w:fldCharType="end"/>
      </w:r>
      <w:r>
        <w:t xml:space="preserve">. </w:t>
      </w:r>
      <w:del w:id="12" w:author="Yoav Ram" w:date="2016-01-19T16:53:00Z">
        <w:r w:rsidDel="00150550">
          <w:delText>Also,</w:delText>
        </w:r>
      </w:del>
      <w:del w:id="13" w:author="Yoav Ram" w:date="2016-01-19T16:52:00Z">
        <w:r w:rsidDel="00150550">
          <w:delText xml:space="preserve"> </w:delText>
        </w:r>
        <w:r w:rsidRPr="0064644A" w:rsidDel="00150550">
          <w:delText>populations with low mutation rates may suffer a greater substitutional load</w:delText>
        </w:r>
      </w:del>
      <w:del w:id="14" w:author="Yoav Ram" w:date="2016-01-19T10:29:00Z">
        <w:r w:rsidDel="009E6A65">
          <w:delText xml:space="preserve"> </w:delText>
        </w:r>
      </w:del>
      <w:del w:id="15" w:author="Yoav Ram" w:date="2016-01-19T10:28:00Z">
        <w:r w:rsidRPr="0064644A" w:rsidDel="009E6A65">
          <w:delText>than</w:delText>
        </w:r>
      </w:del>
      <w:del w:id="16" w:author="Yoav Ram" w:date="2016-01-19T10:27:00Z">
        <w:r w:rsidRPr="0064644A" w:rsidDel="009E6A65">
          <w:delText xml:space="preserve"> populations with high mutation rates</w:delText>
        </w:r>
      </w:del>
      <w:del w:id="17" w:author="Yoav Ram" w:date="2016-01-19T16:52:00Z">
        <w:r w:rsidDel="00150550">
          <w:delText xml:space="preserve">, </w:delText>
        </w:r>
      </w:del>
      <w:del w:id="18" w:author="Yoav Ram" w:date="2016-01-19T10:28:00Z">
        <w:r w:rsidDel="009E6A65">
          <w:delText xml:space="preserve">due to the elimination of unfit individuals from the population during </w:delText>
        </w:r>
        <w:r w:rsidR="00A167F3" w:rsidDel="009E6A65">
          <w:delText>a</w:delText>
        </w:r>
        <w:r w:rsidDel="009E6A65">
          <w:delText xml:space="preserve"> longer adaptation time </w:delText>
        </w:r>
      </w:del>
      <w:del w:id="19" w:author="Yoav Ram" w:date="2016-01-19T16:53:00Z">
        <w:r w:rsidRPr="0064644A" w:rsidDel="00150550">
          <w:fldChar w:fldCharType="begin" w:fldLock="1"/>
        </w:r>
        <w:r w:rsidR="008326D3" w:rsidDel="00150550">
          <w:del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"id" : "ITEM-2", "itemData" : { "DOI" : "10.1038/hdy.1969.10", "ISSN" : "0018-067X", "author" : [ { "dropping-particle" : "", "family" : "Kimura", "given" : "Motoo", "non-dropping-particle" : "", "parse-names" : false, "suffix" : "" }, { "dropping-particle" : "", "family" : "Maruyama", "given" : "Takeo", "non-dropping-particle" : "", "parse-names" : false, "suffix" : "" } ], "container-title" : "Heredity", "id" : "ITEM-2", "issue" : "1", "issued" : { "date-parts" : [ [ "1969", "2" ] ] }, "page" : "101-114", "title" : "The substitutional load in a finite population", "type" : "article-journal", "volume" : "24" }, "uris" : [ "http://www.mendeley.com/documents/?uuid=20d0374b-b341-4475-9897-dd7601358053" ] } ], "mendeley" : { "formattedCitation" : "(Kimura 1967; Kimura and Maruyama 1969)", "plainTextFormattedCitation" : "(Kimura 1967; Kimura and Maruyama 1969)", "previouslyFormattedCitation" : "(Kimura 1967; Kimura and Maruyama 1969)" }, "properties" : { "noteIndex" : 0 }, "schema" : "https://github.com/citation-style-language/schema/raw/master/csl-citation.json" }</w:delInstrText>
        </w:r>
        <w:r w:rsidRPr="0064644A" w:rsidDel="00150550">
          <w:fldChar w:fldCharType="separate"/>
        </w:r>
        <w:r w:rsidRPr="00A2623B" w:rsidDel="00150550">
          <w:rPr>
            <w:noProof/>
          </w:rPr>
          <w:delText>(Kimura 1967; Kimura and Maruyama 1969)</w:delText>
        </w:r>
        <w:r w:rsidRPr="0064644A" w:rsidDel="00150550">
          <w:fldChar w:fldCharType="end"/>
        </w:r>
        <w:r w:rsidDel="00150550">
          <w:delText>.</w:delText>
        </w:r>
      </w:del>
    </w:p>
    <w:p w:rsidR="000841EA" w:rsidRDefault="000841EA" w:rsidP="00150550">
      <w:pPr>
        <w:jc w:val="left"/>
      </w:pPr>
      <w:r w:rsidRPr="0064644A">
        <w:t xml:space="preserve">Kimura </w:t>
      </w:r>
      <w:r w:rsidRPr="0064644A">
        <w:fldChar w:fldCharType="begin" w:fldLock="1"/>
      </w:r>
      <w:r w:rsidR="008326D3">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"mendeley" : { "formattedCitation" : "(Kimura 1967)", "manualFormatting" : "(1967)", "plainTextFormattedCitation" : "(Kimura 1967)", "previouslyFormattedCitation" : "(Kimura 1967)" }, "properties" : { "noteIndex" : 0 }, "schema" : "https://github.com/citation-style-language/schema/raw/master/csl-citation.json" }</w:instrText>
      </w:r>
      <w:r w:rsidRPr="0064644A">
        <w:fldChar w:fldCharType="separate"/>
      </w:r>
      <w:r w:rsidRPr="0064644A">
        <w:rPr>
          <w:noProof/>
        </w:rPr>
        <w:t>(1967)</w:t>
      </w:r>
      <w:r w:rsidRPr="0064644A">
        <w:fldChar w:fldCharType="end"/>
      </w:r>
      <w:r w:rsidRPr="0064644A">
        <w:t xml:space="preserve"> suggested two hypotheses for the evolutionary adjustment of the mutation rate: (i) </w:t>
      </w:r>
      <w:r>
        <w:t xml:space="preserve">the </w:t>
      </w:r>
      <w:r w:rsidRPr="0064644A">
        <w:t>mutation rate is optimized by intra-group selection to minimize the genetic and substitutional loads</w:t>
      </w:r>
      <w:ins w:id="20" w:author="Yoav Ram" w:date="2016-01-19T16:54:00Z">
        <w:r w:rsidR="00150550">
          <w:t xml:space="preserve"> (respectively, the fitness cost due to </w:t>
        </w:r>
      </w:ins>
      <w:ins w:id="21" w:author="Yoav Ram" w:date="2016-01-19T16:55:00Z">
        <w:r w:rsidR="00150550">
          <w:t xml:space="preserve">the </w:t>
        </w:r>
      </w:ins>
      <w:ins w:id="22" w:author="Yoav Ram" w:date="2016-01-19T16:54:00Z">
        <w:r w:rsidR="00150550">
          <w:t>accumulat</w:t>
        </w:r>
      </w:ins>
      <w:ins w:id="23" w:author="Yoav Ram" w:date="2016-01-19T16:55:00Z">
        <w:r w:rsidR="00150550">
          <w:t>ion of</w:t>
        </w:r>
      </w:ins>
      <w:ins w:id="24" w:author="Yoav Ram" w:date="2016-01-19T16:54:00Z">
        <w:r w:rsidR="00150550">
          <w:t xml:space="preserve"> deleterious mutations and due to the elimination of </w:t>
        </w:r>
      </w:ins>
      <w:ins w:id="25" w:author="Yoav Ram" w:date="2016-01-19T16:55:00Z">
        <w:r w:rsidR="00150550">
          <w:t>mal-adapted individual</w:t>
        </w:r>
      </w:ins>
      <w:ins w:id="26" w:author="Yoav Ram" w:date="2016-01-19T16:54:00Z">
        <w:r w:rsidR="00150550">
          <w:t xml:space="preserve"> during the fixation of </w:t>
        </w:r>
      </w:ins>
      <w:ins w:id="27" w:author="Yoav Ram" w:date="2016-01-19T16:56:00Z">
        <w:r w:rsidR="00150550">
          <w:t xml:space="preserve">a </w:t>
        </w:r>
      </w:ins>
      <w:ins w:id="28" w:author="Yoav Ram" w:date="2016-01-19T16:55:00Z">
        <w:r w:rsidR="00150550">
          <w:t xml:space="preserve">well-adapted </w:t>
        </w:r>
      </w:ins>
      <w:ins w:id="29" w:author="Yoav Ram" w:date="2016-01-19T16:54:00Z">
        <w:r w:rsidR="00150550">
          <w:t>genotype)</w:t>
        </w:r>
      </w:ins>
      <w:r>
        <w:t>, and</w:t>
      </w:r>
      <w:r w:rsidRPr="0064644A">
        <w:t xml:space="preserve"> (ii) most mutations are deleterious, </w:t>
      </w:r>
      <w:r w:rsidR="00C47991">
        <w:t xml:space="preserve">and therefore </w:t>
      </w:r>
      <w:r w:rsidRPr="0064644A">
        <w:t xml:space="preserve">the mutation rate is at the lowest level permitted by physical and physiological constraints. Leigh </w:t>
      </w:r>
      <w:r w:rsidRPr="0064644A">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"id" : "ITEM-2", "itemData" : { "ISSN" : "0016-6731", "PMID" : "4711556", "author" : [ { "dropping-particle" : "", "family" : "Leigh", "given" : "Egbert Giles Jr.", "non-dropping-particle" : "", "parse-names" : false, "suffix" : "" } ], "container-title" : "Genetics", "id" : "ITEM-2", "issued" : { "date-parts" : [ [ "1973", "4" ] ] }, "page" : "Suppl 73:1-18", "title" : "The evolution of mutation rates.", "type" : "article-journal", "volume" : "73" }, "uris" : [ "http://www.mendeley.com/documents/?uuid=7a4b62bb-8633-416c-8f70-05cedce54130" ] } ], "mendeley" : { "formattedCitation" : "(Leigh 1970; Leigh 1973)", "manualFormatting" : "(1970; 1973)", "plainTextFormattedCitation" : "(Leigh 1970; Leigh 1973)", "previouslyFormattedCitation" : "(Leigh 1970; Leigh 1973)" }, "properties" : { "noteIndex" : 0 }, "schema" : "https://github.com/citation-style-language/schema/raw/master/csl-citation.json" }</w:instrText>
      </w:r>
      <w:r w:rsidRPr="0064644A">
        <w:fldChar w:fldCharType="separate"/>
      </w:r>
      <w:r w:rsidRPr="0064644A">
        <w:rPr>
          <w:noProof/>
        </w:rPr>
        <w:t>(1970; 1973)</w:t>
      </w:r>
      <w:r w:rsidRPr="0064644A">
        <w:fldChar w:fldCharType="end"/>
      </w:r>
      <w:r w:rsidRPr="0064644A">
        <w:t xml:space="preserve"> </w:t>
      </w:r>
      <w:r w:rsidR="00C47991">
        <w:t xml:space="preserve">used an </w:t>
      </w:r>
      <w:r>
        <w:t xml:space="preserve">analytical model to </w:t>
      </w:r>
      <w:r w:rsidRPr="0064644A">
        <w:t xml:space="preserve">demonstrate that in asexual populations </w:t>
      </w:r>
      <w:r w:rsidR="00C47991">
        <w:t xml:space="preserve">evolving in a periodically changing environment, </w:t>
      </w:r>
      <w:r w:rsidRPr="0064644A">
        <w:t>inter-group selection may favor mutator alleles</w:t>
      </w:r>
      <w:r>
        <w:t xml:space="preserve"> due to the increased </w:t>
      </w:r>
      <w:ins w:id="30" w:author="Yoav Ram" w:date="2016-01-19T16:57:00Z">
        <w:r w:rsidR="00150550">
          <w:t xml:space="preserve">standing </w:t>
        </w:r>
      </w:ins>
      <w:r>
        <w:t xml:space="preserve">variation they generate, which allows rapid adaptation to environmental changes. Also, </w:t>
      </w:r>
      <w:r w:rsidR="00C47991">
        <w:t>Leigh</w:t>
      </w:r>
      <w:r>
        <w:t xml:space="preserve"> found that </w:t>
      </w:r>
      <w:r w:rsidRPr="0064644A">
        <w:t>the optimal mutation rate</w:t>
      </w:r>
      <w:r>
        <w:t xml:space="preserve"> in asexual</w:t>
      </w:r>
      <w:ins w:id="31" w:author="Yoav Ram" w:date="2016-01-19T16:57:00Z">
        <w:r w:rsidR="00150550">
          <w:t xml:space="preserve"> population</w:t>
        </w:r>
      </w:ins>
      <w:r>
        <w:t>s</w:t>
      </w:r>
      <w:r w:rsidRPr="0064644A">
        <w:t xml:space="preserve"> </w:t>
      </w:r>
      <w:r>
        <w:t xml:space="preserve">is </w:t>
      </w:r>
      <w:r w:rsidRPr="0064644A">
        <w:t>equal</w:t>
      </w:r>
      <w:r>
        <w:t xml:space="preserve"> to </w:t>
      </w:r>
      <w:r w:rsidRPr="0064644A">
        <w:t xml:space="preserve">the </w:t>
      </w:r>
      <w:r w:rsidRPr="0064644A">
        <w:lastRenderedPageBreak/>
        <w:t>frequency of environmental change</w:t>
      </w:r>
      <w:r w:rsidR="00C47991">
        <w:t xml:space="preserve"> </w:t>
      </w:r>
      <w:r w:rsidR="00C47991">
        <w:fldChar w:fldCharType="begin" w:fldLock="1"/>
      </w:r>
      <w:r w:rsidR="006303F4">
        <w:instrText>ADDIN CSL_CITATION { "citationItems" : [ { "id" : "ITEM-1", "itemData" : { "DOI" : "10.1006/jtbi.1996.0109", "ISBN" : "0022-5193", "ISSN" : "0022-5193", "PMID" : "8796186", "abstract" : "We discuss simple models for the evolution of rates of spontaneous and induced heritable phenotypic variations in a periodically fluctuating environment with a cycle length between two and 100 generations. For the simplest case, the optimal spontaneous transition rate between two states is approximately 1/n (where n is the cycle length). It is also shown that selection for the optimal transition rate under these conditions is surprisingly strong. When n is small, this means that the heritable variations are produced by non-classical inheritance systems, including non-DNA inheritance systems. Thus, it is predicted that in genes controlling adaptation to such environments, non-classical genetic effects are likely to be observed. We argue that the evolution of spontaneous and induced heritable transitions played an important role in the evolution of ontogenies of both unicellular and multicellular organisms. The existence of a machinery for producing induced heritable phenotypic variations introduces a \"Lamarckian\" factor into evolution.", "author" : [ { "dropping-particle" : "", "family" : "Lachmann", "given" : "M", "non-dropping-particle" : "", "parse-names" : false, "suffix" : "" }, { "dropping-particle" : "", "family" : "Jablonka", "given" : "E", "non-dropping-particle" : "", "parse-names" : false, "suffix" : "" } ], "container-title" : "Journal of theoretical biology", "id" : "ITEM-1", "issue" : "1", "issued" : { "date-parts" : [ [ "1996" ] ] }, "page" : "1-9", "title" : "The inheritance of phenotypes: an adaptation to fluctuating environments.", "type" : "article-journal", "volume" : "181" }, "uris" : [ "http://www.mendeley.com/documents/?uuid=518c7324-41e0-4e48-ae94-b9bddc970201" ] } ], "mendeley" : { "formattedCitation" : "(Lachmann and Jablonka 1996)", "plainTextFormattedCitation" : "(Lachmann and Jablonka 1996)", "previouslyFormattedCitation" : "(Lachmann and Jablonka 1996)" }, "properties" : { "noteIndex" : 0 }, "schema" : "https://github.com/citation-style-language/schema/raw/master/csl-citation.json" }</w:instrText>
      </w:r>
      <w:r w:rsidR="00C47991">
        <w:fldChar w:fldCharType="separate"/>
      </w:r>
      <w:r w:rsidR="00C47991" w:rsidRPr="00C47991">
        <w:rPr>
          <w:noProof/>
        </w:rPr>
        <w:t>(Lachmann and Jablonka 1996)</w:t>
      </w:r>
      <w:r w:rsidR="00C47991">
        <w:fldChar w:fldCharType="end"/>
      </w:r>
      <w:r>
        <w:t>. In sexual populations, however,</w:t>
      </w:r>
      <w:r w:rsidRPr="0064644A">
        <w:t xml:space="preserve"> </w:t>
      </w:r>
      <w:r>
        <w:t>selection will act against alleles that increase the mutation rate</w:t>
      </w:r>
      <w:r w:rsidRPr="0064644A">
        <w:t xml:space="preserve">. </w:t>
      </w:r>
    </w:p>
    <w:p w:rsidR="000841EA" w:rsidRPr="0064644A" w:rsidRDefault="000841EA" w:rsidP="00150550">
      <w:pPr>
        <w:jc w:val="left"/>
      </w:pPr>
      <w:r w:rsidRPr="0064644A">
        <w:t xml:space="preserve">More recently, Lynch </w:t>
      </w:r>
      <w:r w:rsidRPr="0064644A">
        <w:fldChar w:fldCharType="begin" w:fldLock="1"/>
      </w:r>
      <w:r w:rsidR="00A167F3">
        <w:instrText>ADDIN CSL_CITATION { "citationItems" : [ { "id" : "ITEM-1", "itemData" : { "DOI" : "10.1016/j.tig.2010.05.003", "ISSN" : "0168-9525", "PMID" : "20594608", "abstract" : "Understanding the mechanisms of evolution requires information on the rate of appearance of new mutations and their effects at the molecular and phenotypic levels. Although procuring such data has been technically challenging, high-throughput genome sequencing is rapidly expanding knowledge in this area. With information on spontaneous mutations now available in a variety of organisms, general patterns have emerged for the scaling of mutation rate with genome size and for the likely mechanisms that drive this pattern. Support is presented for the hypothesis that natural selection pushes mutation rates down to a lower limit set by the power of random genetic drift rather than by intrinsic physiological limitations, and that this has resulted in reduced levels of replication, transcription, and translation fidelity in eukaryotes relative to prokaryotes.", "author" : [ { "dropping-particle" : "", "family" : "Lynch", "given" : "Michael", "non-dropping-particle" : "", "parse-names" : false, "suffix" : "" } ], "container-title" : "Trends in genetics", "id" : "ITEM-1", "issue" : "8", "issued" : { "date-parts" : [ [ "2010", "6", "29" ] ] }, "page" : "345-352", "publisher" : "Elsevier Ltd", "title" : "Evolution of the mutation rate.", "type" : "article-journal", "volume" : "26" }, "uris" : [ "http://www.mendeley.com/documents/?uuid=fdc95a96-bbb5-4cb9-8f01-fc90750d12f3" ] }, { "id" : "ITEM-2",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"(Lynch 2010; Lynch 2011)", "manualFormatting" : "(2010; 2011)", "plainTextFormattedCitation" : "(Lynch 2010; Lynch 2011)", "previouslyFormattedCitation" : "(Lynch 2010; Lynch 2011)" }, "properties" : { "noteIndex" : 0 }, "schema" : "https://github.com/citation-style-language/schema/raw/master/csl-citation.json" }</w:instrText>
      </w:r>
      <w:r w:rsidRPr="0064644A">
        <w:fldChar w:fldCharType="separate"/>
      </w:r>
      <w:r w:rsidRPr="0064644A">
        <w:rPr>
          <w:noProof/>
        </w:rPr>
        <w:t>(2010; 2011)</w:t>
      </w:r>
      <w:r w:rsidRPr="0064644A">
        <w:fldChar w:fldCharType="end"/>
      </w:r>
      <w:r>
        <w:t xml:space="preserve"> framed the </w:t>
      </w:r>
      <w:r w:rsidRPr="006303F4">
        <w:rPr>
          <w:i/>
          <w:iCs/>
        </w:rPr>
        <w:t>drift barrier hypothesis</w:t>
      </w:r>
      <w:r>
        <w:t>. This hypothesis suggests that</w:t>
      </w:r>
      <w:r w:rsidRPr="0064644A">
        <w:t xml:space="preserve"> the reduction of the mutation rate is limited by </w:t>
      </w:r>
      <w:r w:rsidR="00C47991">
        <w:t xml:space="preserve">random </w:t>
      </w:r>
      <w:r w:rsidRPr="0064644A">
        <w:t>genetic drift rath</w:t>
      </w:r>
      <w:r>
        <w:t>e</w:t>
      </w:r>
      <w:r w:rsidR="00C47991">
        <w:t xml:space="preserve">r than by physical constraints: </w:t>
      </w:r>
      <w:r>
        <w:t xml:space="preserve">when the mutation rate is low enough, selection towards further decreases is too weak to overcome random sampling in small populations. </w:t>
      </w:r>
      <w:del w:id="32" w:author="Yoav Ram" w:date="2016-01-19T16:58:00Z">
        <w:r w:rsidDel="00150550">
          <w:delText>Moreover, Lynch suggested his hypothesis</w:delText>
        </w:r>
        <w:r w:rsidRPr="0064644A" w:rsidDel="00150550">
          <w:delText xml:space="preserve"> is </w:delText>
        </w:r>
        <w:r w:rsidDel="00150550">
          <w:delText xml:space="preserve">also </w:delText>
        </w:r>
        <w:r w:rsidRPr="0064644A" w:rsidDel="00150550">
          <w:delText>relevant to microbial species</w:delText>
        </w:r>
        <w:r w:rsidDel="00150550">
          <w:delText xml:space="preserve"> </w:delText>
        </w:r>
        <w:r w:rsidRPr="0064644A" w:rsidDel="00150550">
          <w:delText xml:space="preserve">experiencing </w:delText>
        </w:r>
        <w:r w:rsidRPr="006303F4" w:rsidDel="00150550">
          <w:rPr>
            <w:i/>
            <w:iCs/>
          </w:rPr>
          <w:delText>clonal interference</w:delText>
        </w:r>
        <w:r w:rsidDel="00150550">
          <w:delText xml:space="preserve"> </w:delText>
        </w:r>
        <w:r w:rsidR="006303F4" w:rsidDel="00150550">
          <w:delText>[</w:delText>
        </w:r>
        <w:r w:rsidDel="00150550">
          <w:delText>referring to the process in which several clones with different beneficial mutations interfere with each other, reducing</w:delText>
        </w:r>
        <w:r w:rsidRPr="0064644A" w:rsidDel="00150550">
          <w:delText xml:space="preserve"> their </w:delText>
        </w:r>
        <w:r w:rsidDel="00150550">
          <w:delText xml:space="preserve">effective </w:delText>
        </w:r>
        <w:r w:rsidRPr="0064644A" w:rsidDel="00150550">
          <w:delText xml:space="preserve">population sizes </w:delText>
        </w:r>
        <w:r w:rsidRPr="0064644A" w:rsidDel="00150550">
          <w:fldChar w:fldCharType="begin" w:fldLock="1"/>
        </w:r>
        <w:r w:rsidR="00A167F3" w:rsidDel="00150550">
          <w:del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"formattedCitation" : "(Gerrish and Lenski 1998)", "plainTextFormattedCitation" : "(Gerrish and Lenski 1998)", "previouslyFormattedCitation" : "(Gerrish and Lenski 1998)" }, "properties" : { "noteIndex" : 0 }, "schema" : "https://github.com/citation-style-language/schema/raw/master/csl-citation.json" }</w:delInstrText>
        </w:r>
        <w:r w:rsidRPr="0064644A" w:rsidDel="00150550">
          <w:fldChar w:fldCharType="separate"/>
        </w:r>
        <w:r w:rsidRPr="00A2623B" w:rsidDel="00150550">
          <w:rPr>
            <w:noProof/>
          </w:rPr>
          <w:delText>(Gerrish and Lenski 1998)</w:delText>
        </w:r>
        <w:r w:rsidRPr="0064644A" w:rsidDel="00150550">
          <w:fldChar w:fldCharType="end"/>
        </w:r>
        <w:r w:rsidR="006303F4" w:rsidDel="00150550">
          <w:delText>]</w:delText>
        </w:r>
        <w:r w:rsidRPr="0064644A" w:rsidDel="00150550">
          <w:delText xml:space="preserve">. </w:delText>
        </w:r>
        <w:r w:rsidDel="00150550">
          <w:delText>A</w:delText>
        </w:r>
        <w:r w:rsidRPr="0064644A" w:rsidDel="00150550">
          <w:delText xml:space="preserve">lternatively, </w:delText>
        </w:r>
      </w:del>
      <w:del w:id="33" w:author="Yoav Ram" w:date="2016-01-19T10:30:00Z">
        <w:r w:rsidRPr="0064644A" w:rsidDel="009E6A65">
          <w:delText xml:space="preserve">Dawson </w:delText>
        </w:r>
        <w:r w:rsidRPr="0064644A" w:rsidDel="009E6A65">
          <w:fldChar w:fldCharType="begin" w:fldLock="1"/>
        </w:r>
        <w:r w:rsidR="00A167F3" w:rsidDel="009E6A65">
          <w:del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"(Dawson 1998; Sloan and Panjeti 2010)", "plainTextFormattedCitation" : "(Dawson 1998; Sloan and Panjeti 2010)", "previouslyFormattedCitation" : "(Dawson 1998; Sloan and Panjeti 2010)" }, "properties" : { "noteIndex" : 0 }, "schema" : "https://github.com/citation-style-language/schema/raw/master/csl-citation.json" }</w:delInstrText>
        </w:r>
        <w:r w:rsidRPr="0064644A" w:rsidDel="009E6A65">
          <w:fldChar w:fldCharType="separate"/>
        </w:r>
        <w:r w:rsidRPr="00A2623B" w:rsidDel="009E6A65">
          <w:rPr>
            <w:noProof/>
          </w:rPr>
          <w:delText>(Dawson 1998; Sloan and Panjeti 2010)</w:delText>
        </w:r>
        <w:r w:rsidRPr="0064644A" w:rsidDel="009E6A65">
          <w:fldChar w:fldCharType="end"/>
        </w:r>
      </w:del>
      <w:del w:id="34" w:author="Yoav Ram" w:date="2016-01-19T16:58:00Z">
        <w:r w:rsidRPr="0064644A" w:rsidDel="00150550">
          <w:delText xml:space="preserve"> </w:delText>
        </w:r>
      </w:del>
      <w:ins w:id="35" w:author="Yoav Ram" w:date="2016-01-19T16:58:00Z">
        <w:r w:rsidR="00150550">
          <w:t>Other</w:t>
        </w:r>
      </w:ins>
      <w:ins w:id="36" w:author="Yoav Ram" w:date="2016-01-19T10:30:00Z">
        <w:r w:rsidR="009E6A65">
          <w:t xml:space="preserve"> authors </w:t>
        </w:r>
      </w:ins>
      <w:r w:rsidRPr="0064644A">
        <w:t>explored a model in which any reduction of the mutation rate entails a reduction in fitness</w:t>
      </w:r>
      <w:r w:rsidR="006303F4">
        <w:t xml:space="preserve"> owing to a </w:t>
      </w:r>
      <w:r w:rsidRPr="006303F4">
        <w:rPr>
          <w:i/>
          <w:iCs/>
        </w:rPr>
        <w:t>cost of DNA replication fidelity</w:t>
      </w:r>
      <w:r>
        <w:t xml:space="preserve"> </w:t>
      </w:r>
      <w:ins w:id="37" w:author="Yoav Ram" w:date="2016-01-19T10:30:00Z">
        <w:r w:rsidR="009E6A65" w:rsidRPr="0064644A">
          <w:fldChar w:fldCharType="begin" w:fldLock="1"/>
        </w:r>
        <w:r w:rsidR="009E6A65">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"(Dawson 1998; Sloan and Panjeti 2010)", "plainTextFormattedCitation" : "(Dawson 1998; Sloan and Panjeti 2010)", "previouslyFormattedCitation" : "(Dawson 1998; Sloan and Panjeti 2010)" }, "properties" : { "noteIndex" : 0 }, "schema" : "https://github.com/citation-style-language/schema/raw/master/csl-citation.json" }</w:instrText>
        </w:r>
        <w:r w:rsidR="009E6A65" w:rsidRPr="0064644A">
          <w:fldChar w:fldCharType="separate"/>
        </w:r>
        <w:r w:rsidR="009E6A65" w:rsidRPr="00A2623B">
          <w:rPr>
            <w:noProof/>
          </w:rPr>
          <w:t>(Dawson 1998; Sloan and Panjeti 2010)</w:t>
        </w:r>
        <w:r w:rsidR="009E6A65" w:rsidRPr="0064644A">
          <w:fldChar w:fldCharType="end"/>
        </w:r>
      </w:ins>
      <w:del w:id="38" w:author="Yoav Ram" w:date="2016-01-19T10:30:00Z">
        <w:r w:rsidDel="009E6A65">
          <w:fldChar w:fldCharType="begin" w:fldLock="1"/>
        </w:r>
        <w:r w:rsidR="008326D3" w:rsidDel="009E6A65">
          <w:del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"mendeley" : { "formattedCitation" : "(Sniegowski et al. 2000)", "plainTextFormattedCitation" : "(Sniegowski et al. 2000)", "previouslyFormattedCitation" : "(Sniegowski et al. 2000)" }, "properties" : { "noteIndex" : 0 }, "schema" : "https://github.com/citation-style-language/schema/raw/master/csl-citation.json" }</w:delInstrText>
        </w:r>
        <w:r w:rsidDel="009E6A65">
          <w:fldChar w:fldCharType="separate"/>
        </w:r>
        <w:r w:rsidRPr="003C0C5D" w:rsidDel="009E6A65">
          <w:rPr>
            <w:noProof/>
          </w:rPr>
          <w:delText>(Sniegowski et al. 2000)</w:delText>
        </w:r>
        <w:r w:rsidDel="009E6A65">
          <w:fldChar w:fldCharType="end"/>
        </w:r>
      </w:del>
      <w:r>
        <w:t>. This cost may be</w:t>
      </w:r>
      <w:r w:rsidRPr="0064644A">
        <w:t xml:space="preserve"> due to</w:t>
      </w:r>
      <w:r>
        <w:t xml:space="preserve"> a shortage</w:t>
      </w:r>
      <w:r w:rsidRPr="0064644A">
        <w:t xml:space="preserve"> </w:t>
      </w:r>
      <w:r>
        <w:t xml:space="preserve">in </w:t>
      </w:r>
      <w:r w:rsidRPr="0064644A">
        <w:t xml:space="preserve">resources and energy required to </w:t>
      </w:r>
      <w:r w:rsidR="006303F4">
        <w:t xml:space="preserve">proof and </w:t>
      </w:r>
      <w:r w:rsidRPr="0064644A">
        <w:t>repair</w:t>
      </w:r>
      <w:r w:rsidR="006303F4">
        <w:t xml:space="preserve"> replication errors</w:t>
      </w:r>
      <w:r w:rsidRPr="0064644A">
        <w:t xml:space="preserve">, or due to the reduced replication rate of higher fidelity </w:t>
      </w:r>
      <w:r w:rsidR="006303F4">
        <w:t xml:space="preserve">DNA </w:t>
      </w:r>
      <w:r w:rsidRPr="0064644A">
        <w:t>polymerases. Under this model, the mutation rate has an optimal value which, in asexual populations, depends only on the</w:t>
      </w:r>
      <w:r>
        <w:t xml:space="preserve"> relationship between the mutation rate and the</w:t>
      </w:r>
      <w:r w:rsidRPr="0064644A">
        <w:t xml:space="preserve"> </w:t>
      </w:r>
      <w:r w:rsidRPr="006303F4">
        <w:rPr>
          <w:i/>
          <w:iCs/>
        </w:rPr>
        <w:t>cost of fidelity</w:t>
      </w:r>
      <w:r w:rsidRPr="0064644A">
        <w:t xml:space="preserve">. In sexual populations this optimal value also depends on the </w:t>
      </w:r>
      <w:r>
        <w:t>magnitude</w:t>
      </w:r>
      <w:r w:rsidRPr="0064644A">
        <w:t xml:space="preserve"> of selection</w:t>
      </w:r>
      <w:r w:rsidR="006303F4">
        <w:t xml:space="preserve"> </w:t>
      </w:r>
      <w:r w:rsidR="006303F4">
        <w:fldChar w:fldCharType="begin" w:fldLock="1"/>
      </w:r>
      <w:r w:rsidR="00525ED6">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"(Dawson 1998)", "plainTextFormattedCitation" : "(Dawson 1998)", "previouslyFormattedCitation" : "(Dawson 1998)" }, "properties" : { "noteIndex" : 0 }, "schema" : "https://github.com/citation-style-language/schema/raw/master/csl-citation.json" }</w:instrText>
      </w:r>
      <w:r w:rsidR="006303F4">
        <w:fldChar w:fldCharType="separate"/>
      </w:r>
      <w:r w:rsidR="006303F4" w:rsidRPr="006303F4">
        <w:rPr>
          <w:noProof/>
        </w:rPr>
        <w:t>(Dawson 1998)</w:t>
      </w:r>
      <w:r w:rsidR="006303F4">
        <w:fldChar w:fldCharType="end"/>
      </w:r>
      <w:r>
        <w:t>.</w:t>
      </w:r>
      <w:r w:rsidRPr="0064644A">
        <w:t xml:space="preserve"> </w:t>
      </w:r>
    </w:p>
    <w:p w:rsidR="00786745" w:rsidRDefault="000841EA" w:rsidP="00786745">
      <w:pPr>
        <w:jc w:val="left"/>
        <w:rPr>
          <w:ins w:id="39" w:author="Yoav Ram" w:date="2016-01-19T17:00:00Z"/>
        </w:rPr>
      </w:pPr>
      <w:r>
        <w:t>To summarize, t</w:t>
      </w:r>
      <w:r w:rsidRPr="0064644A">
        <w:t>he evolution of the mutation rate depend</w:t>
      </w:r>
      <w:r>
        <w:t>s</w:t>
      </w:r>
      <w:r w:rsidRPr="0064644A">
        <w:t xml:space="preserve"> on a variety of population and environmental factors</w:t>
      </w:r>
      <w:r>
        <w:t xml:space="preserve"> </w:t>
      </w:r>
      <w:r w:rsidR="006303F4">
        <w:t>[</w:t>
      </w:r>
      <w:r>
        <w:t xml:space="preserve">reviewed by </w:t>
      </w:r>
      <w:r>
        <w:fldChar w:fldCharType="begin" w:fldLock="1"/>
      </w:r>
      <w:r w:rsidR="008326D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"J.Arjan G.M.", "non-dropping-particle" : "de", "parse-names" : false, "suffix" : "" } ], "container-title" : "Microbiology (Reading, England)", "id" : "ITEM-2", "issue" : "Pt 5", "issued" : { "date-parts" : [ [ "2002", "5" ] ] }, "page" : "1247-52", "title" : "The fate of microbial mutators.", "type" : "article-journal", "volume" : "148" }, "uris" : [ "http://www.mendeley.com/documents/?uuid=5c9d401b-35f7-4b0b-9cd9-1e433221d47f" ] }, { "id" : "ITEM-3",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"ITEM-3", "issue" : "4", "issued" : { "date-parts" : [ [ "2006", "5" ] ] }, "page" : "820-7", "title" : "Evolution of mutation rates in bacteria.", "type" : "article-journal", "volume" : "60" }, "uris" : [ "http://www.mendeley.com/documents/?uuid=16f2f8bc-97da-47fa-ae1a-58603ba66bca" ] } ], "mendeley" : { "formattedCitation" : "(Sniegowski et al. 2000; de Visser 2002; Denamur and Matic 2006)", "plainTextFormattedCitation" : "(Sniegowski et al. 2000; de Visser 2002; Denamur and Matic 2006)", "previouslyFormattedCitation" : "(Sniegowski et al. 2000; de Visser 2002; Denamur and Matic 2006)" }, "properties" : { "noteIndex" : 0 }, "schema" : "https://github.com/citation-style-language/schema/raw/master/csl-citation.json" }</w:instrText>
      </w:r>
      <w:r>
        <w:fldChar w:fldCharType="separate"/>
      </w:r>
      <w:r w:rsidRPr="003C0C5D">
        <w:rPr>
          <w:noProof/>
        </w:rPr>
        <w:t>(Sniegowski et al. 2000; de Visser 2002; Denamur and Matic 2006)</w:t>
      </w:r>
      <w:r>
        <w:fldChar w:fldCharType="end"/>
      </w:r>
      <w:r w:rsidR="006303F4">
        <w:t>]</w:t>
      </w:r>
      <w:ins w:id="40" w:author="Yoav Ram" w:date="2016-01-20T09:45:00Z">
        <w:r w:rsidR="00AF7FC2">
          <w:t xml:space="preserve"> (</w:t>
        </w:r>
        <w:r w:rsidR="00AF7FC2">
          <w:fldChar w:fldCharType="begin"/>
        </w:r>
        <w:r w:rsidR="00AF7FC2">
          <w:instrText xml:space="preserve"> REF _Ref441046420 \h </w:instrText>
        </w:r>
        <w:r w:rsidR="00AF7FC2">
          <w:fldChar w:fldCharType="separate"/>
        </w:r>
        <w:r w:rsidR="00AF7FC2" w:rsidRPr="00AF7FC2">
          <w:rPr>
            <w:b/>
            <w:bCs/>
          </w:rPr>
          <w:t xml:space="preserve">Figure </w:t>
        </w:r>
        <w:r w:rsidR="00AF7FC2" w:rsidRPr="00AF7FC2">
          <w:rPr>
            <w:b/>
            <w:bCs/>
            <w:noProof/>
          </w:rPr>
          <w:t>1</w:t>
        </w:r>
        <w:r w:rsidR="00AF7FC2">
          <w:fldChar w:fldCharType="end"/>
        </w:r>
        <w:r w:rsidR="00AF7FC2">
          <w:t>)</w:t>
        </w:r>
      </w:ins>
      <w:r w:rsidRPr="0064644A">
        <w:t xml:space="preserve">. First, mutator alleles are subject to indirect negative and positive selection due to </w:t>
      </w:r>
      <w:r>
        <w:t xml:space="preserve">the </w:t>
      </w:r>
      <w:r w:rsidRPr="0064644A">
        <w:t xml:space="preserve">deleterious and beneficial mutations they generate. The overall </w:t>
      </w:r>
      <w:r>
        <w:t xml:space="preserve">direction and </w:t>
      </w:r>
      <w:r w:rsidRPr="0064644A">
        <w:t xml:space="preserve">magnitude of selection </w:t>
      </w:r>
      <w:r>
        <w:t>varies</w:t>
      </w:r>
      <w:r w:rsidRPr="0064644A">
        <w:t xml:space="preserve"> </w:t>
      </w:r>
      <w:r>
        <w:t>for</w:t>
      </w:r>
      <w:r w:rsidRPr="0064644A">
        <w:t xml:space="preserve"> different </w:t>
      </w:r>
      <w:r>
        <w:t xml:space="preserve">populations, </w:t>
      </w:r>
      <w:r w:rsidRPr="0064644A">
        <w:t>environmental conditions</w:t>
      </w:r>
      <w:r w:rsidR="006303F4">
        <w:t>,</w:t>
      </w:r>
      <w:r w:rsidRPr="0064644A">
        <w:t xml:space="preserve"> and molecular constraints. Second, mutator alleles are also under direct selection</w:t>
      </w:r>
      <w:r>
        <w:t xml:space="preserve"> </w:t>
      </w:r>
      <w:r w:rsidRPr="0064644A">
        <w:t xml:space="preserve">due to the </w:t>
      </w:r>
      <w:r w:rsidRPr="006303F4">
        <w:rPr>
          <w:i/>
          <w:iCs/>
        </w:rPr>
        <w:t>cost of fidelity</w:t>
      </w:r>
      <w:r w:rsidRPr="0064644A">
        <w:t xml:space="preserve">. Third, genetic drift affects the fate of mutator alleles by limiting the influence of </w:t>
      </w:r>
      <w:r>
        <w:t xml:space="preserve">direct and indirect </w:t>
      </w:r>
      <w:r w:rsidRPr="0064644A">
        <w:t>selection</w:t>
      </w:r>
      <w:r>
        <w:t xml:space="preserve"> and by driving the accumulation of deleterious mutations</w:t>
      </w:r>
      <w:r w:rsidR="006303F4">
        <w:t xml:space="preserve"> in small populations</w:t>
      </w:r>
      <w:r>
        <w:t xml:space="preserve">, which can lead to the extinction of </w:t>
      </w:r>
      <w:r w:rsidR="006303F4">
        <w:t>mutator</w:t>
      </w:r>
      <w:r>
        <w:t xml:space="preserve"> alleles </w:t>
      </w:r>
      <w:r>
        <w:fldChar w:fldCharType="begin" w:fldLock="1"/>
      </w:r>
      <w:r w:rsidR="009323E5">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"formattedCitation" : "(Lynch et al. 1993)", "plainTextFormattedCitation" : "(Lynch et al. 1993)", "previouslyFormattedCitation" : "(Lynch et al. 1993)" }, "properties" : { "noteIndex" : 0 }, "schema" : "https://github.com/citation-style-language/schema/raw/master/csl-citation.json" }</w:instrText>
      </w:r>
      <w:r>
        <w:fldChar w:fldCharType="separate"/>
      </w:r>
      <w:r w:rsidR="008326D3" w:rsidRPr="008326D3">
        <w:rPr>
          <w:noProof/>
        </w:rPr>
        <w:t>(Lynch et al. 1993)</w:t>
      </w:r>
      <w:r>
        <w:fldChar w:fldCharType="end"/>
      </w:r>
      <w:r w:rsidRPr="0064644A">
        <w:t>.</w:t>
      </w:r>
      <w:r>
        <w:t xml:space="preserve"> </w:t>
      </w:r>
      <w:r w:rsidRPr="0064644A">
        <w:t>Fourth,</w:t>
      </w:r>
      <w:r w:rsidR="006303F4">
        <w:t xml:space="preserve"> </w:t>
      </w:r>
      <w:r w:rsidRPr="006303F4">
        <w:rPr>
          <w:i/>
          <w:iCs/>
        </w:rPr>
        <w:t>clonal interference</w:t>
      </w:r>
      <w:r>
        <w:t xml:space="preserve"> reduces the adaptation rate of asexual populations and reduces the indirect selection </w:t>
      </w:r>
      <w:r w:rsidR="006303F4">
        <w:t xml:space="preserve">for mutator alleles due to </w:t>
      </w:r>
      <w:r>
        <w:t xml:space="preserve">the beneficial mutations they generate </w:t>
      </w:r>
      <w:r>
        <w:fldChar w:fldCharType="begin" w:fldLock="1"/>
      </w:r>
      <w:r w:rsidR="00A167F3">
        <w:instrText>ADDIN CSL_CITATION { "citationItems" : [ { "id" : "ITEM-1", "itemData" : { "DOI" : "10.1126/science.283.5400.404", "ISSN" : "0036-8075", "PMID" : "9888858", "abstract" : "Mutator genotypes with increased mutation rates may be especially important in microbial evolution if genetic adaptation is generally limited by the supply of mutations. In experimental populations of the bacterium Escherichia coli, the rate of evolutionary adaptation was proportional to the mutation supply rate only in particular circumstances of small or initially well-adapted populations. These experiments also demonstrate a \"speed limit\" on adaptive evolution in asexual populations, one that is independent of the mutation supply rate.", "author" : [ { "dropping-particle" : "", "family" : "Visser", "given" : "J.Arjan G.M.", "non-dropping-particle" : "de", "parse-names" : false, "suffix" : "" }, { "dropping-particle" : "", "family" : "Zeyl", "given" : "Clifford", "non-dropping-particle" : "", "parse-names" : false, "suffix" : "" }, { "dropping-particle" : "", "family" : "Gerrish", "given" : "Philip J.", "non-dropping-particle" : "", "parse-names" : false, "suffix" : "" }, { "dropping-particle" : "", "family" : "Blanchard", "given" : "Jeffrey L.", "non-dropping-particle" : "", "parse-names" : false, "suffix" : "" }, { "dropping-particle" : "", "family" : "Lenski", "given" : "Richard E.", "non-dropping-particle" : "", "parse-names" : false, "suffix" : "" } ], "container-title" : "Science", "id" : "ITEM-1", "issue" : "5400", "issued" : { "date-parts" : [ [ "1999", "1", "15" ] ] }, "note" : "- actual mutation rate of mutators (tau=3, 32)\n- two mutators: mutY, mutS", "page" : "404-6", "title" : "Diminishing returns from mutation supply rate in asexual populations.", "type" : "article-journal", "volume" : "283" }, "uris" : [ "http://www.mendeley.com/documents/?uuid=2780e8a4-d72b-4f0e-a32a-4dc84c1599b9" ] } ], "mendeley" : { "formattedCitation" : "(de Visser et al. 1999)", "plainTextFormattedCitation" : "(de Visser et al. 1999)", "previouslyFormattedCitation" : "(de Visser et al. 1999)" }, "properties" : { "noteIndex" : 0 }, "schema" : "https://github.com/citation-style-language/schema/raw/master/csl-citation.json" }</w:instrText>
      </w:r>
      <w:r>
        <w:fldChar w:fldCharType="separate"/>
      </w:r>
      <w:r w:rsidRPr="005446DC">
        <w:rPr>
          <w:noProof/>
        </w:rPr>
        <w:t>(de Visser et al. 1999)</w:t>
      </w:r>
      <w:r>
        <w:fldChar w:fldCharType="end"/>
      </w:r>
      <w:r>
        <w:t>.</w:t>
      </w:r>
      <w:del w:id="41" w:author="Yoav Ram" w:date="2016-01-19T17:00:00Z">
        <w:r w:rsidDel="00786745">
          <w:delText xml:space="preserve"> Fifth,</w:delText>
        </w:r>
        <w:r w:rsidRPr="0064644A" w:rsidDel="00786745">
          <w:delText xml:space="preserve"> </w:delText>
        </w:r>
      </w:del>
      <w:moveToRangeStart w:id="42" w:author="Yoav Ram" w:date="2016-01-19T17:01:00Z" w:name="move440986239"/>
      <w:moveTo w:id="43" w:author="Yoav Ram" w:date="2016-01-19T17:01:00Z">
        <w:del w:id="44" w:author="Yoav Ram" w:date="2016-01-19T17:01:00Z">
          <w:r w:rsidR="00786745" w:rsidDel="00786745">
            <w:delText>Sixth</w:delText>
          </w:r>
        </w:del>
      </w:moveTo>
      <w:ins w:id="45" w:author="Yoav Ram" w:date="2016-01-19T17:01:00Z">
        <w:r w:rsidR="00786745">
          <w:t>Lastly</w:t>
        </w:r>
      </w:ins>
      <w:moveTo w:id="46" w:author="Yoav Ram" w:date="2016-01-19T17:01:00Z">
        <w:r w:rsidR="00786745" w:rsidRPr="0064644A">
          <w:t xml:space="preserve">, </w:t>
        </w:r>
        <w:r w:rsidR="00786745">
          <w:t>complex</w:t>
        </w:r>
        <w:r w:rsidR="00786745" w:rsidRPr="0064644A">
          <w:t xml:space="preserve"> fitness landscape </w:t>
        </w:r>
        <w:r w:rsidR="00786745" w:rsidRPr="0064644A">
          <w:fldChar w:fldCharType="begin" w:fldLock="1"/>
        </w:r>
        <w:r w:rsidR="00786745">
          <w: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"(Loewe 2009; Papp, Notebaart, and Pal 2011)", "plainTextFormattedCitation" : "(Loewe 2009; Papp, Notebaart, and Pal 2011)", "previouslyFormattedCitation" : "(Loewe 2009; Papp, Notebaart, and Pal 2011)" }, "properties" : { "noteIndex" : 0 }, "schema" : "https://github.com/citation-style-language/schema/raw/master/csl-citation.json" }</w:instrText>
        </w:r>
        <w:r w:rsidR="00786745" w:rsidRPr="0064644A">
          <w:fldChar w:fldCharType="separate"/>
        </w:r>
        <w:r w:rsidR="00786745" w:rsidRPr="00A2623B">
          <w:rPr>
            <w:noProof/>
          </w:rPr>
          <w:t>(Loewe 2009; Papp, Notebaart, and Pal 2011)</w:t>
        </w:r>
        <w:r w:rsidR="00786745" w:rsidRPr="0064644A">
          <w:fldChar w:fldCharType="end"/>
        </w:r>
        <w:r w:rsidR="00786745" w:rsidRPr="0064644A">
          <w:t xml:space="preserve"> and </w:t>
        </w:r>
        <w:r w:rsidR="00786745">
          <w:t>co-</w:t>
        </w:r>
        <w:r w:rsidR="00786745" w:rsidRPr="0064644A">
          <w:t>evolution</w:t>
        </w:r>
        <w:r w:rsidR="00786745">
          <w:t xml:space="preserve"> of different species </w:t>
        </w:r>
        <w:r w:rsidR="00786745" w:rsidRPr="0064644A">
          <w:fldChar w:fldCharType="begin" w:fldLock="1"/>
        </w:r>
        <w:r w:rsidR="00786745">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"(Pal et al. 2007)", "plainTextFormattedCitation" : "(Pal et al. 2007)", "previouslyFormattedCitation" : "(Pal et al. 2007)" }, "properties" : { "noteIndex" : 0 }, "schema" : "https://github.com/citation-style-language/schema/raw/master/csl-citation.json" }</w:instrText>
        </w:r>
        <w:r w:rsidR="00786745" w:rsidRPr="0064644A">
          <w:fldChar w:fldCharType="separate"/>
        </w:r>
        <w:r w:rsidR="00786745" w:rsidRPr="00A2623B">
          <w:rPr>
            <w:noProof/>
          </w:rPr>
          <w:t>(Pal et al. 2007)</w:t>
        </w:r>
        <w:r w:rsidR="00786745" w:rsidRPr="0064644A">
          <w:fldChar w:fldCharType="end"/>
        </w:r>
        <w:r w:rsidR="00786745" w:rsidRPr="0064644A">
          <w:t xml:space="preserve"> </w:t>
        </w:r>
        <w:r w:rsidR="00786745">
          <w:t>can</w:t>
        </w:r>
        <w:r w:rsidR="00786745" w:rsidRPr="0064644A">
          <w:t xml:space="preserve"> have an important role in determining the evolutionary fate of mutator alleles.</w:t>
        </w:r>
      </w:moveTo>
      <w:moveToRangeEnd w:id="42"/>
    </w:p>
    <w:p w:rsidR="000841EA" w:rsidRPr="0064644A" w:rsidRDefault="00786745" w:rsidP="00786745">
      <w:pPr>
        <w:jc w:val="left"/>
      </w:pPr>
      <w:ins w:id="47" w:author="Yoav Ram" w:date="2016-01-19T17:00:00Z">
        <w:r>
          <w:t>R</w:t>
        </w:r>
      </w:ins>
      <w:del w:id="48" w:author="Yoav Ram" w:date="2016-01-19T17:00:00Z">
        <w:r w:rsidR="000841EA" w:rsidRPr="0064644A" w:rsidDel="00786745">
          <w:delText>r</w:delText>
        </w:r>
      </w:del>
      <w:r w:rsidR="000841EA" w:rsidRPr="0064644A">
        <w:t>ecombination</w:t>
      </w:r>
      <w:r w:rsidR="000841EA">
        <w:t xml:space="preserve"> influences the mutation rate in several ways</w:t>
      </w:r>
      <w:ins w:id="49" w:author="Yoav Ram" w:date="2016-01-20T09:44:00Z">
        <w:r w:rsidR="00AF7FC2">
          <w:t xml:space="preserve"> (</w:t>
        </w:r>
        <w:r w:rsidR="00AF7FC2">
          <w:fldChar w:fldCharType="begin"/>
        </w:r>
        <w:r w:rsidR="00AF7FC2">
          <w:instrText xml:space="preserve"> REF _Ref441046420 \h </w:instrText>
        </w:r>
      </w:ins>
      <w:r w:rsidR="00AF7FC2">
        <w:fldChar w:fldCharType="separate"/>
      </w:r>
      <w:ins w:id="50" w:author="Yoav Ram" w:date="2016-01-20T09:44:00Z">
        <w:r w:rsidR="00AF7FC2" w:rsidRPr="00AF7FC2">
          <w:rPr>
            <w:b/>
            <w:bCs/>
          </w:rPr>
          <w:t xml:space="preserve">Figure </w:t>
        </w:r>
        <w:r w:rsidR="00AF7FC2" w:rsidRPr="00AF7FC2">
          <w:rPr>
            <w:b/>
            <w:bCs/>
            <w:noProof/>
          </w:rPr>
          <w:t>1</w:t>
        </w:r>
        <w:r w:rsidR="00AF7FC2">
          <w:fldChar w:fldCharType="end"/>
        </w:r>
        <w:r w:rsidR="00AF7FC2">
          <w:t>)</w:t>
        </w:r>
      </w:ins>
      <w:r w:rsidR="000841EA">
        <w:t>: i) it</w:t>
      </w:r>
      <w:r w:rsidR="000841EA" w:rsidRPr="0064644A">
        <w:t xml:space="preserve"> alters the </w:t>
      </w:r>
      <w:r w:rsidR="000841EA">
        <w:t xml:space="preserve">direction and </w:t>
      </w:r>
      <w:r w:rsidR="000841EA" w:rsidRPr="0064644A">
        <w:t>magnitude of indirect selection</w:t>
      </w:r>
      <w:r w:rsidR="000841EA">
        <w:t xml:space="preserve"> on mutator alleles</w:t>
      </w:r>
      <w:r w:rsidR="000841EA" w:rsidRPr="0064644A">
        <w:t xml:space="preserve"> by breaking the association </w:t>
      </w:r>
      <w:r w:rsidR="000841EA">
        <w:lastRenderedPageBreak/>
        <w:t>between</w:t>
      </w:r>
      <w:r w:rsidR="000841EA" w:rsidRPr="0064644A">
        <w:t xml:space="preserve"> </w:t>
      </w:r>
      <w:r w:rsidR="006303F4">
        <w:t xml:space="preserve">mutator </w:t>
      </w:r>
      <w:r w:rsidR="000841EA">
        <w:t>alleles and</w:t>
      </w:r>
      <w:r w:rsidR="000841EA" w:rsidRPr="0064644A">
        <w:t xml:space="preserve"> the mutations they generate</w:t>
      </w:r>
      <w:r w:rsidR="000841EA">
        <w:t>, ii) it</w:t>
      </w:r>
      <w:r w:rsidR="000841EA" w:rsidRPr="0064644A">
        <w:t xml:space="preserve"> </w:t>
      </w:r>
      <w:r w:rsidR="006303F4">
        <w:t xml:space="preserve">increases </w:t>
      </w:r>
      <w:r w:rsidR="000841EA" w:rsidRPr="0064644A">
        <w:t xml:space="preserve">the effective population size by reducing </w:t>
      </w:r>
      <w:r w:rsidR="000841EA" w:rsidRPr="006303F4">
        <w:rPr>
          <w:i/>
          <w:iCs/>
        </w:rPr>
        <w:t>clonal interference</w:t>
      </w:r>
      <w:r w:rsidR="000841EA" w:rsidRPr="0064644A">
        <w:t xml:space="preserve"> </w:t>
      </w:r>
      <w:r w:rsidR="000841EA" w:rsidRPr="0064644A">
        <w:fldChar w:fldCharType="begin" w:fldLock="1"/>
      </w:r>
      <w:r w:rsidR="008326D3">
        <w:instrText>ADDIN CSL_CITATION { "citationItems" : [ { "id" : "ITEM-1",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"ITEM-1",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"formattedCitation" : "(Martens and Hallatschek 2011)", "plainTextFormattedCitation" : "(Martens and Hallatschek 2011)", "previouslyFormattedCitation" : "(Martens and Hallatschek 2011)" }, "properties" : { "noteIndex" : 0 }, "schema" : "https://github.com/citation-style-language/schema/raw/master/csl-citation.json" }</w:instrText>
      </w:r>
      <w:r w:rsidR="000841EA" w:rsidRPr="0064644A">
        <w:fldChar w:fldCharType="separate"/>
      </w:r>
      <w:r w:rsidR="000841EA" w:rsidRPr="00A2623B">
        <w:rPr>
          <w:noProof/>
        </w:rPr>
        <w:t>(Martens and Hallatschek 2011)</w:t>
      </w:r>
      <w:r w:rsidR="000841EA" w:rsidRPr="0064644A">
        <w:fldChar w:fldCharType="end"/>
      </w:r>
      <w:r w:rsidR="000841EA" w:rsidRPr="0064644A">
        <w:t>, thereby changing the balance between drift and selection</w:t>
      </w:r>
      <w:r w:rsidR="000841EA">
        <w:t xml:space="preserve">, and iii) it combines different beneficial mutations in the same </w:t>
      </w:r>
      <w:r w:rsidR="006303F4">
        <w:t>genotype</w:t>
      </w:r>
      <w:r w:rsidR="000841EA">
        <w:t>, thereby accelerating the rate of adaptation and reducing the need for mutations</w:t>
      </w:r>
      <w:r w:rsidR="006303F4">
        <w:t xml:space="preserve"> – this is known as the</w:t>
      </w:r>
      <w:r w:rsidR="000841EA">
        <w:t xml:space="preserve"> </w:t>
      </w:r>
      <w:r w:rsidR="000841EA" w:rsidRPr="006303F4">
        <w:rPr>
          <w:i/>
          <w:iCs/>
        </w:rPr>
        <w:t>Fisher-Muller effect</w:t>
      </w:r>
      <w:r w:rsidR="000841EA">
        <w:t xml:space="preserve"> </w:t>
      </w:r>
      <w:r w:rsidR="000841EA">
        <w:fldChar w:fldCharType="begin" w:fldLock="1"/>
      </w:r>
      <w:r w:rsidR="00A167F3">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"note" : "&amp;quot;our analysis will focus on two-locus models where single-mutant types are neutral or weakly favored&amp;quot;", "page" : "199-215", "title" : "Waiting with and without recombination: the time to production of a double mutant.", "type" : "article-journal", "volume" : "53" }, "uris" : [ "http://www.mendeley.com/documents/?uuid=c644c077-80a1-4af2-87f7-dfc85480d47d" ] } ], "mendeley" : { "formattedCitation" : "(Christiansen et al. 1998)", "plainTextFormattedCitation" : "(Christiansen et al. 1998)", "previouslyFormattedCitation" : "(Christiansen et al. 1998)" }, "properties" : { "noteIndex" : 0 }, "schema" : "https://github.com/citation-style-language/schema/raw/master/csl-citation.json" }</w:instrText>
      </w:r>
      <w:r w:rsidR="000841EA">
        <w:fldChar w:fldCharType="separate"/>
      </w:r>
      <w:r w:rsidR="000841EA" w:rsidRPr="00CB77E7">
        <w:rPr>
          <w:noProof/>
        </w:rPr>
        <w:t>(Christiansen et al. 1998)</w:t>
      </w:r>
      <w:r w:rsidR="000841EA">
        <w:fldChar w:fldCharType="end"/>
      </w:r>
      <w:r w:rsidR="000841EA" w:rsidRPr="0064644A">
        <w:t xml:space="preserve">. </w:t>
      </w:r>
      <w:moveFromRangeStart w:id="51" w:author="Yoav Ram" w:date="2016-01-19T17:01:00Z" w:name="move440986239"/>
      <w:moveFrom w:id="52" w:author="Yoav Ram" w:date="2016-01-19T17:01:00Z">
        <w:r w:rsidR="000841EA" w:rsidDel="00786745">
          <w:t>Sixth</w:t>
        </w:r>
        <w:r w:rsidR="000841EA" w:rsidRPr="0064644A" w:rsidDel="00786745">
          <w:t xml:space="preserve">, </w:t>
        </w:r>
        <w:r w:rsidR="000841EA" w:rsidDel="00786745">
          <w:t>complex</w:t>
        </w:r>
        <w:r w:rsidR="000841EA" w:rsidRPr="0064644A" w:rsidDel="00786745">
          <w:t xml:space="preserve"> fitness landscape </w:t>
        </w:r>
        <w:r w:rsidR="000841EA" w:rsidRPr="0064644A" w:rsidDel="00786745">
          <w:fldChar w:fldCharType="begin" w:fldLock="1"/>
        </w:r>
        <w:r w:rsidR="008326D3" w:rsidDel="00786745">
          <w: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"(Loewe 2009; Papp, Notebaart, and Pal 2011)", "plainTextFormattedCitation" : "(Loewe 2009; Papp, Notebaart, and Pal 2011)", "previouslyFormattedCitation" : "(Loewe 2009; Papp, Notebaart, and Pal 2011)" }, "properties" : { "noteIndex" : 0 }, "schema" : "https://github.com/citation-style-language/schema/raw/master/csl-citation.json" }</w:instrText>
        </w:r>
        <w:r w:rsidR="000841EA" w:rsidRPr="0064644A" w:rsidDel="00786745">
          <w:fldChar w:fldCharType="separate"/>
        </w:r>
        <w:r w:rsidR="000841EA" w:rsidRPr="00A2623B" w:rsidDel="00786745">
          <w:rPr>
            <w:noProof/>
          </w:rPr>
          <w:t>(Loewe 2009; Papp, Notebaart, and Pal 2011)</w:t>
        </w:r>
        <w:r w:rsidR="000841EA" w:rsidRPr="0064644A" w:rsidDel="00786745">
          <w:fldChar w:fldCharType="end"/>
        </w:r>
        <w:r w:rsidR="000841EA" w:rsidRPr="0064644A" w:rsidDel="00786745">
          <w:t xml:space="preserve"> and </w:t>
        </w:r>
        <w:r w:rsidR="000841EA" w:rsidDel="00786745">
          <w:t>co-</w:t>
        </w:r>
        <w:r w:rsidR="000841EA" w:rsidRPr="0064644A" w:rsidDel="00786745">
          <w:t>evolution</w:t>
        </w:r>
        <w:r w:rsidR="000841EA" w:rsidDel="00786745">
          <w:t xml:space="preserve"> of different species </w:t>
        </w:r>
        <w:r w:rsidR="000841EA" w:rsidRPr="0064644A" w:rsidDel="00786745">
          <w:fldChar w:fldCharType="begin" w:fldLock="1"/>
        </w:r>
        <w:r w:rsidR="008326D3" w:rsidDel="00786745">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"(Pal et al. 2007)", "plainTextFormattedCitation" : "(Pal et al. 2007)", "previouslyFormattedCitation" : "(Pal et al. 2007)" }, "properties" : { "noteIndex" : 0 }, "schema" : "https://github.com/citation-style-language/schema/raw/master/csl-citation.json" }</w:instrText>
        </w:r>
        <w:r w:rsidR="000841EA" w:rsidRPr="0064644A" w:rsidDel="00786745">
          <w:fldChar w:fldCharType="separate"/>
        </w:r>
        <w:r w:rsidR="000841EA" w:rsidRPr="00A2623B" w:rsidDel="00786745">
          <w:rPr>
            <w:noProof/>
          </w:rPr>
          <w:t>(Pal et al. 2007)</w:t>
        </w:r>
        <w:r w:rsidR="000841EA" w:rsidRPr="0064644A" w:rsidDel="00786745">
          <w:fldChar w:fldCharType="end"/>
        </w:r>
        <w:r w:rsidR="000841EA" w:rsidRPr="0064644A" w:rsidDel="00786745">
          <w:t xml:space="preserve"> </w:t>
        </w:r>
        <w:r w:rsidR="008F38D3" w:rsidDel="00786745">
          <w:t>can</w:t>
        </w:r>
        <w:r w:rsidR="000841EA" w:rsidRPr="0064644A" w:rsidDel="00786745">
          <w:t xml:space="preserve"> have an important role in determining the evolutionary fate of mutator alleles.</w:t>
        </w:r>
      </w:moveFrom>
      <w:moveFromRangeEnd w:id="51"/>
    </w:p>
    <w:bookmarkStart w:id="53" w:name="_Ref321400021"/>
    <w:bookmarkStart w:id="54" w:name="_Toc432598628"/>
    <w:p w:rsidR="00AF7FC2" w:rsidRDefault="00786745" w:rsidP="00AF7FC2">
      <w:pPr>
        <w:keepNext/>
        <w:rPr>
          <w:ins w:id="55" w:author="Yoav Ram" w:date="2016-01-20T09:43:00Z"/>
        </w:rPr>
        <w:pPrChange w:id="56" w:author="Yoav Ram" w:date="2016-01-20T09:43:00Z">
          <w:pPr/>
        </w:pPrChange>
      </w:pPr>
      <w:ins w:id="57" w:author="Yoav Ram" w:date="2016-01-19T17:06:00Z">
        <w:r w:rsidRPr="00093F54">
          <w:object w:dxaOrig="6373" w:dyaOrig="4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172.2pt" o:ole="">
              <v:imagedata r:id="rId12" o:title=""/>
            </v:shape>
            <o:OLEObject Type="Embed" ProgID="PowerPoint.Slide.12" ShapeID="_x0000_i1025" DrawAspect="Content" ObjectID="_1514820411" r:id="rId13"/>
          </w:object>
        </w:r>
      </w:ins>
    </w:p>
    <w:p w:rsidR="00786745" w:rsidRPr="00AF7FC2" w:rsidRDefault="00AF7FC2" w:rsidP="00AF7FC2">
      <w:pPr>
        <w:pStyle w:val="Caption"/>
        <w:rPr>
          <w:ins w:id="58" w:author="Yoav Ram" w:date="2016-01-19T17:05:00Z"/>
          <w:b w:val="0"/>
          <w:bCs w:val="0"/>
          <w:rPrChange w:id="59" w:author="Yoav Ram" w:date="2016-01-20T09:43:00Z">
            <w:rPr>
              <w:ins w:id="60" w:author="Yoav Ram" w:date="2016-01-19T17:05:00Z"/>
            </w:rPr>
          </w:rPrChange>
        </w:rPr>
        <w:pPrChange w:id="61" w:author="Yoav Ram" w:date="2016-01-20T09:44:00Z">
          <w:pPr/>
        </w:pPrChange>
      </w:pPr>
      <w:bookmarkStart w:id="62" w:name="_Ref441046420"/>
      <w:ins w:id="63" w:author="Yoav Ram" w:date="2016-01-20T09:43:00Z">
        <w:r w:rsidRPr="00AF7FC2">
          <w:t xml:space="preserve">Figure </w:t>
        </w:r>
        <w:r w:rsidRPr="00AF7FC2">
          <w:fldChar w:fldCharType="begin"/>
        </w:r>
        <w:r w:rsidRPr="00AF7FC2">
          <w:rPr>
            <w:rPrChange w:id="64" w:author="Yoav Ram" w:date="2016-01-20T09:43:00Z">
              <w:rPr>
                <w:b/>
                <w:bCs/>
              </w:rPr>
            </w:rPrChange>
          </w:rPr>
          <w:instrText xml:space="preserve"> SEQ Figure \* ARABIC </w:instrText>
        </w:r>
      </w:ins>
      <w:r w:rsidRPr="00AF7FC2">
        <w:rPr>
          <w:rPrChange w:id="65" w:author="Yoav Ram" w:date="2016-01-20T09:43:00Z">
            <w:rPr>
              <w:b/>
              <w:bCs/>
            </w:rPr>
          </w:rPrChange>
        </w:rPr>
        <w:fldChar w:fldCharType="separate"/>
      </w:r>
      <w:ins w:id="66" w:author="Yoav Ram" w:date="2016-01-20T09:43:00Z">
        <w:r w:rsidRPr="00AF7FC2">
          <w:rPr>
            <w:noProof/>
            <w:rPrChange w:id="67" w:author="Yoav Ram" w:date="2016-01-20T09:43:00Z">
              <w:rPr>
                <w:b/>
                <w:bCs/>
                <w:noProof/>
              </w:rPr>
            </w:rPrChange>
          </w:rPr>
          <w:t>1</w:t>
        </w:r>
        <w:r w:rsidRPr="00AF7FC2">
          <w:rPr>
            <w:rPrChange w:id="68" w:author="Yoav Ram" w:date="2016-01-20T09:43:00Z">
              <w:rPr>
                <w:b/>
                <w:bCs/>
              </w:rPr>
            </w:rPrChange>
          </w:rPr>
          <w:fldChar w:fldCharType="end"/>
        </w:r>
      </w:ins>
      <w:bookmarkEnd w:id="62"/>
      <w:ins w:id="69" w:author="Yoav Ram" w:date="2016-01-19T17:05:00Z">
        <w:r w:rsidR="00786745" w:rsidRPr="00AF7FC2">
          <w:rPr>
            <w:rPrChange w:id="70" w:author="Yoav Ram" w:date="2016-01-20T09:43:00Z">
              <w:rPr/>
            </w:rPrChange>
          </w:rPr>
          <w:t xml:space="preserve">. </w:t>
        </w:r>
      </w:ins>
      <w:ins w:id="71" w:author="Yoav Ram" w:date="2016-01-20T09:43:00Z">
        <w:r>
          <w:t xml:space="preserve">Evolutionary </w:t>
        </w:r>
      </w:ins>
      <w:ins w:id="72" w:author="Yoav Ram" w:date="2016-01-19T17:05:00Z">
        <w:r w:rsidR="00786745" w:rsidRPr="00AF7FC2">
          <w:t xml:space="preserve">forces involved in the evolution of </w:t>
        </w:r>
      </w:ins>
      <w:ins w:id="73" w:author="Yoav Ram" w:date="2016-01-19T17:06:00Z">
        <w:r w:rsidR="00786745" w:rsidRPr="00AF7FC2">
          <w:t>mutator alleles</w:t>
        </w:r>
      </w:ins>
      <w:ins w:id="74" w:author="Yoav Ram" w:date="2016-01-19T17:05:00Z">
        <w:r w:rsidR="00786745" w:rsidRPr="00AF7FC2">
          <w:t>.</w:t>
        </w:r>
        <w:r w:rsidR="00786745" w:rsidRPr="00AF7FC2">
          <w:rPr>
            <w:b w:val="0"/>
            <w:bCs w:val="0"/>
            <w:rPrChange w:id="75" w:author="Yoav Ram" w:date="2016-01-20T09:43:00Z">
              <w:rPr/>
            </w:rPrChange>
          </w:rPr>
          <w:t xml:space="preserve"> </w:t>
        </w:r>
      </w:ins>
      <w:ins w:id="76" w:author="Yoav Ram" w:date="2016-01-20T09:44:00Z">
        <w:r>
          <w:rPr>
            <w:b w:val="0"/>
            <w:bCs w:val="0"/>
          </w:rPr>
          <w:t>R</w:t>
        </w:r>
      </w:ins>
      <w:ins w:id="77" w:author="Yoav Ram" w:date="2016-01-19T17:05:00Z">
        <w:r w:rsidR="00786745" w:rsidRPr="00AF7FC2">
          <w:rPr>
            <w:b w:val="0"/>
            <w:bCs w:val="0"/>
            <w:rPrChange w:id="78" w:author="Yoav Ram" w:date="2016-01-20T09:43:00Z">
              <w:rPr/>
            </w:rPrChange>
          </w:rPr>
          <w:t xml:space="preserve">ecombination weakens the effect of mutations (of all kinds) and </w:t>
        </w:r>
      </w:ins>
      <w:ins w:id="79" w:author="Yoav Ram" w:date="2016-01-20T09:44:00Z">
        <w:r>
          <w:rPr>
            <w:b w:val="0"/>
            <w:bCs w:val="0"/>
          </w:rPr>
          <w:t xml:space="preserve">genetic </w:t>
        </w:r>
      </w:ins>
      <w:ins w:id="80" w:author="Yoav Ram" w:date="2016-01-19T17:05:00Z">
        <w:r w:rsidR="00786745" w:rsidRPr="00AF7FC2">
          <w:rPr>
            <w:b w:val="0"/>
            <w:bCs w:val="0"/>
            <w:rPrChange w:id="81" w:author="Yoav Ram" w:date="2016-01-20T09:43:00Z">
              <w:rPr/>
            </w:rPrChange>
          </w:rPr>
          <w:t>drift on the evolution of mutation rates (noted by Rec-)</w:t>
        </w:r>
      </w:ins>
      <w:ins w:id="82" w:author="Yoav Ram" w:date="2016-01-19T17:06:00Z">
        <w:r w:rsidR="00786745" w:rsidRPr="00AF7FC2">
          <w:rPr>
            <w:b w:val="0"/>
            <w:bCs w:val="0"/>
            <w:rPrChange w:id="83" w:author="Yoav Ram" w:date="2016-01-20T09:43:00Z">
              <w:rPr/>
            </w:rPrChange>
          </w:rPr>
          <w:t xml:space="preserve">. </w:t>
        </w:r>
      </w:ins>
      <w:ins w:id="84" w:author="Yoav Ram" w:date="2016-01-19T17:05:00Z">
        <w:r w:rsidR="00786745" w:rsidRPr="00AF7FC2">
          <w:rPr>
            <w:b w:val="0"/>
            <w:bCs w:val="0"/>
            <w:rPrChange w:id="85" w:author="Yoav Ram" w:date="2016-01-20T09:43:00Z">
              <w:rPr/>
            </w:rPrChange>
          </w:rPr>
          <w:t xml:space="preserve">If we consider the optimal mutation rate rather than </w:t>
        </w:r>
      </w:ins>
      <w:ins w:id="86" w:author="Yoav Ram" w:date="2016-01-19T17:06:00Z">
        <w:r w:rsidR="00786745" w:rsidRPr="00AF7FC2">
          <w:rPr>
            <w:b w:val="0"/>
            <w:bCs w:val="0"/>
            <w:i/>
            <w:iCs/>
            <w:rPrChange w:id="87" w:author="Yoav Ram" w:date="2016-01-20T09:43:00Z">
              <w:rPr>
                <w:i/>
                <w:iCs/>
              </w:rPr>
            </w:rPrChange>
          </w:rPr>
          <w:t>adaptability</w:t>
        </w:r>
      </w:ins>
      <w:ins w:id="88" w:author="Yoav Ram" w:date="2016-01-19T17:05:00Z">
        <w:r w:rsidR="00786745" w:rsidRPr="00AF7FC2">
          <w:rPr>
            <w:b w:val="0"/>
            <w:bCs w:val="0"/>
            <w:rPrChange w:id="89" w:author="Yoav Ram" w:date="2016-01-20T09:43:00Z">
              <w:rPr/>
            </w:rPrChange>
          </w:rPr>
          <w:t>, drift is not considered and recombination can increase the impact of beneficial mutations rather than decrease it.</w:t>
        </w:r>
      </w:ins>
    </w:p>
    <w:p w:rsidR="00786745" w:rsidRPr="00AF7FC2" w:rsidRDefault="00786745" w:rsidP="00786745">
      <w:pPr>
        <w:jc w:val="both"/>
        <w:rPr>
          <w:ins w:id="90" w:author="Yoav Ram" w:date="2016-01-19T17:02:00Z"/>
        </w:rPr>
        <w:pPrChange w:id="91" w:author="Yoav Ram" w:date="2016-01-19T17:07:00Z">
          <w:pPr>
            <w:pStyle w:val="Heading2"/>
          </w:pPr>
        </w:pPrChange>
      </w:pPr>
    </w:p>
    <w:p w:rsidR="000841EA" w:rsidRPr="0064644A" w:rsidRDefault="000841EA" w:rsidP="005E24C3">
      <w:pPr>
        <w:pStyle w:val="Heading2"/>
      </w:pPr>
      <w:r w:rsidRPr="0064644A">
        <w:t xml:space="preserve">Stress-induced </w:t>
      </w:r>
      <w:bookmarkEnd w:id="53"/>
      <w:r w:rsidR="008326D3">
        <w:t>mutagenesis</w:t>
      </w:r>
      <w:bookmarkEnd w:id="54"/>
    </w:p>
    <w:p w:rsidR="000841EA" w:rsidRPr="0064644A" w:rsidRDefault="000841EA" w:rsidP="006619CC">
      <w:pPr>
        <w:jc w:val="left"/>
      </w:pPr>
      <w:del w:id="92" w:author="Yoav Ram" w:date="2016-01-19T17:09:00Z">
        <w:r w:rsidRPr="006C04DE" w:rsidDel="006619CC">
          <w:delText>In an influential paper</w:delText>
        </w:r>
        <w:r w:rsidRPr="0064644A" w:rsidDel="006619CC">
          <w:delText>, Cairns and co</w:delText>
        </w:r>
        <w:r w:rsidR="008326D3" w:rsidDel="006619CC">
          <w:delText>lleagues</w:delText>
        </w:r>
        <w:r w:rsidRPr="0064644A" w:rsidDel="006619CC">
          <w:delText xml:space="preserve"> </w:delText>
        </w:r>
        <w:r w:rsidRPr="0064644A" w:rsidDel="006619CC">
          <w:fldChar w:fldCharType="begin" w:fldLock="1"/>
        </w:r>
        <w:r w:rsidR="008326D3" w:rsidDel="006619CC">
          <w:delInstrText>ADDIN CSL_CITATION { "citationItems" : [ { "id" : "ITEM-1", "itemData" : { "DOI" : "10.1038/335142a0", "ISSN" : "0028-0836", "PMID" : "3045565", "abstract" : "Nucleic acids are replicated with conspicuous fidelity. Infrequently, however, they undergo changes in sequence, and this process of change (mutation) generates the variability that allows evolution. As the result of studies of bacterial variation, it is now widely believed that mutations arise continuously and without any consideration for their utility. In this paper, we briefly review the source of this idea and then describe some experiments suggesting that cells may have mechanisms for choosing which mutations will occur.", "author" : [ { "dropping-particle" : "", "family" : "Cairns", "given" : "John", "non-dropping-particle" : "", "parse-names" : false, "suffix" : "" }, { "dropping-particle" : "", "family" : "Overbaugh", "given" : "Julie", "non-dropping-particle" : "", "parse-names" : false, "suffix" : "" }, { "dropping-particle" : "", "family" : "Miller", "given" : "Stephan", "non-dropping-particle" : "", "parse-names" : false, "suffix" : "" } ], "container-title" : "Nature", "id" : "ITEM-1", "issue" : "6186", "issued" : { "date-parts" : [ [ "1988", "9", "8" ] ] }, "page" : "142-5", "title" : "The origin of mutants.", "type" : "article-journal", "volume" : "335" }, "uris" : [ "http://www.mendeley.com/documents/?uuid=7babb962-c1e5-4439-87df-1db2b34079af" ] } ], "mendeley" : { "formattedCitation" : "(Cairns, Overbaugh, and Miller 1988)", "plainTextFormattedCitation" : "(Cairns, Overbaugh, and Miller 1988)", "previouslyFormattedCitation" : "(Cairns, Overbaugh, and Miller 1988)" }, "properties" : { "noteIndex" : 0 }, "schema" : "https://github.com/citation-style-language/schema/raw/master/csl-citation.json" }</w:delInstrText>
        </w:r>
        <w:r w:rsidRPr="0064644A" w:rsidDel="006619CC">
          <w:fldChar w:fldCharType="separate"/>
        </w:r>
        <w:r w:rsidRPr="00A2623B" w:rsidDel="006619CC">
          <w:rPr>
            <w:noProof/>
          </w:rPr>
          <w:delText>(Cairns, Overbaugh, and Miller 1988)</w:delText>
        </w:r>
        <w:r w:rsidRPr="0064644A" w:rsidDel="006619CC">
          <w:fldChar w:fldCharType="end"/>
        </w:r>
        <w:r w:rsidRPr="0064644A" w:rsidDel="006619CC">
          <w:delText xml:space="preserve"> suggested that </w:delText>
        </w:r>
        <w:r w:rsidDel="006619CC">
          <w:rPr>
            <w:i/>
            <w:iCs/>
          </w:rPr>
          <w:delText>"</w:delText>
        </w:r>
        <w:r w:rsidRPr="0064644A" w:rsidDel="006619CC">
          <w:rPr>
            <w:i/>
            <w:iCs/>
          </w:rPr>
          <w:delText>cells may have mechanisms for choosing which mutations will occur</w:delText>
        </w:r>
        <w:r w:rsidDel="006619CC">
          <w:rPr>
            <w:i/>
            <w:iCs/>
          </w:rPr>
          <w:delText>"</w:delText>
        </w:r>
        <w:r w:rsidRPr="0064644A" w:rsidDel="006619CC">
          <w:delText xml:space="preserve">. This idea </w:delText>
        </w:r>
        <w:r w:rsidR="008326D3" w:rsidDel="006619CC">
          <w:delText>was controversial in the</w:delText>
        </w:r>
        <w:r w:rsidRPr="0064644A" w:rsidDel="006619CC">
          <w:delText xml:space="preserve"> genetics and evolution</w:delText>
        </w:r>
        <w:r w:rsidDel="006619CC">
          <w:delText xml:space="preserve">ary biology communities </w:delText>
        </w:r>
        <w:r w:rsidDel="006619CC">
          <w:fldChar w:fldCharType="begin" w:fldLock="1"/>
        </w:r>
        <w:r w:rsidR="001B0743" w:rsidDel="006619CC">
          <w:delInstrText>ADDIN CSL_CITATION { "citationItems" : [ { "id" : "ITEM-1", "itemData" : { "DOI" : "10.1038/337123b0", "ISSN" : "0028-0836", "PMID" : "2643054", "author" : [ { "dropping-particle" : "", "family" : "Lenski", "given" : "Richard E.", "non-dropping-particle" : "", "parse-names" : false, "suffix" : "" }, { "dropping-particle" : "", "family" : "Slatkin", "given" : "Montgomery", "non-dropping-particle" : "", "parse-names" : false, "suffix" : "" }, { "dropping-particle" : "", "family" : "Ayala", "given" : "Fransisco J.", "non-dropping-particle" : "", "parse-names" : false, "suffix" : "" } ], "container-title" : "Nature", "id" : "ITEM-1", "issue" : "6203", "issued" : { "date-parts" : [ [ "1989", "1", "12" ] ] }, "page" : "123-4", "title" : "Another alternative to directed mutation.", "type" : "article-journal", "volume" : "337" }, "uris" : [ "http://www.mendeley.com/documents/?uuid=0975c2d7-30f0-4749-8b72-0a5a2b6be74b" ] }, { "id" : "ITEM-2", "itemData" : { "DOI" : "10.1126/science.7618089", "ISSN" : "0036-8075", "author" : [ { "dropping-particle" : "", "family" : "Lenski", "given" : "Richard E.", "non-dropping-particle" : "", "parse-names" : false, "suffix" : "" }, { "dropping-particle" : "", "family" : "Sniegowski", "given" : "Paul D.", "non-dropping-particle" : "", "parse-names" : false, "suffix" : "" } ], "container-title" : "Science", "id" : "ITEM-2", "issue" : "5222", "issued" : { "date-parts" : [ [ "1995", "7" ] ] }, "page" : "285-288", "publisher" : "AAAS", "title" : "\"Adaptive mutation\": the debate goes on", "type" : "article-journal", "volume" : "269" }, "uris" : [ "http://www.mendeley.com/documents/?uuid=cfac2e2f-9065-4a9f-ab48-dda2de6b0ca3" ] }, { "id" : "ITEM-3",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"ITEM-3",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"(Lenski, Slatkin, and Ayala 1989; Lenski and Sniegowski 1995b; Roth et al. 2006)", "plainTextFormattedCitation" : "(Lenski, Slatkin, and Ayala 1989; Lenski and Sniegowski 1995b; Roth et al. 2006)", "previouslyFormattedCitation" : "(Lenski, Slatkin, and Ayala 1989; Lenski and Sniegowski 1995b; Roth et al. 2006)" }, "properties" : { "noteIndex" : 0 }, "schema" : "https://github.com/citation-style-language/schema/raw/master/csl-citation.json" }</w:delInstrText>
        </w:r>
        <w:r w:rsidDel="006619CC">
          <w:fldChar w:fldCharType="separate"/>
        </w:r>
        <w:r w:rsidR="00924809" w:rsidRPr="00924809" w:rsidDel="006619CC">
          <w:rPr>
            <w:noProof/>
          </w:rPr>
          <w:delText>(Lenski, Slatkin, and Ayala 1989; Lenski and Sniegowski 1995b; Roth et al. 2006)</w:delText>
        </w:r>
        <w:r w:rsidDel="006619CC">
          <w:fldChar w:fldCharType="end"/>
        </w:r>
        <w:r w:rsidRPr="0064644A" w:rsidDel="006619CC">
          <w:delText xml:space="preserve">, and for the next 10 years the </w:delText>
        </w:r>
        <w:r w:rsidR="008326D3" w:rsidRPr="008326D3" w:rsidDel="006619CC">
          <w:rPr>
            <w:i/>
            <w:iCs/>
          </w:rPr>
          <w:delText>adaptive mutation hypothesis</w:delText>
        </w:r>
        <w:r w:rsidDel="006619CC">
          <w:delText xml:space="preserve"> was a major controversy and the subject of numerous publications </w:delText>
        </w:r>
        <w:r w:rsidRPr="0064644A" w:rsidDel="006619CC">
          <w:fldChar w:fldCharType="begin" w:fldLock="1"/>
        </w:r>
        <w:r w:rsidR="001F2A1B" w:rsidDel="006619CC">
          <w:delInstrText>ADDIN CSL_CITATION { "citationItems" : [ { "id" : "ITEM-1", "itemData" : { "ISSN" : "0016-6731", "PMID" : "2227388", "abstract" : "Recent reports have called into question the widespread belief \"that mutations arise continuously and without any consideration for their utility\" (in the words of J. Cairns) and have suggested that some mutations (which Cairns called \"directed\" mutations) may occur as specific responses to environmental challenges, i.e., they may occur more often when advantageous than when neutral. In this paper it is shown that point mutations in the trp operon reverted to trp+ more frequently under conditions of prolonged tryptophan deprivation when the reversions were advantageous, than in the presence of tryptophan when the reversions were neutral. The overall mutation rate, as determined from the rates of mutation to valine resistance and to constitutive expression of the lac operon, did not increase during tryptophan starvation. The trp reversion rate did not increase when the cells were starved for cysteine for a similar period, indicating that the increased reversion rate was specific to conditions where the reversions were advantageous. Two artifactual explanations for the observations, delayed growth of some preexisting revertants and cryptic growth by some cells at the expense of dying cells within aged colonies, were tested and rejected as unlikely. The trp+ reversions that occurred while trp- colonies aged in the absence of tryptophan were shown to be time-dependent rather than replication-dependent, and it is suggested that they occur by mechanisms different from those that have been studied in growing cells. A heuristic model for the molecular basis of such mutations is proposed and evidence consistent with that model is discussed. It is suggested that the results in this and previous studies can be explained on the basis of underlying random mechanisms that act during prolonged periods of physiological stress, and that \"directed\" mutations are not necessarily the basis of those observations.", "author" : [ { "dropping-particle" : "", "family" : "Hall", "given" : "Barry G.", "non-dropping-particle" : "", "parse-names" : false, "suffix" : "" } ], "container-title" : "Genetics", "id" : "ITEM-1", "issue" : "1", "issued" : { "date-parts" : [ [ "1990", "9" ] ] }, "note" : "* empirical evidence for  adaptive mutation in trp in E coli\n* hypothetical model for subpopulation of SIM", "page" : "5-16", "title" : "Spontaneous point mutations that occur more often when advantageous than when neutral.", "type" : "article-journal", "volume" : "126" }, "uris" : [ "http://www.mendeley.com/documents/?uuid=a8cfe8d8-b47e-4859-b2f8-fd73fb83696c" ] }, { "id" : "ITEM-2", "itemData" : { "ISSN" : "0737-4038", "PMID" : "8170359", "abstract" : "Selection-induced mutations are nonrandom mutations that occur as specific and direct responses to environmental challenge. Examples of selection-induced mutations have been reported both in bacteria and in yeast. I previously showed (Hall 1988) that excisions of the mobile genetic element IS150 from within bglF are selection induced and argued that they occurred because they were potentially advantageous under the selective conditions employed. Mittler and Lenski (Mittler and Lenski 1992) have argued that such excisions are not selection induced but that they occur randomly in nondividing cells. Here I provide further evidence that IS150 excisions are induced by selection and that the excisions are immediately, rather than only potentially, advantageous to the cell. I also provide evidence that excisions, which Mittler and Lenski claim occur randomly in saturated broth cultures, actually occur after samples from those cultures are plated onto selective medium.", "author" : [ { "dropping-particle" : "", "family" : "Hall", "given" : "Barry G.", "non-dropping-particle" : "", "parse-names" : false, "suffix" : "" } ], "container-title" : "Molecular biology and evolution", "id" : "ITEM-2", "issue" : "2", "issued" : { "date-parts" : [ [ "1994", "3" ] ] }, "page" : "159-68", "title" : "On alternatives to selection-induced mutation in the Bgl operon of Escherichia coli.", "type" : "article-journal", "volume" : "11" }, "uris" : [ "http://www.mendeley.com/documents/?uuid=f79f6157-17ff-40de-8f5b-c1d2bec15f34" ] }, { "id" : "ITEM-3", "itemData" : { "ISSN" : "0021-9193", "PMID" : "1548222", "author" : [ { "dropping-particle" : "", "family" : "Foster", "given" : "Patricia L.", "non-dropping-particle" : "", "parse-names" : false, "suffix" : "" } ], "container-title" : "Journal of bacteriology", "id" : "ITEM-3", "issue" : "6", "issued" : { "date-parts" : [ [ "1992", "3" ] ] }, "note" : "- review of directed mutation in 92\n- ", "page" : "1711-6", "title" : "Directed mutation: between unicorns and goats.", "type" : "article-journal", "volume" : "174" }, "uris" : [ "http://www.mendeley.com/documents/?uuid=0a405a5c-04a0-4f61-9766-8ff8a52d405c" ] }, { "id" : "ITEM-4", "itemData" : { "DOI" : "10.1146/annurev.mi.47.100193.002343", "ISSN" : "0066-4227", "PMID" : "8257106", "abstract" : "When populations of microorganisms are subjected to certain nonlethal selections, useful mutants arise among the nongrowing cells whereas useless mutants do not. This phenomenon, known as adaptive, directed, or selection-induced mutation, challenges the long-held belief that mutations only arise at random and without regard for utility. In recent years a growing number of studies have examined adaptive mutation in both bacteria and yeast. Although conflicts and controversies remain, the weight of the evidence indicates that adaptive mutation cannot be explained by trivial artifacts and that nondividing cells accumulate mutations in the absence of genomic replication. Because this process tends to produce only useful mutations, the cells appear to have a mechanism for preventing useless genetic changes from occurring or for eliminating them after they occur. The model that most readily explains the evidence is that cells under stress produce genetic variants continuously and at random, but these variants are immortalized as mutations only if they allow the cell to grow.", "author" : [ { "dropping-particle" : "", "family" : "Foster", "given" : "Patricia L.", "non-dropping-particle" : "", "parse-names" : false, "suffix" : "" } ], "container-title" : "Annual review of microbiology", "id" : "ITEM-4", "issued" : { "date-parts" : [ [ "1993", "1" ] ] }, "page" : "467-504", "title" : "Adaptive mutation: the uses of adversity.", "type" : "article-journal", "volume" : "47" }, "uris" : [ "http://www.mendeley.com/documents/?uuid=d325ceff-ef23-45d0-996c-ab13e44b398c" ] }, { "id" : "ITEM-5", "itemData" : { "DOI" : "10.1146/annurev.genet.33.1.57.MECHANISMS", "abstract" : "A decade of research on adaptive mutation has revealed a plethora of mutagenic mechanisms that may be important in evolution. The DNA synthesis associated with recombination could be an important source of spontaneous mutation in cells that are not proliferating. The movement of insertion elements can be responsive to environmental conditions. Insertion elements not only activate and inactivate genes, they also provide sequence homology that allows large-scale genomic rearrangements. Some conjugative plasmids can recombine with their host\u2019s chromosome, and may acquire chromosomal genes that could then spread through the population and even to other species. Finally, a subpopulation of transient hypermutators could be a source of multiple variant alleles, providing a mechanism for rapid evolution under adverse conditions.", "author" : [ { "dropping-particle" : "", "family" : "Foster", "given" : "Patricia L.", "non-dropping-particle" : "", "parse-names" : false, "suffix" : "" } ], "container-title" : "Annual review of genetics", "id" : "ITEM-5", "issued" : { "date-parts" : [ [ "1999" ] ] }, "note" : "From Duplicate 2 ( \n\nMechanisms of stationary phase mutation: a decade of adaptive mutation\n\n- Foster, Patricia L. )\n\n\n\n\nFrom Duplicate 1 ( \n\n\nMechanisms of stationary phase mutation: a decade of adaptive mutation\n\n\n- Foster, Patricia L. )\n\n\n\n\n\n\n\n\nFrom Duplicate 2 ( \n\n\nMechanisms of stationary phase mutation: a decade of adaptive mutation\n\n\n- Foster, Patricia L. )\n\n", "page" : "57", "publisher" : "NIH Public Access", "title" : "Mechanisms of stationary phase mutation: a decade of adaptive mutation", "type" : "article-journal", "volume" : "33" }, "uris" : [ "http://www.mendeley.com/documents/?uuid=72734108-3e94-4e31-a701-135fba5f4cc9" ] }, { "id" : "ITEM-6", "itemData" : { "DOI" : "10.1038/356446a0", "ISSN" : "0028-0836", "PMID" : "1557128", "abstract" : "The directed mutation hypothesis suggests that some mutations occur more often when selectively advantageous than when neutral or disadvantageous, challenging the principle that the selective value of a mutation does not affect the rate of its occurrence. Mutations in the bgl operon of Escherichia coli have been reported to be a case of directed mutation. E. coli K12 strains chi342LD cannot grow on salicin but derivatives with two mutations in the bgl operon, an excision of IS150 (formally called IS103) from bglF and a point mutation or insertion in bflR, grow rapidly on this sugar. When chi342LD is grown on a medium containing salicin, bglF excision mutants accumulate to a frequency of greater than 1%, even though these mutants are reportedly unable to grown on salicin, and Sal+ double mutants subsequently attain a high frequency. Comparable accumulations of excision mutants and Sal+ double mutants are not observed in the absence of salicin. As salicin is not mutagenic, it has been suggested that excision mutations in bglF might serve only to create the potential for a secondary selectively advantageous mutation. We show here, however, that these double mutants can be accounted for by spontaneous mutation to intermediate genotypes in non-growing populations, coupled with slow growth of some of these intermediates on salicin, which enables their populations to reach a size where secondary mutations allowing rapid growth on salicin become common.", "author" : [ { "dropping-particle" : "", "family" : "Mittler", "given" : "John E.", "non-dropping-particle" : "", "parse-names" : false, "suffix" : "" }, { "dropping-particle" : "", "family" : "Lenski", "given" : "Richard E.", "non-dropping-particle" : "", "parse-names" : false, "suffix" : "" } ], "container-title" : "Nature", "id" : "ITEM-6", "issue" : "6368", "issued" : { "date-parts" : [ [ "1992", "4" ] ] }, "language" : "en", "note" : "famous for Starting the &amp;quot;adaptive mutation&amp;quot; debate", "page" : "446-8", "publisher" : "Nature Publishing Group", "title" : "Experimental evidence for an alternative to directed mutation in the bgl operon.", "type" : "article-journal", "volume" : "356" }, "uris" : [ "http://www.mendeley.com/documents/?uuid=ee669db8-ea29-4827-9022-8277ca77a211" ] }, { "id" : "ITEM-7", "itemData" : { "DOI" : "10.1006/meth.1999.0901", "ISSN" : "1046-2023", "PMID" : "10610800", "abstract" : "When properly determined, spontaneous mutation rates are a more accurate and biologically meaningful reflection of underlying mutagenic mechanisms than are mutant frequencies. Because bacteria grow exponentially and mutations arise stochastically, methods to estimate mutation rates depend on theoretical models that describe the distribution of mutant numbers among parallel cultures, as in the original Luria-Delbr]uck fluctuation analysis. An accurate determination of mutation rate depends on understanding the strengths and limitations of these methods, and how to design fluctuation assays to optimize a given method. In this paper we describe a number of methods to estimate mutation rates, give brief accounts of their derivations, and discuss how they behave under various experimental conditions.", "author" : [ { "dropping-particle" : "", "family" : "Rosche", "given" : "William A.", "non-dropping-particle" : "", "parse-names" : false, "suffix" : "" }, { "dropping-particle" : "", "family" : "Foster", "given" : "Patricia L.", "non-dropping-particle" : "", "parse-names" : false, "suffix" : "" } ], "container-title" : "Methods (San Diego, Calif.)", "id" : "ITEM-7", "issue" : "1", "issued" : { "date-parts" : [ [ "2000", "1" ] ] }, "page" : "4-17", "title" : "Determining mutation rates in bacterial populations.", "type" : "article-journal", "volume" : "20" }, "uris" : [ "http://www.mendeley.com/documents/?uuid=921c8e7d-331a-44bd-ae8a-66c8a69f747a" ] }, { "id" : "ITEM-8", "itemData" : { "ISSN" : "0016-6731", "PMID" : "9560375", "abstract" : "Major advances in understanding the molecular mechanism of recombination-dependent stationary-phase mutation in Escherichia coli occurred this past year. These advances are reviewed here, and we also present new evidence that the mutagenic state responsible is transient. We find that most stationary-phase mutants do not possess a heritable stationary-phase mutator phenotype, although a small proportion of heritable mutators was found previously. We outline similarities between this well-studied system and several recent examples of adaptive evolution associated with heritable mutator phenotype in a similarly small proportion of survivors of selection in nature and in the lab. We suggest the following: (1) Transient mutator states may also be a predominant source of adaptive mutations in these latter systems, the heritable mutators being a minority (Rosenberg 1997); (2) heritable mutators may sometimes be a product of, rather than the cause of, hypermutation that gives rise to adaptive mutations.", "author" : [ { "dropping-particle" : "", "family" : "Rosenberg", "given" : "Susan M.", "non-dropping-particle" : "", "parse-names" : false, "suffix" : "" }, { "dropping-particle" : "", "family" : "Thulin", "given" : "Carl", "non-dropping-particle" : "", "parse-names" : false, "suffix" : "" }, { "dropping-particle" : "", "family" : "Harris", "given" : "Reuben S.", "non-dropping-particle" : "", "parse-names" : false, "suffix" : "" } ], "container-title" : "Genetics", "id" : "ITEM-8", "issue" : "4", "issued" : { "date-parts" : [ [ "1998", "4" ] ] }, "note" : "-SLAM\n-", "page" : "1559-66", "title" : "Transient and heritable mutators in adaptive evolution in the lab and in nature.", "type" : "article-journal", "volume" : "148" }, "uris" : [ "http://www.mendeley.com/documents/?uuid=65b5c014-1335-477c-ac25-c781d4caa97c" ] }, { "id" : "ITEM-9", "itemData" : { "DOI" : "10.1073/pnas.86.8.2775", "ISSN" : "0027-8424", "PMID" : "2704747", "abstract" : "Bacterial populations have served as model systems for studying evolutionary processes ever since the classic experiments of Luria and Delbruck, which demonstrated the occurrence of mutations prior to selection for the traits they conferred. However, several authors have recently presented experiments suggesting that bacteria may have mechanisms for directing which mutations occur, such that the rate of adaptive mutations is enhanced. Before the hypothesis of directed mutation is accepted, it is imperative to consider alternative hypotheses that might account for the same observations. To this end, we expand upon existing mathematical theory of the dynamics of mutation and selection in clonal populations for two cases of particular interest. The first case concerns selection against mutants before plating; this selection occurs as the result of differences in growth rate between mutants and nonmutants. We demonstrate that this selection model gives rise to distributions of mutants, obtained by plating from sister cultures, that are very similar to those expected when some mutations are induced by the selective environment. The second case concerns the sequential incorporation of two mutations as the result of selection for an intermediate genotype after plating. We demonstrate that this two-step mutation model also yields distributions that are similar to those expected when some mutations are induced by the selective environment. These two cases therefore provide alternatives to the hypothesis of directed mutation. We suggest experiments that might be used to examine our alternative hypotheses. We also contrast the hypothesis of directed mutation with the notion of inheritance of acquired characteristics.", "author" : [ { "dropping-particle" : "", "family" : "Lenski", "given" : "Richard E.", "non-dropping-particle" : "", "parse-names" : false, "suffix" : "" } ], "container-title" : "Proceedings of the National Academy of Sciences", "id" : "ITEM-9", "issue" : "8", "issued" : { "date-parts" : [ [ "1989", "4" ] ] }, "page" : "2775-2778", "title" : "Mutation and Selection in Bacterial Populations: Alternatives to the Hypothesis of Directed Mutation", "type" : "article-journal", "volume" : "86" }, "uris" : [ "http://www.mendeley.com/documents/?uuid=86e67d58-7e79-436c-b3e3-8beba8ad7c55" ] }, { "id" : "ITEM-10",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"ITEM-10", "issue" : "1", "issued" : { "date-parts" : [ [ "1995", "11" ] ] }, "page" : "553-578", "title" : "Mutation and Adaptation: The Directed Mutation Controversy in Evolutionary Perspective", "type" : "article-journal", "volume" : "26" }, "uris" : [ "http://www.mendeley.com/documents/?uuid=0006f271-e5ab-4ddf-acc2-10e7cfed684a" ] } ], "mendeley" : { "formattedCitation" : "(Hall 1990; Hall 1994; Foster 1992; Foster 1993; Foster 1999; Mittler and Lenski 1992; Rosche and Foster 2000; Rosenberg, Thulin, and Harris 1998; Lenski 1989; Sniegowski and Lenski 1995)", "plainTextFormattedCitation" : "(Hall 1990; Hall 1994; Foster 1992; Foster 1993; Foster 1999; Mittler and Lenski 1992; Rosche and Foster 2000; Rosenberg, Thulin, and Harris 1998; Lenski 1989; Sniegowski and Lenski 1995)", "previouslyFormattedCitation" : "(Hall 1990; Hall 1994; Foster 1992; Foster 1993; Foster 1999; Mittler and Lenski 1992; Rosche and Foster 2000; Rosenberg, Thulin, and Harris 1998; Lenski 1989; Sniegowski and Lenski 1995)" }, "properties" : { "noteIndex" : 0 }, "schema" : "https://github.com/citation-style-language/schema/raw/master/csl-citation.json" }</w:delInstrText>
        </w:r>
        <w:r w:rsidRPr="0064644A" w:rsidDel="006619CC">
          <w:fldChar w:fldCharType="separate"/>
        </w:r>
        <w:r w:rsidRPr="00711EFD" w:rsidDel="006619CC">
          <w:rPr>
            <w:noProof/>
          </w:rPr>
          <w:delText>(Hall 1990; Hall 1994; Foster 1992; Foster 1993; Foster 1999; Mittler and Lenski 1992; Rosche and Foster 2000; Rosenberg, Thulin, and Harris 1998; Lenski 1989; Sniegowski and Lenski 1995)</w:delText>
        </w:r>
        <w:r w:rsidRPr="0064644A" w:rsidDel="006619CC">
          <w:fldChar w:fldCharType="end"/>
        </w:r>
        <w:r w:rsidRPr="0064644A" w:rsidDel="006619CC">
          <w:delText xml:space="preserve">. </w:delText>
        </w:r>
      </w:del>
      <w:r w:rsidRPr="0064644A">
        <w:t>During the beginning of the 2</w:t>
      </w:r>
      <w:r w:rsidR="005E449E">
        <w:t>1</w:t>
      </w:r>
      <w:r w:rsidR="005E449E">
        <w:rPr>
          <w:vertAlign w:val="superscript"/>
        </w:rPr>
        <w:t>st</w:t>
      </w:r>
      <w:r w:rsidRPr="0064644A">
        <w:t xml:space="preserve"> century</w:t>
      </w:r>
      <w:r>
        <w:t xml:space="preserve"> it beca</w:t>
      </w:r>
      <w:r w:rsidRPr="0064644A">
        <w:t xml:space="preserve">me increasingly clear that </w:t>
      </w:r>
      <w:r>
        <w:rPr>
          <w:i/>
          <w:iCs/>
        </w:rPr>
        <w:t>"</w:t>
      </w:r>
      <w:r w:rsidRPr="0064644A">
        <w:rPr>
          <w:i/>
          <w:iCs/>
        </w:rPr>
        <w:t>various types of stresses induce responses that have mutagenic consequences</w:t>
      </w:r>
      <w:del w:id="93" w:author="Yoav Ram" w:date="2016-01-19T17:09:00Z">
        <w:r w:rsidRPr="0064644A" w:rsidDel="006619CC">
          <w:rPr>
            <w:i/>
            <w:iCs/>
          </w:rPr>
          <w:delText xml:space="preserve">, and </w:delText>
        </w:r>
        <w:r w:rsidRPr="0064644A" w:rsidDel="006619CC">
          <w:rPr>
            <w:i/>
            <w:iCs/>
          </w:rPr>
          <w:lastRenderedPageBreak/>
          <w:delText>that sometimes this essentially random process can appear to be directed</w:delText>
        </w:r>
      </w:del>
      <w:r>
        <w:rPr>
          <w:i/>
          <w:iCs/>
        </w:rPr>
        <w:t>"</w:t>
      </w:r>
      <w:r w:rsidRPr="0064644A">
        <w:t xml:space="preserve"> </w:t>
      </w:r>
      <w:r w:rsidRPr="0064644A">
        <w:fldChar w:fldCharType="begin" w:fldLock="1"/>
      </w:r>
      <w:r w:rsidR="008326D3">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"mendeley" : { "formattedCitation" : "(Foster 2007)", "plainTextFormattedCitation" : "(Foster 2007)", "previouslyFormattedCitation" : "(Foster 2007)" }, "properties" : { "noteIndex" : 0 }, "schema" : "https://github.com/citation-style-language/schema/raw/master/csl-citation.json" }</w:instrText>
      </w:r>
      <w:r w:rsidRPr="0064644A">
        <w:fldChar w:fldCharType="separate"/>
      </w:r>
      <w:r w:rsidRPr="00A2623B">
        <w:rPr>
          <w:noProof/>
        </w:rPr>
        <w:t>(Foster 2007)</w:t>
      </w:r>
      <w:r w:rsidRPr="0064644A">
        <w:fldChar w:fldCharType="end"/>
      </w:r>
      <w:r w:rsidRPr="0064644A">
        <w:t xml:space="preserve"> and that </w:t>
      </w:r>
      <w:r>
        <w:rPr>
          <w:i/>
          <w:iCs/>
        </w:rPr>
        <w:t>"</w:t>
      </w:r>
      <w:r w:rsidRPr="0064644A">
        <w:rPr>
          <w:i/>
          <w:iCs/>
        </w:rPr>
        <w:t>the same cellular stress responses long appreciated to shore-up damaged cellular hardware (other than DNA) can, surprisingly and importantly, also remodel genomic software (DNA) by increasing rates of random mutagenesis</w:t>
      </w:r>
      <w:r>
        <w:rPr>
          <w:i/>
          <w:iCs/>
        </w:rPr>
        <w:t>"</w:t>
      </w:r>
      <w:r w:rsidRPr="0064644A">
        <w:t xml:space="preserve"> </w:t>
      </w:r>
      <w:r w:rsidRPr="0064644A">
        <w:fldChar w:fldCharType="begin" w:fldLock="1"/>
      </w:r>
      <w:r w:rsidR="008326D3">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"formattedCitation" : "(Galhardo, Hastings, and Rosenberg 2007)", "plainTextFormattedCitation" : "(Galhardo, Hastings, and Rosenberg 2007)", "previouslyFormattedCitation" : "(Galhardo, Hastings, and Rosenberg 2007)" }, "properties" : { "noteIndex" : 0 }, "schema" : "https://github.com/citation-style-language/schema/raw/master/csl-citation.json" }</w:instrText>
      </w:r>
      <w:r w:rsidRPr="0064644A">
        <w:fldChar w:fldCharType="separate"/>
      </w:r>
      <w:r w:rsidRPr="00A2623B">
        <w:rPr>
          <w:noProof/>
        </w:rPr>
        <w:t>(Galhardo, Hastings, and Rosenberg 2007)</w:t>
      </w:r>
      <w:r w:rsidRPr="0064644A">
        <w:fldChar w:fldCharType="end"/>
      </w:r>
      <w:r>
        <w:t xml:space="preserve"> . </w:t>
      </w:r>
      <w:del w:id="94" w:author="Yoav Ram" w:date="2016-01-19T17:10:00Z">
        <w:r w:rsidDel="006619CC">
          <w:delText>R</w:delText>
        </w:r>
        <w:r w:rsidRPr="0064644A" w:rsidDel="006619CC">
          <w:delText>ecent r</w:delText>
        </w:r>
      </w:del>
      <w:ins w:id="95" w:author="Yoav Ram" w:date="2016-01-19T17:10:00Z">
        <w:r w:rsidR="006619CC">
          <w:t>R</w:t>
        </w:r>
      </w:ins>
      <w:r w:rsidRPr="0064644A">
        <w:t xml:space="preserve">esearch </w:t>
      </w:r>
      <w:del w:id="96" w:author="Yoav Ram" w:date="2016-01-19T17:10:00Z">
        <w:r w:rsidRPr="0064644A" w:rsidDel="006619CC">
          <w:delText xml:space="preserve">on </w:delText>
        </w:r>
      </w:del>
      <w:ins w:id="97" w:author="Yoav Ram" w:date="2016-01-19T17:10:00Z">
        <w:r w:rsidR="006619CC">
          <w:t>with</w:t>
        </w:r>
        <w:r w:rsidR="006619CC" w:rsidRPr="0064644A">
          <w:t xml:space="preserve"> </w:t>
        </w:r>
      </w:ins>
      <w:r w:rsidRPr="0064644A">
        <w:t xml:space="preserve">laboratory strains of </w:t>
      </w:r>
      <w:r w:rsidRPr="0064644A">
        <w:rPr>
          <w:i/>
          <w:iCs/>
        </w:rPr>
        <w:t xml:space="preserve">Escherichia coli </w:t>
      </w:r>
      <w:r w:rsidRPr="0064644A">
        <w:t>ha</w:t>
      </w:r>
      <w:r w:rsidR="005E449E">
        <w:t>s</w:t>
      </w:r>
      <w:r w:rsidRPr="0064644A">
        <w:t xml:space="preserve"> uncovered some of the mechanisms which underlie stress-induced </w:t>
      </w:r>
      <w:r w:rsidR="005E449E">
        <w:t>mutagenesis</w:t>
      </w:r>
      <w:r w:rsidRPr="0064644A">
        <w:t xml:space="preserve"> </w:t>
      </w:r>
      <w:r w:rsidRPr="0064644A">
        <w:fldChar w:fldCharType="begin" w:fldLock="1"/>
      </w:r>
      <w:r w:rsidR="00860C44">
        <w:instrText>ADDIN CSL_CITATION { "citationItems" : [ { "id" : "ITEM-1", "itemData" : { "DOI" : "10.1371/journal.pgen.1000208", "ISSN" : "1553-7404", "PMID" : "18833303", "abstract" : "In bacterial, yeast, and human cells, stress-induced mutation mechanisms are induced in growth-limiting environments and produce non-adaptive and adaptive mutations. These mechanisms may accelerate evolution specifically when cells are maladapted to their environments, i.e., when they are are stressed. One mechanism of stress-induced mutagenesis in Escherichia coli occurs by error-prone DNA double-strand break (DSB) repair. This mechanism was linked previously to a differentiated subpopulation of cells with a transiently elevated mutation rate, a hypermutable cell subpopulation (HMS). The HMS could be important, producing essentially all stress-induced mutants. Alternatively, the HMS was proposed to produce only a minority of stress-induced mutants, i.e., it was proposed to be peripheral. We characterize three aspects of the HMS. First, using improved mutation-detection methods, we estimate the number of mutations per genome of HMS-derived cells and find that it is compatible with fitness after the HMS state. This implies that these mutants are not necessarily an evolutionary dead end, and could contribute to adaptive evolution. Second, we show that stress-induced Lac(+) mutants, with and without evidence of descent from the HMS, have similar Lac(+) mutation sequences. This provides evidence that HMS-descended and most stress-induced mutants form via a common mechanism. Third, mutation-stimulating DSBs introduced via I-SceI endonuclease in vivo do not promote Lac(+) mutation independently of the HMS. This and the previous finding support the hypothesis that the HMS underlies most stress-induced mutants, not just a minority of them, i.e., it is important. We consider a model in which HMS differentiation is controlled by stress responses. Differentiation of an HMS potentially limits the risks of mutagenesis in cell clones.", "author" : [ { "dropping-particle" : "", "family" : "Gonzalez", "given" : "Caleb", "non-dropping-particle" : "", "parse-names" : false, "suffix" : "" }, { "dropping-particle" : "", "family" : "Hadany", "given" : "Lilach", "non-dropping-particle" : "", "parse-names" : false, "suffix" : "" }, { "dropping-particle" : "", "family" : "Ponder", "given" : "Rebecca G.", "non-dropping-particle" : "", "parse-names" : false, "suffix" : "" }, { "dropping-particle" : "", "family" : "Price", "given" : "Mellanie", "non-dropping-particle" : "", "parse-names" : false, "suffix" : "" }, { "dropping-particle" : "", "family" : "Hastings", "given" : "P. J.", "non-dropping-particle" : "", "parse-names" : false, "suffix" : "" }, { "dropping-particle" : "", "family" : "Rosenberg", "given" : "Susan M.", "non-dropping-particle" : "", "parse-names" : false, "suffix" : "" } ], "container-title" : "PLoS genetics", "id" : "ITEM-1", "issue" : "10", "issued" : { "date-parts" : [ [ "2008", "1" ] ] }, "page" : "e1000208", "title" : "Mutability and importance of a hypermutable cell subpopulation that produces stress-induced mutants in &lt;i&gt;Escherichia coli&lt;/i&gt;.", "type" : "article-journal", "volume" : "4" }, "uris" : [ "http://www.mendeley.com/documents/?uuid=ce6a5cde-5577-48c8-954c-b6cd24bb43dc" ] }, { "id" : "ITEM-2", "itemData" : { "DOI" : "10.1534/genetics.109.100735", "ISSN" : "0016-6731", "PMID" : "19270270", "abstract" : "Stress-induced mutagenesis is a collection of mechanisms observed in bacterial, yeast, and human cells in which adverse conditions provoke mutagenesis, often under the control of stress responses. Control of mutagenesis by stress responses may accelerate evolution specifically when cells are maladapted to their environments, i.e., are stressed. It is therefore important to understand how stress responses increase mutagenesis. In the Escherichia coli Lac assay, stress-induced point mutagenesis requires induction of at least two stress responses: the RpoS-controlled general/starvation stress response and the SOS DNA-damage response, both of which upregulate DinB error-prone DNA polymerase, among other genes required for Lac mutagenesis. We show that upregulation of DinB is the only aspect of the SOS response needed for stress-induced mutagenesis. We constructed two dinB(o(c)) (operator-constitutive) mutants. Both produce SOS-induced levels of DinB constitutively. We find that both dinB(o(c)) alleles fully suppress the phenotype of constitutively SOS-\"off\" lexA(Ind(-)) mutant cells, restoring normal levels of stress-induced mutagenesis. Thus, dinB is the only SOS gene required at induced levels for stress-induced point mutagenesis. Furthermore, although spontaneous SOS induction has been observed to occur in only a small fraction of cells, upregulation of dinB by the dinB(o(c)) alleles in all cells does not promote a further increase in mutagenesis, implying that SOS induction of DinB, although necessary, is insufficient to differentiate cells into a hypermutable condition.", "author" : [ { "dropping-particle" : "", "family" : "Galhardo", "given" : "Rodrigo S.", "non-dropping-particle" : "", "parse-names" : false, "suffix" : "" }, { "dropping-particle" : "", "family" : "Do", "given" : "Robert", "non-dropping-particle" : "", "parse-names" : false, "suffix" : "" }, { "dropping-particle" : "", "family" : "Yamada", "given" : "Masami", "non-dropping-particle" : "", "parse-names" : false, "suffix" : "" }, { "dropping-particle" : "", "family" : "Friedberg", "given" : "Errol C.", "non-dropping-particle" : "", "parse-names" : false, "suffix" : "" }, { "dropping-particle" : "", "family" : "Hastings", "given" : "P. J.", "non-dropping-particle" : "", "parse-names" : false, "suffix" : "" }, { "dropping-particle" : "", "family" : "Nohmi", "given" : "Takehiko", "non-dropping-particle" : "", "parse-names" : false, "suffix" : "" }, { "dropping-particle" : "", "family" : "Rosenberg", "given" : "Susan M.", "non-dropping-particle" : "", "parse-names" : false, "suffix" : "" } ], "container-title" : "Genetics", "id" : "ITEM-2", "issue" : "1", "issued" : { "date-parts" : [ [ "2009", "5" ] ] }, "page" : "55-68", "title" : "DinB upregulation is the sole role of the SOS response in stress-induced mutagenesis in &lt;i&gt;Escherichia coli&lt;/i&gt;.", "type" : "article-journal", "volume" : "182" }, "uris" : [ "http://www.mendeley.com/documents/?uuid=d3226c5b-8304-484c-b52b-1b90e3245c0b" ] }, { "id" : "ITEM-3",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"ITEM-3",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"id" : "ITEM-4",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"ITEM-4", "issue" : "2", "issued" : { "date-parts" : [ [ "2010", "7" ] ] }, "page" : "415-30", "title" : "The sigma(E) stress response is required for stress-induced mutation and amplification in &lt;i&gt;Escherichia coli&lt;/i&gt;.", "type" : "article-journal", "volume" : "77" }, "uris" : [ "http://www.mendeley.com/documents/?uuid=7ccd4f49-8430-463a-ac4e-7abe4d8132a3" ] } ], "mendeley" : { "formattedCitation" : "(Gonzalez et al. 2008; Galhardo et al. 2009; Shee et al. 2011; Gibson et al. 2010)", "manualFormatting" : "(Gonzalez et al. 2008; Galhardo et al. 2009; Gibson et al. 2010; Shee et al. 2011)", "plainTextFormattedCitation" : "(Gonzalez et al. 2008; Galhardo et al. 2009; Shee et al. 2011; Gibson et al. 2010)", "previouslyFormattedCitation" : "(Gonzalez et al. 2008; Galhardo et al. 2009; Shee et al. 2011; Gibson et al. 2010)" }, "properties" : { "noteIndex" : 0 }, "schema" : "https://github.com/citation-style-language/schema/raw/master/csl-citation.json" }</w:instrText>
      </w:r>
      <w:r w:rsidRPr="0064644A">
        <w:fldChar w:fldCharType="separate"/>
      </w:r>
      <w:r w:rsidRPr="00F30F73">
        <w:rPr>
          <w:noProof/>
        </w:rPr>
        <w:t>(Gonzalez et al. 2008; Galhard</w:t>
      </w:r>
      <w:r>
        <w:rPr>
          <w:noProof/>
        </w:rPr>
        <w:t xml:space="preserve">o et al. 2009; </w:t>
      </w:r>
      <w:r w:rsidRPr="00F30F73">
        <w:rPr>
          <w:noProof/>
        </w:rPr>
        <w:t>Gibson et al. 2010</w:t>
      </w:r>
      <w:r>
        <w:rPr>
          <w:noProof/>
        </w:rPr>
        <w:t>; Shee et al. 2011</w:t>
      </w:r>
      <w:r w:rsidRPr="00F30F73">
        <w:rPr>
          <w:noProof/>
        </w:rPr>
        <w:t>)</w:t>
      </w:r>
      <w:r w:rsidRPr="0064644A">
        <w:fldChar w:fldCharType="end"/>
      </w:r>
      <w:r>
        <w:t>. This phenomenon</w:t>
      </w:r>
      <w:r w:rsidRPr="0064644A">
        <w:t xml:space="preserve"> is </w:t>
      </w:r>
      <w:r w:rsidR="005E449E">
        <w:t>common in many</w:t>
      </w:r>
      <w:r>
        <w:t xml:space="preserve"> bacterial </w:t>
      </w:r>
      <w:r w:rsidRPr="0064644A">
        <w:t xml:space="preserve">species </w:t>
      </w:r>
      <w:r w:rsidRPr="0064644A">
        <w:fldChar w:fldCharType="begin" w:fldLock="1"/>
      </w:r>
      <w:r w:rsidR="00860C44">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"ITEM-2", "issue" : "1", "issued" : { "date-parts" : [ [ "2010", "11" ] ] }, "note" : "half-read", "page" : "1-14", "title" : "Mechanisms of stationary-phase mutagenesis in bacteria: mutational processes in pseudomonads.", "type" : "article-journal", "volume" : "312" }, "uris" : [ "http://www.mendeley.com/documents/?uuid=feaa95f9-7e63-4308-8f59-171e5f183a28" ] }, { "id" : "ITEM-3", "itemData" : { "DOI" : "10.1099/mic.0.035196-0", "ISSN" : "1465-2080", "PMID" : "19892760", "abstract" : "The SOS response is a conserved pathway that is activated under certain stress conditions and is regulated by the repressor LexA and the activator RecA. The food-borne pathogen Listeria monocytogenes contains RecA and LexA homologues, but their roles in Listeria have not been established. In this study, we identified the SOS regulon in L. monocytogenes by comparing the transcription profiles of a wild-type strain and a DeltarecA mutant strain after exposure to the DNA-damaging agent mitomycin C. In agreement with studies in other bacteria, we identified an imperfect palindrome AATAAGAACATATGTTCGTTT as the SOS operator sequence. The SOS regulon of L. monocytogenes consists of 29 genes in 16 LexA-regulated operons, encoding proteins with functions in translesion DNA synthesis and DNA repair. We furthermore identified a role for the product of the LexA-regulated gene yneA in cell elongation and inhibition of cell division. As anticipated, RecA of L. monocytogenes plays a role in mutagenesis; DeltarecA cultures showed considerably lower rifampicin- and streptomycin-resistant fractions than the wild-type cultures. The SOS response is activated after stress exposure as shown by recA- and yneA-promoter reporter studies. Stress-survival studies showed DeltarecA mutant cells to be less resistant to heat, H(2)O(2) and acid exposure than wild-type cells. Our results indicate that the SOS response of L. monocytogenes contributes to survival upon exposure to a range of stresses, thereby likely contributing to its persistence in the environment and in the host.", "author" : [ { "dropping-particle" : "", "family" : "Veen", "given" : "Stijn", "non-dropping-particle" : "van der", "parse-names" : false, "suffix" : "" }, { "dropping-particle" : "", "family" : "Schalkwijk", "given" : "Saskia", "non-dropping-particle" : "van", "parse-names" : false, "suffix" : "" }, { "dropping-particle" : "", "family" : "Molenaar", "given" : "Douwe", "non-dropping-particle" : "", "parse-names" : false, "suffix" : "" }, { "dropping-particle" : "", "family" : "Vos", "given" : "Willem M.", "non-dropping-particle" : "de", "parse-names" : false, "suffix" : "" }, { "dropping-particle" : "", "family" : "Abee", "given" : "Tjakko", "non-dropping-particle" : "", "parse-names" : false, "suffix" : "" }, { "dropping-particle" : "", "family" : "Wells-Bennik", "given" : "Marjon H. J.", "non-dropping-particle" : "", "parse-names" : false, "suffix" : "" } ], "container-title" : "Microbiology (Reading, England)", "id" : "ITEM-3", "issue" : "Pt 2", "issued" : { "date-parts" : [ [ "2010", "2" ] ] }, "page" : "374-84", "title" : "The SOS response of &lt;i&gt;Listeria monocytogenes&lt;/i&gt; is involved in stress resistance and mutagenesis.", "type" : "article-journal", "volume" : "156" }, "uris" : [ "http://www.mendeley.com/documents/?uuid=3e613a26-c4bf-45d2-a660-7c229ed883ca" ] }, { "id" : "ITEM-4",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"ITEM-4", "issue" : "1", "issued" : { "date-parts" : [ [ "2010", "10" ] ] }, "page" : "236-45", "title" : "Mismatch Repair Modulation of MutY Activity Drives &lt;i&gt;Bacillus subtilis&lt;/i&gt; Stationary-Phase Mutagenesis.", "type" : "article-journal", "volume" : "193" }, "uris" : [ "http://www.mendeley.com/documents/?uuid=e2e3c4de-c5de-4071-8042-79a3456d97ca" ] }, { "id" : "ITEM-5",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"ITEM-5",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"uris" : [ "http://www.mendeley.com/documents/?uuid=6dccbc4c-1a6b-4d91-ab16-19541729c370" ] } ], "mendeley" : { "formattedCitation" : "(Galhardo, Hastings, and Rosenberg 2007; Kivisaar 2010; van der Veen et al. 2010; Debora et al. 2010; Cirz et al. 2007)", "manualFormatting" : "(Cirz et al. 2007; Galhardo, Hastings, and Rosenberg 2007; Kivisaar 2010; van der Veen et al. 2010; Debora et al. 2010)", "plainTextFormattedCitation" : "(Galhardo, Hastings, and Rosenberg 2007; Kivisaar 2010; van der Veen et al. 2010; Debora et al. 2010; Cirz et al. 2007)", "previouslyFormattedCitation" : "(Galhardo, Hastings, and Rosenberg 2007; Kivisaar 2010; van der Veen et al. 2010; Debora et al. 2010; Cirz et al. 2007)" }, "properties" : { "noteIndex" : 0 }, "schema" : "https://github.com/citation-style-language/schema/raw/master/csl-citation.json" }</w:instrText>
      </w:r>
      <w:r w:rsidRPr="0064644A">
        <w:fldChar w:fldCharType="separate"/>
      </w:r>
      <w:r w:rsidRPr="00DD503D">
        <w:rPr>
          <w:noProof/>
        </w:rPr>
        <w:t>(Cirz et al. 2007</w:t>
      </w:r>
      <w:r>
        <w:rPr>
          <w:noProof/>
        </w:rPr>
        <w:t xml:space="preserve">; </w:t>
      </w:r>
      <w:r w:rsidRPr="00DD503D">
        <w:rPr>
          <w:noProof/>
        </w:rPr>
        <w:t>Galhardo, Hastings, and Rosenberg 2007; Kivisaar 2010; van der Veen et al. 2010</w:t>
      </w:r>
      <w:r>
        <w:rPr>
          <w:noProof/>
        </w:rPr>
        <w:t>; Debora et al. 2010</w:t>
      </w:r>
      <w:r w:rsidRPr="00DD503D">
        <w:rPr>
          <w:noProof/>
        </w:rPr>
        <w:t>)</w:t>
      </w:r>
      <w:r w:rsidRPr="0064644A">
        <w:fldChar w:fldCharType="end"/>
      </w:r>
      <w:r w:rsidR="005E449E">
        <w:t xml:space="preserve">, and </w:t>
      </w:r>
      <w:r w:rsidRPr="0064644A">
        <w:t xml:space="preserve">evidence suggests that mutations are more common in stressed yeast </w:t>
      </w:r>
      <w:r w:rsidRPr="0064644A">
        <w:fldChar w:fldCharType="begin" w:fldLock="1"/>
      </w:r>
      <w:r w:rsidR="008326D3">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rsidRPr="0064644A">
        <w:fldChar w:fldCharType="separate"/>
      </w:r>
      <w:r w:rsidRPr="00A2623B">
        <w:rPr>
          <w:noProof/>
        </w:rPr>
        <w:t>(Heidenreich 2007)</w:t>
      </w:r>
      <w:r w:rsidRPr="0064644A">
        <w:fldChar w:fldCharType="end"/>
      </w:r>
      <w:r w:rsidRPr="0064644A">
        <w:t xml:space="preserve">, algae </w:t>
      </w:r>
      <w:r w:rsidRPr="0064644A">
        <w:fldChar w:fldCharType="begin" w:fldLock="1"/>
      </w:r>
      <w:r w:rsidR="00A167F3">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algea\n\n\nGoho &amp;amp;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"formattedCitation" : "(Goho and Bell 2000)", "plainTextFormattedCitation" : "(Goho and Bell 2000)", "previouslyFormattedCitation" : "(Goho and Bell 2000)" }, "properties" : { "noteIndex" : 0 }, "schema" : "https://github.com/citation-style-language/schema/raw/master/csl-citation.json" }</w:instrText>
      </w:r>
      <w:r w:rsidRPr="0064644A">
        <w:fldChar w:fldCharType="separate"/>
      </w:r>
      <w:r w:rsidRPr="00A2623B">
        <w:rPr>
          <w:noProof/>
        </w:rPr>
        <w:t>(Goho and Bell 2000)</w:t>
      </w:r>
      <w:r w:rsidRPr="0064644A">
        <w:fldChar w:fldCharType="end"/>
      </w:r>
      <w:r w:rsidRPr="0064644A">
        <w:t xml:space="preserve">, flies </w:t>
      </w:r>
      <w:r w:rsidRPr="0064644A">
        <w:fldChar w:fldCharType="begin" w:fldLock="1"/>
      </w:r>
      <w:r w:rsidR="00594FAE">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"formattedCitation" : "(Sharp and Agrawal 2012)", "plainTextFormattedCitation" : "(Sharp and Agrawal 2012)", "previouslyFormattedCitation" : "(Sharp and Agrawal 2012)" }, "properties" : { "noteIndex" : 0 }, "schema" : "https://github.com/citation-style-language/schema/raw/master/csl-citation.json" }</w:instrText>
      </w:r>
      <w:r w:rsidRPr="0064644A">
        <w:fldChar w:fldCharType="separate"/>
      </w:r>
      <w:r w:rsidR="006619CC" w:rsidRPr="006619CC">
        <w:rPr>
          <w:noProof/>
        </w:rPr>
        <w:t>(Sharp and Agrawal 2012)</w:t>
      </w:r>
      <w:r w:rsidRPr="0064644A">
        <w:fldChar w:fldCharType="end"/>
      </w:r>
      <w:r>
        <w:t>,</w:t>
      </w:r>
      <w:r w:rsidRPr="0064644A">
        <w:t xml:space="preserve"> and even human cancer cells experiencing hypoxia stress </w:t>
      </w:r>
      <w:r w:rsidRPr="0064644A">
        <w:fldChar w:fldCharType="begin" w:fldLock="1"/>
      </w:r>
      <w:r w:rsidR="008326D3">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"title" : "Hypoxia and metabolism: Hypoxia, DNA repair and genetic instability.", "title-short" : "Nat Rev Cancer", "type" : "article-journal", "volume" : "8" }, "uris" : [ "http://www.mendeley.com/documents/?uuid=6153a5f2-da8b-42a7-acc6-65713582b4cc"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"(Bristow and Hill 2008; Ruan, Song, and Ouyang 2009)", "plainTextFormattedCitation" : "(Bristow and Hill 2008; Ruan, Song, and Ouyang 2009)", "previouslyFormattedCitation" : "(Bristow and Hill 2008; Ruan, Song, and Ouyang 2009)" }, "properties" : { "noteIndex" : 0 }, "schema" : "https://github.com/citation-style-language/schema/raw/master/csl-citation.json" }</w:instrText>
      </w:r>
      <w:r w:rsidRPr="0064644A">
        <w:fldChar w:fldCharType="separate"/>
      </w:r>
      <w:r w:rsidRPr="00A2623B">
        <w:rPr>
          <w:noProof/>
        </w:rPr>
        <w:t>(Bristow and Hill 2008; Ruan, Song, and Ouyang 2009)</w:t>
      </w:r>
      <w:r w:rsidRPr="0064644A">
        <w:fldChar w:fldCharType="end"/>
      </w:r>
      <w:r w:rsidRPr="0064644A">
        <w:t>.</w:t>
      </w:r>
    </w:p>
    <w:p w:rsidR="000841EA" w:rsidRDefault="008326D3" w:rsidP="005E449E">
      <w:pPr>
        <w:jc w:val="left"/>
      </w:pPr>
      <w:r>
        <w:t>Several</w:t>
      </w:r>
      <w:r w:rsidR="000841EA" w:rsidRPr="0064644A">
        <w:t xml:space="preserve"> explanations for the </w:t>
      </w:r>
      <w:r w:rsidRPr="0064644A">
        <w:t xml:space="preserve">evolutionary </w:t>
      </w:r>
      <w:r w:rsidR="000841EA" w:rsidRPr="0064644A">
        <w:t xml:space="preserve">origin of </w:t>
      </w:r>
      <w:r w:rsidR="000841EA">
        <w:t xml:space="preserve">stress-induced </w:t>
      </w:r>
      <w:r w:rsidR="005E449E">
        <w:t>mutagenesis</w:t>
      </w:r>
      <w:r w:rsidR="000841EA" w:rsidRPr="0064644A">
        <w:t xml:space="preserve"> were proposed</w:t>
      </w:r>
      <w:r>
        <w:t>, a</w:t>
      </w:r>
      <w:r w:rsidR="005E449E">
        <w:t xml:space="preserve">nd they can be roughly divided </w:t>
      </w:r>
      <w:r>
        <w:t>to</w:t>
      </w:r>
      <w:r w:rsidR="000841EA" w:rsidRPr="0064644A">
        <w:t xml:space="preserve"> </w:t>
      </w:r>
      <w:r>
        <w:t>adaptive hypothese</w:t>
      </w:r>
      <w:r w:rsidRPr="0064644A">
        <w:t>s</w:t>
      </w:r>
      <w:r w:rsidR="000841EA" w:rsidRPr="0064644A">
        <w:t xml:space="preserve"> and </w:t>
      </w:r>
      <w:r>
        <w:t>non-adaptive hypotheses</w:t>
      </w:r>
      <w:r w:rsidR="000841EA" w:rsidRPr="0064644A">
        <w:t xml:space="preserve"> </w:t>
      </w:r>
      <w:r w:rsidR="000841EA" w:rsidRPr="0064644A">
        <w:fldChar w:fldCharType="begin" w:fldLock="1"/>
      </w:r>
      <w:r w:rsidR="00A167F3">
        <w:instrText>ADDIN CSL_CITATION { "citationItems" : [ { "id" : "ITEM-1",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 "issue" : "1", "issued" : { "date-parts" : [ [ "1995", "11" ] ] }, "page" : "553-578", "title" : "Mutation and Adaptation: The Directed Mutation Controversy in Evolutionary Perspective", "type" : "article-journal", "volume" : "26" }, "uris" : [ "http://www.mendeley.com/documents/?uuid=0006f271-e5ab-4ddf-acc2-10e7cfed684a" ] }, { "id" : "ITEM-2",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"ITEM-2", "issue" : "12", "issued" : { "date-parts" : [ [ "2000", "12" ] ] }, "page" : "1057-66", "title" : "The evolution of mutation rates: separating causes from consequences.", "type" : "article-journal", "volume" : "22" }, "uris" : [ "http://www.mendeley.com/documents/?uuid=877707e3-471f-4ead-a70f-87241ec5037e" ] }, { "id" : "ITEM-3",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"ITEM-3", "issue" : "6", "issued" : { "date-parts" : [ [ "2004", "6" ] ] }, "page" : "264-70", "title" : "Evolutionary significance of stress-induced mutagenesis in bacteria.", "type" : "article-journal", "volume" : "12" }, "uris" : [ "http://www.mendeley.com/documents/?uuid=933b9a4a-3321-4aeb-aaa5-39e73295bba6" ] }, { "id" : "ITEM-4",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"ITEM-4",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"ITEM-5",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"ITEM-5", "issue" : "4", "issued" : { "date-parts" : [ [ "2006", "5" ] ] }, "page" : "820-7", "title" : "Evolution of mutation rates in bacteria.", "type" : "article-journal", "volume" : "60" }, "uris" : [ "http://www.mendeley.com/documents/?uuid=16f2f8bc-97da-47fa-ae1a-58603ba66bca" ] }, { "id" : "ITEM-6",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"ITEM-6",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"(Sniegowski and Lenski 1995; Sniegowski et al. 2000; Tenaillon, Denamur, and Matic 2004; Saint-Ruf and Matic 2006; Denamur and Matic 2006; Lynch 2011)", "plainTextFormattedCitation" : "(Sniegowski and Lenski 1995; Sniegowski et al. 2000; Tenaillon, Denamur, and Matic 2004; Saint-Ruf and Matic 2006; Denamur and Matic 2006; Lynch 2011)", "previouslyFormattedCitation" : "(Sniegowski and Lenski 1995; Sniegowski et al. 2000; Tenaillon, Denamur, and Matic 2004; Saint-Ruf and Matic 2006; Denamur and Matic 2006; Lynch 2011)" }, "properties" : { "noteIndex" : 0 }, "schema" : "https://github.com/citation-style-language/schema/raw/master/csl-citation.json" }</w:instrText>
      </w:r>
      <w:r w:rsidR="000841EA" w:rsidRPr="0064644A">
        <w:fldChar w:fldCharType="separate"/>
      </w:r>
      <w:r w:rsidR="000841EA" w:rsidRPr="00B3418E">
        <w:rPr>
          <w:noProof/>
        </w:rPr>
        <w:t>(Sniegowski and Lenski 1995; Sniegowski et al. 2000; Tenaillon, Denamur, and Matic 2004; Saint-Ruf and Matic 2006; Denamur and Matic 2006; Lynch 2011)</w:t>
      </w:r>
      <w:r w:rsidR="000841EA" w:rsidRPr="0064644A">
        <w:fldChar w:fldCharType="end"/>
      </w:r>
      <w:r w:rsidR="000841EA" w:rsidRPr="0064644A">
        <w:t>:</w:t>
      </w:r>
      <w:r w:rsidR="000841EA" w:rsidRPr="0064644A">
        <w:rPr>
          <w:noProof/>
        </w:rPr>
        <w:t xml:space="preserve"> </w:t>
      </w:r>
      <w:r w:rsidR="000841EA" w:rsidRPr="0064644A">
        <w:t xml:space="preserve">(i) </w:t>
      </w:r>
      <w:r w:rsidR="005E449E">
        <w:t>t</w:t>
      </w:r>
      <w:r w:rsidR="000841EA" w:rsidRPr="0064644A">
        <w:t xml:space="preserve">he </w:t>
      </w:r>
      <w:r w:rsidR="000841EA" w:rsidRPr="008326D3">
        <w:rPr>
          <w:i/>
          <w:iCs/>
        </w:rPr>
        <w:t>adaptive hypothesis</w:t>
      </w:r>
      <w:r w:rsidR="000841EA" w:rsidRPr="0064644A">
        <w:t xml:space="preserve">, or </w:t>
      </w:r>
      <w:r w:rsidR="000841EA" w:rsidRPr="008326D3">
        <w:rPr>
          <w:i/>
          <w:iCs/>
        </w:rPr>
        <w:t>second-order selection hypothesis</w:t>
      </w:r>
      <w:r w:rsidR="000841EA" w:rsidRPr="0064644A">
        <w:t xml:space="preserve">, suggests that </w:t>
      </w:r>
      <w:r w:rsidR="005E449E">
        <w:t xml:space="preserve">mutagenesis </w:t>
      </w:r>
      <w:r w:rsidR="000841EA" w:rsidRPr="0064644A">
        <w:t xml:space="preserve">in times of stress is favored by </w:t>
      </w:r>
      <w:r w:rsidR="005E449E">
        <w:t xml:space="preserve">natural </w:t>
      </w:r>
      <w:r w:rsidR="000841EA" w:rsidRPr="0064644A">
        <w:t xml:space="preserve">selection because it increases variation and allows faster </w:t>
      </w:r>
      <w:r w:rsidR="005E449E">
        <w:t>adaptation;</w:t>
      </w:r>
      <w:r>
        <w:t xml:space="preserve"> (ii) </w:t>
      </w:r>
      <w:r w:rsidR="005E449E">
        <w:t>n</w:t>
      </w:r>
      <w:r w:rsidR="000841EA" w:rsidRPr="008326D3">
        <w:t>on-adaptive</w:t>
      </w:r>
      <w:r w:rsidRPr="008326D3">
        <w:t xml:space="preserve"> hypotheses</w:t>
      </w:r>
      <w:r>
        <w:t xml:space="preserve"> suggest that mutagenesis </w:t>
      </w:r>
      <w:r w:rsidR="000841EA" w:rsidRPr="0064644A">
        <w:t>is an inevitable by-product of stress that is caused by lack of energy and resources needed to maintain replication fidelity or by some other causes</w:t>
      </w:r>
      <w:r w:rsidR="000841EA">
        <w:t>, such as random genetic drift</w:t>
      </w:r>
      <w:r w:rsidR="005E449E">
        <w:t xml:space="preserve"> </w:t>
      </w:r>
      <w:r>
        <w:fldChar w:fldCharType="begin" w:fldLock="1"/>
      </w:r>
      <w:r w:rsidR="009323E5">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8326D3">
        <w:rPr>
          <w:noProof/>
        </w:rPr>
        <w:t>(Sung et al. 2012)</w:t>
      </w:r>
      <w:r>
        <w:fldChar w:fldCharType="end"/>
      </w:r>
      <w:r w:rsidR="000841EA" w:rsidRPr="0064644A">
        <w:t xml:space="preserve">. </w:t>
      </w:r>
      <w:r w:rsidRPr="008326D3">
        <w:t>Non-adaptive hypotheses</w:t>
      </w:r>
      <w:r>
        <w:t xml:space="preserve"> have</w:t>
      </w:r>
      <w:r w:rsidR="000841EA" w:rsidRPr="0064644A">
        <w:t xml:space="preserve"> received theoretical treatment </w:t>
      </w:r>
      <w:r w:rsidR="000841EA" w:rsidRPr="0064644A">
        <w:fldChar w:fldCharType="begin" w:fldLock="1"/>
      </w:r>
      <w:r w:rsidR="00A167F3">
        <w:instrText>ADDIN CSL_CITATION { "citationItems" : [ { "id" : "ITEM-1", "itemData" : { "DOI" : "10.1371/journal.pcbi.1000710", "ISSN" : "1553-7358", "PMID" : "20300650", "abstract" : "Mutators are clones whose mutation rate is about two to three orders of magnitude higher than the rate of wild-type clones and their roles in adaptive evolution of asexual populations have been controversial. Here we address this problem by using an ab initio microscopic model of living cells, which combines population genetics with a physically realistic presentation of protein stability and protein-protein interactions. The genome of model organisms encodes replication controlling genes (RCGs) and genes modeling the mismatch repair (MMR) complexes. The genotype-phenotype relationship posits that the replication rate of an organism is proportional to protein copy numbers of RCGs in their functional form and there is a production cost penalty for protein overexpression. The mutation rate depends linearly on the concentration of homodimers of MMR proteins. By simulating multiple runs of evolution of populations under various environmental stresses--stationary phase, starvation or temperature-jump--we find that adaptation most often occurs through transient fixation of a mutator phenotype, regardless of the nature of stress. By contrast, the fixation mechanism does depend on the nature of stress. In temperature jump stress, mutators take over the population due to loss of stability of MMR complexes. In contrast, in starvation and stationary phase stresses, a small number of mutators are supplied to the population via epigenetic stochastic noise in production of MMR proteins (a pleiotropic effect), and their net supply is higher due to reduced genetic drift in slowly growing populations under stressful environments. Subsequently, mutators in stationary phase or starvation hitchhike to fixation with a beneficial mutation in the RCGs, (second order selection) and finally a mutation stabilizing the MMR complex arrives, returning the population to a non-mutator phenotype. Our results provide microscopic insights into the rise and fall of mutators in adapting finite asexual populations.", "author" : [ { "dropping-particle" : "", "family" : "Heo", "given" : "Muyoung", "non-dropping-particle" : "", "parse-names" : false, "suffix" : "" }, { "dropping-particle" : "", "family" : "Shakhnovich", "given" : "Eugene I.", "non-dropping-particle" : "", "parse-names" : false, "suffix" : "" } ], "container-title" : "PLoS computational biology", "id" : "ITEM-1", "issue" : "3", "issued" : { "date-parts" : [ [ "2010", "3" ] ] }, "note" : "proteins modeling simulation of adaptation with mutation rate modulation\n\n\nnot stress-induced but rather transient mutators\n\n\ncomplex fitness landscape\n\n\nexplains SIM phenomena by &amp;quot;in high fitness populations, mutators, constitutive or transient, are eliminiated more rapidly&amp;quot; (Fig 8)\n\n\nNoise", "page" : "e1000710", "title" : "Interplay between pleiotropy and secondary selection determines rise and fall of mutators in stress response.", "type" : "article-journal", "volume" : "6" }, "uris" : [ "http://www.mendeley.com/documents/?uuid=451b3dfe-9c38-4637-97e2-fe3f5b9430c7" ] }, { "id" : "ITEM-2", "itemData" : { "abstract" : "Background: Acceleration of adaptation dynamics by stress-induced hypermutation has been found experimentally. Evolved evolvability is a prominent explanation. We investigate a more generally applicable explanation by a physical constraint. Methods and Results: A generic thermodynamical analysis of genetic information storage obviates physical constraints on the integrity of genetic information. The capability to employ metabolic resources is found as a major determinant of mutation probability in stored genetic information. Incorporation into a non-recombinant, asexual adaptation toy model predicts cases of markedly accelerated adaptation, driven by a transient increase of mutation rate. No change in the mutation rate as a genetic trait is required. The mutation rate of one and the same genotype varies dependent on stress level. Implications: Stress-dependent mutation rates are physically necessary and challenge a condition-independent genotype to mutation rate mapping. This holds implications for evolutionary theory and pathogen and cancer evolution.", "author" : [ { "dropping-particle" : "", "family" : "Hilbert", "given" : "Lennart", "non-dropping-particle" : "", "parse-names" : false, "suffix" : "" } ], "container-title" : "arXiv", "id" : "ITEM-2", "issued" : { "date-parts" : [ [ "2011", "4", "11" ] ] }, "page" : "15", "title" : "Shifting gears: Thermodynamics of genetic information storage suggest stress-dependence of mutation rate, which can accelerate adaptation", "type" : "article-journal" }, "uris" : [ "http://www.mendeley.com/documents/?uuid=f45b9130-37e0-416c-ab93-489ded60cc36" ] }, { "id" : "ITEM-3",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"ITEM-3",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"(Heo and Shakhnovich 2010; Hilbert 2011; Lynch 2011)", "plainTextFormattedCitation" : "(Heo and Shakhnovich 2010; Hilbert 2011; Lynch 2011)", "previouslyFormattedCitation" : "(Heo and Shakhnovich 2010; Hilbert 2011; Lynch 2011)" }, "properties" : { "noteIndex" : 0 }, "schema" : "https://github.com/citation-style-language/schema/raw/master/csl-citation.json" }</w:instrText>
      </w:r>
      <w:r w:rsidR="000841EA" w:rsidRPr="0064644A">
        <w:fldChar w:fldCharType="separate"/>
      </w:r>
      <w:r w:rsidR="000841EA" w:rsidRPr="00B3418E">
        <w:rPr>
          <w:noProof/>
        </w:rPr>
        <w:t>(Heo and Shakhnovich 2010; Hilbert 2011; Lynch 2011)</w:t>
      </w:r>
      <w:r w:rsidR="000841EA" w:rsidRPr="0064644A">
        <w:fldChar w:fldCharType="end"/>
      </w:r>
      <w:r w:rsidR="000841EA" w:rsidRPr="0064644A">
        <w:t xml:space="preserve"> but</w:t>
      </w:r>
      <w:ins w:id="98" w:author="Yoav Ram" w:date="2016-01-19T10:31:00Z">
        <w:r w:rsidR="001F2A1B">
          <w:t>, until now,</w:t>
        </w:r>
      </w:ins>
      <w:r w:rsidR="000841EA" w:rsidRPr="0064644A">
        <w:t xml:space="preserve"> the </w:t>
      </w:r>
      <w:r>
        <w:t>adaptive hypothesis</w:t>
      </w:r>
      <w:r w:rsidR="000841EA" w:rsidRPr="0064644A">
        <w:t xml:space="preserve"> has not been studied using population genetics models. Such models </w:t>
      </w:r>
      <w:r w:rsidR="005E449E">
        <w:t xml:space="preserve">can determine </w:t>
      </w:r>
      <w:r w:rsidR="000841EA" w:rsidRPr="0064644A">
        <w:t xml:space="preserve">if a </w:t>
      </w:r>
      <w:r w:rsidR="000841EA">
        <w:t>mutator</w:t>
      </w:r>
      <w:r w:rsidR="000841EA" w:rsidRPr="0064644A">
        <w:t xml:space="preserve"> allele that induce</w:t>
      </w:r>
      <w:r w:rsidR="000841EA">
        <w:t>s</w:t>
      </w:r>
      <w:r w:rsidR="000841EA" w:rsidRPr="0064644A">
        <w:t xml:space="preserve"> </w:t>
      </w:r>
      <w:r w:rsidR="000841EA">
        <w:t>elevated</w:t>
      </w:r>
      <w:r w:rsidR="000841EA" w:rsidRPr="0064644A">
        <w:t xml:space="preserve"> mutation rates in response to </w:t>
      </w:r>
      <w:r w:rsidR="000841EA">
        <w:t>mal</w:t>
      </w:r>
      <w:r w:rsidR="005E449E">
        <w:t>-</w:t>
      </w:r>
      <w:r w:rsidR="000841EA">
        <w:t>adaptation</w:t>
      </w:r>
      <w:r w:rsidR="000841EA" w:rsidRPr="0064644A">
        <w:t xml:space="preserve"> can increase in frequency by indirect selection on the mutations it generates. </w:t>
      </w:r>
    </w:p>
    <w:p w:rsidR="000841EA" w:rsidRDefault="000841EA" w:rsidP="006619CC">
      <w:pPr>
        <w:jc w:val="left"/>
      </w:pPr>
      <w:del w:id="99" w:author="Yoav Ram" w:date="2016-01-19T10:31:00Z">
        <w:r w:rsidRPr="0064644A" w:rsidDel="001F2A1B">
          <w:delText>th</w:delText>
        </w:r>
        <w:r w:rsidDel="001F2A1B">
          <w:delText xml:space="preserve">e </w:delText>
        </w:r>
      </w:del>
      <w:ins w:id="100" w:author="Yoav Ram" w:date="2016-01-19T10:31:00Z">
        <w:r w:rsidR="001F2A1B">
          <w:t>T</w:t>
        </w:r>
        <w:r w:rsidR="001F2A1B" w:rsidRPr="0064644A">
          <w:t>h</w:t>
        </w:r>
        <w:r w:rsidR="001F2A1B">
          <w:t xml:space="preserve">e </w:t>
        </w:r>
      </w:ins>
      <w:r>
        <w:t>consequences of</w:t>
      </w:r>
      <w:r w:rsidRPr="0064644A">
        <w:t xml:space="preserve"> </w:t>
      </w:r>
      <w:r>
        <w:t xml:space="preserve">stress-induced </w:t>
      </w:r>
      <w:r w:rsidR="005E449E">
        <w:t>m</w:t>
      </w:r>
      <w:r w:rsidR="000D1C20">
        <w:t>uta</w:t>
      </w:r>
      <w:r w:rsidR="005E449E">
        <w:t>genesis</w:t>
      </w:r>
      <w:r>
        <w:t xml:space="preserve"> are largely unknown</w:t>
      </w:r>
      <w:r w:rsidRPr="0064644A">
        <w:t xml:space="preserve">. Agrawal </w:t>
      </w:r>
      <w:r w:rsidRPr="0064644A">
        <w:fldChar w:fldCharType="begin" w:fldLock="1"/>
      </w:r>
      <w:r w:rsidR="00A167F3">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SIM\n\n\nthe idea here is to compare SIM effect on equilibrium mean fitness (mutational load) in asex and sex populaitons, therefore beneficial mutations are NEGLECTED\n\n\nnever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"formattedCitation" : "(Agrawal 2002)", "manualFormatting" : "(2002)", "plainTextFormattedCitation" : "(Agrawal 2002)", "previouslyFormattedCitation" : "(Agrawal 2002)" }, "properties" : { "noteIndex" : 0 }, "schema" : "https://github.com/citation-style-language/schema/raw/master/csl-citation.json" }</w:instrText>
      </w:r>
      <w:r w:rsidRPr="0064644A">
        <w:fldChar w:fldCharType="separate"/>
      </w:r>
      <w:r w:rsidRPr="0064644A">
        <w:rPr>
          <w:noProof/>
        </w:rPr>
        <w:t>(2002)</w:t>
      </w:r>
      <w:r w:rsidRPr="0064644A">
        <w:fldChar w:fldCharType="end"/>
      </w:r>
      <w:r w:rsidRPr="0064644A">
        <w:t xml:space="preserve"> studied a model of fitness-dependent mutation rates</w:t>
      </w:r>
      <w:r>
        <w:t xml:space="preserve"> (FDMR)</w:t>
      </w:r>
      <w:r w:rsidRPr="0064644A">
        <w:t xml:space="preserve"> in an infinite population</w:t>
      </w:r>
      <w:r>
        <w:t xml:space="preserve"> and showed that FDMR increases the two</w:t>
      </w:r>
      <w:ins w:id="101" w:author="Yoav Ram" w:date="2016-01-19T17:13:00Z">
        <w:r w:rsidR="006619CC">
          <w:t>-</w:t>
        </w:r>
      </w:ins>
      <w:r>
        <w:t>fold cost of sex. His</w:t>
      </w:r>
      <w:r w:rsidRPr="0064644A">
        <w:t xml:space="preserve"> model was later extended for finite populations </w:t>
      </w:r>
      <w:r w:rsidRPr="0064644A">
        <w:fldChar w:fldCharType="begin" w:fldLock="1"/>
      </w:r>
      <w:r w:rsidR="00A167F3">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k&amp;gt;1,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"formattedCitation" : "(Shaw and Baer 2011)", "plainTextFormattedCitation" : "(Shaw and Baer 2011)", "previouslyFormattedCitation" : "(Shaw and Baer 2011)" }, "properties" : { "noteIndex" : 0 }, "schema" : "https://github.com/citation-style-language/schema/raw/master/csl-citation.json" }</w:instrText>
      </w:r>
      <w:r w:rsidRPr="0064644A">
        <w:fldChar w:fldCharType="separate"/>
      </w:r>
      <w:r w:rsidRPr="00A2623B">
        <w:rPr>
          <w:noProof/>
        </w:rPr>
        <w:t>(Shaw and Baer 2011)</w:t>
      </w:r>
      <w:r w:rsidRPr="0064644A">
        <w:fldChar w:fldCharType="end"/>
      </w:r>
      <w:r>
        <w:t xml:space="preserve">, in which the correlation between the mutation rate and fitness was shown to slow or stop </w:t>
      </w:r>
      <w:r w:rsidRPr="006619CC">
        <w:rPr>
          <w:i/>
          <w:iCs/>
          <w:rPrChange w:id="102" w:author="Yoav Ram" w:date="2016-01-19T17:13:00Z">
            <w:rPr/>
          </w:rPrChange>
        </w:rPr>
        <w:t>Muller's Ratchet</w:t>
      </w:r>
      <w:r>
        <w:t xml:space="preserve"> </w:t>
      </w:r>
      <w:r>
        <w:fldChar w:fldCharType="begin" w:fldLock="1"/>
      </w:r>
      <w:r w:rsidR="008326D3">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"(Haigh 1978)", "plainTextFormattedCitation" : "(Haigh 1978)", "previouslyFormattedCitation" : "(Haigh 1978)" }, "properties" : { "noteIndex" : 0 }, "schema" : "https://github.com/citation-style-language/schema/raw/master/csl-citation.json" }</w:instrText>
      </w:r>
      <w:r>
        <w:fldChar w:fldCharType="separate"/>
      </w:r>
      <w:r w:rsidRPr="00596915">
        <w:rPr>
          <w:noProof/>
        </w:rPr>
        <w:t>(Haigh 1978)</w:t>
      </w:r>
      <w:r>
        <w:fldChar w:fldCharType="end"/>
      </w:r>
      <w:r>
        <w:t xml:space="preserve">, thus  helping </w:t>
      </w:r>
      <w:r w:rsidR="000D1C20">
        <w:t xml:space="preserve">to </w:t>
      </w:r>
      <w:r>
        <w:t xml:space="preserve">explain how asexual populations cope with deleterious mutations to avoid mutational meltdown. Other outcomes of a plastic mutation rate could span a variety of evolutionary, </w:t>
      </w:r>
      <w:r>
        <w:lastRenderedPageBreak/>
        <w:t>epidemiological, and ecological scenarios</w:t>
      </w:r>
      <w:r w:rsidRPr="0064644A">
        <w:t xml:space="preserve">: the evolution of drug-resistance in bacteria </w:t>
      </w:r>
      <w:r w:rsidRPr="0064644A">
        <w:fldChar w:fldCharType="begin" w:fldLock="1"/>
      </w:r>
      <w:r w:rsidR="006619CC">
        <w:instrText>ADDIN CSL_CITATION { "citationItems" : [ { "id" : "ITEM-1", "itemData" : { "DOI" : "10.1128/AAC.50.1.220-225.2006", "ISSN" : "0066-4804", "PMID" : "16377689", "abstract" : "The emergence of drug-resistant bacteria poses a serious threat to human health. Bacteria often acquire resistance from a mutation of chromosomal genes during therapy. We have recently shown that the evolution of resistance to ciprofloxacin in vivo and in vitro requires the induction of a mutation that is mediated by the cleavage of the SOS repressor LexA and the associated derepression of three specialized DNA polymerases (polymerase II [Pol II], Pol IV, and Pol V). These results led us to suggest that it may be possible to design drugs to inhibit these proteins and that such drugs might be coadministered with antibiotics to prevent mutation and the evolution of resistance. For the approach to be feasible, there must not be any mechanisms through which bacteria can induce mutations and acquire antibiotic resistance that are independent of LexA and its repressed polymerases. Perhaps the most commonly cited mechanism to elevate bacterial mutation rates is the inactivation of methyl-directed mismatch repair (MMR). However, it is unclear whether this represents a LexA-independent mechanism or if the mutations that arise in MMR-deficient hypermutator strains are also dependent on LexA cleavage and polymerase derepression. In this work, we show that LexA cleavage and polymerase derepression are required for the evolution of clinically significant resistance in MMR-defective Escherichia coli. Thus, drugs that inhibit the proteins responsible for induced mutations are expected to efficiently prevent the evolution of resistance, even in MMR-deficient hypermutator strains.", "author" : [ { "dropping-particle" : "", "family" : "Cirz", "given" : "Ryan T.", "non-dropping-particle" : "", "parse-names" : false, "suffix" : "" }, { "dropping-particle" : "", "family" : "Romesberg", "given" : "Floyd E.", "non-dropping-particle" : "", "parse-names" : false, "suffix" : "" } ], "container-title" : "Antimicrobial agents and chemotherapy", "id" : "ITEM-1", "issue" : "1", "issued" : { "date-parts" : [ [ "2006", "1" ] ] }, "page" : "220-5", "title" : "Induction and inhibition of ciprofloxacin resistance-conferring mutations in hypermutator bacteria.", "type" : "article-journal", "volume" : "50" }, "uris" : [ "http://www.mendeley.com/documents/?uuid=0acad1c2-ec01-49cf-98ea-4c62c28b0d63" ] }, { "id" : "ITEM-2",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"ITEM-2", "issue" : "89", "issued" : { "date-parts" : [ [ "2012", "1" ] ] }, "page" : "1-30", "title" : "Implications of stress-induced genetic variation for minimizing multidrug resistance in bacteria", "type" : "article-journal", "volume" : "10" }, "uris" : [ "http://www.mendeley.com/documents/?uuid=b59ce364-a268-442e-9b59-be05dfc871df" ] } ], "mendeley" : { "formattedCitation" : "(Cirz and Romesberg 2006; Obolski and Hadany 2012)", "plainTextFormattedCitation" : "(Cirz and Romesberg 2006; Obolski and Hadany 2012)", "previouslyFormattedCitation" : "(Cirz and Romesberg 2006; Obolski and Hadany 2012)" }, "properties" : { "noteIndex" : 0 }, "schema" : "https://github.com/citation-style-language/schema/raw/master/csl-citation.json" }</w:instrText>
      </w:r>
      <w:r w:rsidRPr="0064644A">
        <w:fldChar w:fldCharType="separate"/>
      </w:r>
      <w:r w:rsidR="001F2A1B" w:rsidRPr="001F2A1B">
        <w:rPr>
          <w:noProof/>
        </w:rPr>
        <w:t>(Cirz and Romesberg 2006; Obolski and Hadany 2012)</w:t>
      </w:r>
      <w:r w:rsidRPr="0064644A">
        <w:fldChar w:fldCharType="end"/>
      </w:r>
      <w:r w:rsidRPr="0064644A">
        <w:t xml:space="preserve">, the evolution of cancer cells and the emergence of chemotherapeutic-resistance </w:t>
      </w:r>
      <w:r w:rsidRPr="0064644A">
        <w:fldChar w:fldCharType="begin" w:fldLock="1"/>
      </w:r>
      <w:r w:rsidR="008326D3">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"title" : "Hypoxia and metabolism: Hypoxia, DNA repair and genetic instability.", "title-short" : "Nat Rev Cancer", "type" : "article-journal", "volume" : "8" }, "uris" : [ "http://www.mendeley.com/documents/?uuid=6153a5f2-da8b-42a7-acc6-65713582b4cc" ] }, { "id" : "ITEM-3",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"ITEM-3", "issue" : "6", "issued" : { "date-parts" : [ [ "2009", "8" ] ] }, "page" : "1053-62", "title" : "Role of hypoxia in the hallmarks of human cancer.", "type" : "article-journal", "volume" : "107" }, "uris" : [ "http://www.mendeley.com/documents/?uuid=44bf6b3a-31a4-4721-a55f-50b8ba805c7b" ] } ], "mendeley" : { "formattedCitation" : "(Huang et al. 2007; Bristow and Hill 2008; Ruan, Song, and Ouyang 2009)", "plainTextFormattedCitation" : "(Huang et al. 2007; Bristow and Hill 2008; Ruan, Song, and Ouyang 2009)", "previouslyFormattedCitation" : "(Huang et al. 2007; Bristow and Hill 2008; Ruan, Song, and Ouyang 2009)" }, "properties" : { "noteIndex" : 0 }, "schema" : "https://github.com/citation-style-language/schema/raw/master/csl-citation.json" }</w:instrText>
      </w:r>
      <w:r w:rsidRPr="0064644A">
        <w:fldChar w:fldCharType="separate"/>
      </w:r>
      <w:r w:rsidRPr="00A2623B">
        <w:rPr>
          <w:noProof/>
        </w:rPr>
        <w:t>(Huang et al. 2007; Bristow and Hill 2008; Ruan, Song, and Ouyang 2009)</w:t>
      </w:r>
      <w:r w:rsidRPr="0064644A">
        <w:fldChar w:fldCharType="end"/>
      </w:r>
      <w:r w:rsidRPr="0064644A">
        <w:t xml:space="preserve">, </w:t>
      </w:r>
      <w:r>
        <w:t>t</w:t>
      </w:r>
      <w:r w:rsidRPr="0064644A">
        <w:t xml:space="preserve">he evolution of pesticide resistance in commercial crops </w:t>
      </w:r>
      <w:r w:rsidRPr="0064644A">
        <w:fldChar w:fldCharType="begin" w:fldLock="1"/>
      </w:r>
      <w:r w:rsidR="008326D3">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Pr="0064644A">
        <w:fldChar w:fldCharType="separate"/>
      </w:r>
      <w:r w:rsidRPr="00A2623B">
        <w:rPr>
          <w:noProof/>
        </w:rPr>
        <w:t>(Gressel 2011)</w:t>
      </w:r>
      <w:r w:rsidRPr="0064644A">
        <w:fldChar w:fldCharType="end"/>
      </w:r>
      <w:r w:rsidRPr="0064644A">
        <w:t>, industrial applications using bacteria in stressful environments</w:t>
      </w:r>
      <w:r>
        <w:t xml:space="preserve"> </w:t>
      </w:r>
      <w:r w:rsidRPr="0064644A">
        <w:fldChar w:fldCharType="begin" w:fldLock="1"/>
      </w:r>
      <w:r w:rsidR="00860C44">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Pr="0064644A">
        <w:fldChar w:fldCharType="separate"/>
      </w:r>
      <w:r w:rsidRPr="00A2623B">
        <w:rPr>
          <w:noProof/>
        </w:rPr>
        <w:t>(Machielsen et al. 2010)</w:t>
      </w:r>
      <w:r w:rsidRPr="0064644A">
        <w:fldChar w:fldCharType="end"/>
      </w:r>
      <w:r w:rsidRPr="0064644A">
        <w:t xml:space="preserve">, host-parasite co-evolution </w:t>
      </w:r>
      <w:r w:rsidRPr="0064644A">
        <w:fldChar w:fldCharType="begin" w:fldLock="1"/>
      </w:r>
      <w:r w:rsidR="008326D3">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"id" : "ITEM-2", "itemData" : { "DOI" : "10.1111/j.1558-5646.2009.00821.x", "ISSN" : "1558-5646", "PMID" : "19686265", "abstract" : "Within-host competition between parasite genotypes can play an important role in the evolution of parasite virulence. For example, competition can increase virulence by imposing selection for parasites that replicate at a faster absolute rate within the host, but may also decrease virulence by selecting for faster relative growth rates through social exploitation of conspecifics. For many parasites, both outcomes are possible. We investigated how competition affected the evolution of virulence of the opportunistic pathogen Pseudomonas aeruginosa in caterpillar hosts, over the course of an approximately 60 generation selection experiment. We initiated infections with clonal populations of either wild-type bacteria or an isogenic mutant with an approximately 100-fold higher mutation rate, resulting in low and high between-genotype competition, respectively. We observed the evolution of increased virulence, growth rate, and public goods cheating (exploitation of extracellular iron scavenging siderophores produced by ancestral populations) in mutator but not wild-type, populations. We conclude increases in absolute within-host growth rates appear to be more important than social cheating in driving virulence evolution in this experimental context.", "author" : [ { "dropping-particle" : "", "family" : "Racey", "given" : "Daniel", "non-dropping-particle" : "", "parse-names" : false, "suffix" : "" }, { "dropping-particle" : "", "family" : "Inglis", "given" : "Robert Fredrik", "non-dropping-particle" : "", "parse-names" : false, "suffix" : "" }, { "dropping-particle" : "", "family" : "Harrison", "given" : "Freya", "non-dropping-particle" : "", "parse-names" : false, "suffix" : "" }, { "dropping-particle" : "", "family" : "Oliver", "given" : "Antonio", "non-dropping-particle" : "", "parse-names" : false, "suffix" : "" }, { "dropping-particle" : "", "family" : "Buckling", "given" : "Angus", "non-dropping-particle" : "", "parse-names" : false, "suffix" : "" } ], "container-title" : "Evolution", "id" : "ITEM-2", "issue" : "2", "issued" : { "date-parts" : [ [ "2010", "2" ] ] }, "page" : "515-21", "title" : "The effect of elevated mutation rates on the evolution of cooperation and virulence of Pseudomonas aeruginosa.", "type" : "article-journal", "volume" : "64" }, "uris" : [ "http://www.mendeley.com/documents/?uuid=afd66bef-9ccc-4587-a602-c66277371eb0" ] }, { "id" : "ITEM-3", "itemData" : { "DOI" : "10.1111/j.1558-5646.2010.01037.x", "ISSN" : "1558-5646", "PMID" : "20497216", "abstract" : "Mutator bacteria are frequently found in natural populations of bacteria and although coevolution with parasitic viruses (phages) is thought to be one reason for their persistence, it remains unclear how the presence of mutators affects coevolutionary dynamics. We hypothesized that phages must themselves adapt more rapidly or go extinct, in the face of rapidly evolving mutator bacteria. We compared the coevolutionary dynamics of wild-type Pseudomonas fluorescens SBW25 with a lytic phage to the dynamics of an isogenic mutator of P. fluorescens SBW25 together with the same phage. At the beginning of the experiment both wild-type bacteria and mutator bacteria coevolved with phages. However, mutators rapidly evolved higher levels of sympatric resistance to phages. The phages were unable to \"keep-up\" with the mutator bacteria, and these rates of coevolution declined to less than the rates of coevolution between the phages and wild-type bacteria. By the end of the experiment, the sympatric resistance of the mutator bacteria was not significantly different to the sympatric resistance of the wild-type bacteria. This suggests that the importance of mutators in the coevolutionary interactions with a particular phage population is likely to be short-lived. More generally, the results demonstrate that coevolving enemies may escape from Red-Queen dynamics.", "author" : [ { "dropping-particle" : "", "family" : "Morgan", "given" : "Andrew D.", "non-dropping-particle" : "", "parse-names" : false, "suffix" : "" }, { "dropping-particle" : "", "family" : "Bonsall", "given" : "Michael B.", "non-dropping-particle" : "", "parse-names" : false, "suffix" : "" }, { "dropping-particle" : "", "family" : "Buckling", "given" : "Angus", "non-dropping-particle" : "", "parse-names" : false, "suffix" : "" } ], "container-title" : "Evolution", "id" : "ITEM-3", "issue" : "10", "issued" : { "date-parts" : [ [ "2010", "10" ] ] }, "page" : "2980-7", "title" : "Impact of bacterial mutation rate on coevolutionary dynamics between bacteria and phages.", "type" : "article-journal", "volume" : "64" }, "uris" : [ "http://www.mendeley.com/documents/?uuid=767b9c5c-d170-102d-8d56-0024e85e2bb9" ] } ], "mendeley" : { "formattedCitation" : "(Pal et al. 2007; Racey et al. 2010; Morgan, Bonsall, and Buckling 2010)", "plainTextFormattedCitation" : "(Pal et al. 2007; Racey et al. 2010; Morgan, Bonsall, and Buckling 2010)", "previouslyFormattedCitation" : "(Pal et al. 2007; Racey et al. 2010; Morgan, Bonsall, and Buckling 2010)" }, "properties" : { "noteIndex" : 0 }, "schema" : "https://github.com/citation-style-language/schema/raw/master/csl-citation.json" }</w:instrText>
      </w:r>
      <w:r w:rsidRPr="0064644A">
        <w:fldChar w:fldCharType="separate"/>
      </w:r>
      <w:r w:rsidRPr="00A2623B">
        <w:rPr>
          <w:noProof/>
        </w:rPr>
        <w:t>(Pal et al. 2007; Racey et al. 2010; Morgan, Bonsall, and Buckling 2010)</w:t>
      </w:r>
      <w:r w:rsidRPr="0064644A">
        <w:fldChar w:fldCharType="end"/>
      </w:r>
      <w:r w:rsidRPr="0064644A">
        <w:rPr>
          <w:noProof/>
        </w:rPr>
        <w:t>,</w:t>
      </w:r>
      <w:r w:rsidRPr="0064644A">
        <w:t xml:space="preserve"> and the evolution of pathogen virulence </w:t>
      </w:r>
      <w:r w:rsidRPr="0064644A">
        <w:fldChar w:fldCharType="begin" w:fldLock="1"/>
      </w:r>
      <w:r w:rsidR="00860C44">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"10.1016/S0092-8674(03)00270-8", "ISSN" : "00928674", "PMID" : "12705867", "abstract" : "The presence of multiple copies of the major replicative DNA polymerase (DnaE) in some organisms, including important pathogens and symbionts, has remained an unresolved enigma. We postulated that one copy might participate in error-prone DNA repair synthesis. We found that UV irradiation of Mycobacterium tuberculosis results in increased mutation frequency in the surviving fraction. We identified dnaE2 as a gene that is upregulated in vitro by several DNA damaging agents, as well as during infection of mice. Loss of this protein reduces both survival of the bacillus after UV irradiation and the virulence of the organism in mice. Our data suggest that DnaE2, and not a member of the Y family of error-prone DNA polymerases, is the primary mediator of survival through inducible mutagenesis and can contribute directly to the emergence of drug resistance in vivo. These results may indicate a potential new target for therapeutic intervention.", "author" : [ { "dropping-particle" : "", "family" : "Boshoff", "given" : "Helena I.M.", "non-dropping-particle" : "", "parse-names" : false, "suffix" : "" }, { "dropping-particle" : "", "family" : "Reed", "given" : "Michael B", "non-dropping-particle" : "", "parse-names" : false, "suffix" : "" }, { "dropping-particle" : "", "family" : "Barry III", "given" : "Clifton E.", "non-dropping-particle" : "", "parse-names" : false, "suffix" : "" }, { "dropping-particle" : "", "family" : "Mizrahi", "given" : "Valerie", "non-dropping-particle" : "", "parse-names" : false, "suffix" : "" } ], "container-title" : "Cell", "id" : "ITEM-3", "issue" : "2", "issued" : { "date-parts" : [ [ "2003", "4" ] ] }, "note" : "To gain insight into mutational dynamics in Mycobac- teria, we investigated whether MSm and MTb were ca- pable of induced mutagenesis in response to DNA dam- age, explored the genetic basis for this phenomenon, and established the relevance of this process to in vivo growth and the development of drug resistance", "page" : "183-193", "title" : "DnaE2 Polymerase Contributes to In Vivo Survival and the Emergence of Drug Resistance in &lt;i&gt;Mycobacterium tuberculosis&lt;/i&gt;", "type" : "article-journal", "volume" : "113" }, "uris" : [ "http://www.mendeley.com/documents/?uuid=0ec8e7ea-1295-40b1-956c-b064368bf5bc" ] } ], "mendeley" : { "formattedCitation" : "(Oliver et al. 2000; M\u00e9rino et al. 2002; Boshoff et al. 2003)", "manualFormatting" : "(Oliver et al. 2000; Merino et al. 2002; Boshoff et al. 2003)", "plainTextFormattedCitation" : "(Oliver et al. 2000; M\u00e9rino et al. 2002; Boshoff et al. 2003)", "previouslyFormattedCitation" : "(Oliver et al. 2000; M\u00e9rino et al. 2002; Boshoff et al. 2003)" }, "properties" : { "noteIndex" : 0 }, "schema" : "https://github.com/citation-style-language/schema/raw/master/csl-citation.json" }</w:instrText>
      </w:r>
      <w:r w:rsidRPr="0064644A">
        <w:fldChar w:fldCharType="separate"/>
      </w:r>
      <w:r w:rsidRPr="0064644A">
        <w:rPr>
          <w:noProof/>
        </w:rPr>
        <w:t>(Oliver et al. 2000; Merino et al. 2002; Boshoff et al. 2003)</w:t>
      </w:r>
      <w:r w:rsidRPr="0064644A">
        <w:fldChar w:fldCharType="end"/>
      </w:r>
      <w:r w:rsidRPr="0064644A">
        <w:t xml:space="preserve">. </w:t>
      </w:r>
      <w:del w:id="103" w:author="Yoav Ram" w:date="2016-01-19T17:14:00Z">
        <w:r w:rsidRPr="0064644A" w:rsidDel="006619CC">
          <w:delText>Even m</w:delText>
        </w:r>
      </w:del>
      <w:ins w:id="104" w:author="Yoav Ram" w:date="2016-01-19T17:14:00Z">
        <w:r w:rsidR="006619CC">
          <w:t>M</w:t>
        </w:r>
      </w:ins>
      <w:r w:rsidRPr="0064644A">
        <w:t xml:space="preserve">ore importantly, because the mutation rate is </w:t>
      </w:r>
      <w:r w:rsidR="000D1C20">
        <w:t xml:space="preserve">a </w:t>
      </w:r>
      <w:del w:id="105" w:author="Yoav Ram" w:date="2016-01-19T17:14:00Z">
        <w:r w:rsidR="000D1C20" w:rsidDel="006619CC">
          <w:delText>corner</w:delText>
        </w:r>
        <w:r w:rsidDel="006619CC">
          <w:delText>stone</w:delText>
        </w:r>
        <w:r w:rsidRPr="0064644A" w:rsidDel="006619CC">
          <w:delText xml:space="preserve"> </w:delText>
        </w:r>
      </w:del>
      <w:ins w:id="106" w:author="Yoav Ram" w:date="2016-01-19T17:14:00Z">
        <w:r w:rsidR="006619CC">
          <w:t>fundamental element</w:t>
        </w:r>
        <w:r w:rsidR="006619CC" w:rsidRPr="0064644A">
          <w:t xml:space="preserve"> </w:t>
        </w:r>
      </w:ins>
      <w:r w:rsidR="000D1C20">
        <w:t>of</w:t>
      </w:r>
      <w:r w:rsidRPr="0064644A">
        <w:t xml:space="preserve"> population genetics models </w:t>
      </w:r>
      <w:r>
        <w:t xml:space="preserve">and </w:t>
      </w:r>
      <w:r w:rsidRPr="0064644A">
        <w:t xml:space="preserve">theories </w:t>
      </w:r>
      <w:r w:rsidRPr="0064644A">
        <w:fldChar w:fldCharType="begin" w:fldLock="1"/>
      </w:r>
      <w:r w:rsidR="008326D3">
        <w:instrText>ADDIN CSL_CITATION { "citationItems" : [ { "id" : "ITEM-1", "itemData" : { "DOI" : "10.1098/rstb.2009.0317", "ISSN" : "1471-2970", "PMID" : "20308090", "abstract" : "Population genetics is fundamental to our understanding of evolution, and mutations are essential raw materials for evolution. In this introduction to more detailed papers that follow, we aim to provide an oversight of the field. We review current knowledge on mutation rates and their harmful and beneficial effects on fitness and then consider theories that predict the fate of individual mutations or the consequences of mutation accumulation for quantitative traits. Many advances in the past built on models that treat the evolution of mutations at each DNA site independently, neglecting linkage of sites on chromosomes and interactions of effects between sites (epistasis). We review work that addresses these limitations, to predict how mutations interfere with each other. An understanding of the population genetics of mutations of individual loci and of traits affected by many loci helps in addressing many fundamental and applied questions: for example, how do organisms adapt to changing environments, how did sex evolve, which DNA sequences are medically important, why do we age, which genetic processes can generate new species or drive endangered species to extinction, and how should policy on levels of potentially harmful mutagens introduced into the environment by humans be determined?", "author" : [ { "dropping-particle" : "", "family" : "Loewe", "given" : "Laurence", "non-dropping-particle" : "", "parse-names" : false, "suffix" : "" }, { "dropping-particle" : "", "family" : "Hill", "given" : "William G.", "non-dropping-particle" : "", "parse-names" : false, "suffix" : "" } ], "container-title" : "Philosophical Transactions of the Royal Society B: Biological Sciences", "id" : "ITEM-1", "issue" : "1544", "issued" : { "date-parts" : [ [ "2010", "4", "27" ] ] }, "page" : "1153-67", "title" : "The population genetics of mutations: good, bad and indifferent.", "type" : "article-journal", "volume" : "365" }, "uris" : [ "http://www.mendeley.com/documents/?uuid=30a44d2e-dde8-438a-88ee-a9e1cd618f09" ] } ], "mendeley" : { "formattedCitation" : "(Loewe and Hill 2010)", "plainTextFormattedCitation" : "(Loewe and Hill 2010)", "previouslyFormattedCitation" : "(Loewe and Hill 2010)" }, "properties" : { "noteIndex" : 0 }, "schema" : "https://github.com/citation-style-language/schema/raw/master/csl-citation.json" }</w:instrText>
      </w:r>
      <w:r w:rsidRPr="0064644A">
        <w:fldChar w:fldCharType="separate"/>
      </w:r>
      <w:r w:rsidRPr="00A2623B">
        <w:rPr>
          <w:noProof/>
        </w:rPr>
        <w:t>(Loewe and Hill 2010)</w:t>
      </w:r>
      <w:r w:rsidRPr="0064644A">
        <w:fldChar w:fldCharType="end"/>
      </w:r>
      <w:r w:rsidRPr="0064644A">
        <w:t>, the basic notion that it is plastic rather than constant</w:t>
      </w:r>
      <w:r>
        <w:rPr>
          <w:noProof/>
        </w:rPr>
        <w:t xml:space="preserve"> </w:t>
      </w:r>
      <w:r w:rsidRPr="0064644A">
        <w:rPr>
          <w:noProof/>
        </w:rPr>
        <w:t xml:space="preserve">has a </w:t>
      </w:r>
      <w:r w:rsidRPr="0064644A">
        <w:t>huge importance to our understanding of evolution and biology.</w:t>
      </w:r>
    </w:p>
    <w:p w:rsidR="00171300" w:rsidRPr="0064644A" w:rsidRDefault="00171300" w:rsidP="005E24C3">
      <w:pPr>
        <w:pStyle w:val="Heading2"/>
      </w:pPr>
      <w:bookmarkStart w:id="107" w:name="_Toc432598629"/>
      <w:r w:rsidRPr="0064644A">
        <w:t>Research objectives</w:t>
      </w:r>
      <w:bookmarkEnd w:id="107"/>
    </w:p>
    <w:p w:rsidR="00171300" w:rsidRDefault="00171300" w:rsidP="00AF7FC2">
      <w:pPr>
        <w:pStyle w:val="ListParagraph"/>
        <w:ind w:left="0"/>
        <w:jc w:val="left"/>
      </w:pPr>
      <w:r>
        <w:t xml:space="preserve">Since the famous work of Luria and </w:t>
      </w:r>
      <w:r w:rsidRPr="00E77FD0">
        <w:rPr>
          <w:noProof/>
        </w:rPr>
        <w:t>Delbr</w:t>
      </w:r>
      <w:r>
        <w:rPr>
          <w:noProof/>
        </w:rPr>
        <w:t>ü</w:t>
      </w:r>
      <w:r w:rsidRPr="00E77FD0">
        <w:rPr>
          <w:noProof/>
        </w:rPr>
        <w:t>ck</w:t>
      </w:r>
      <w:r>
        <w:t xml:space="preserve"> </w:t>
      </w:r>
      <w:r>
        <w:fldChar w:fldCharType="begin" w:fldLock="1"/>
      </w:r>
      <w:r w:rsidR="008326D3">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"formattedCitation" : "(Luria and Delbr\u00fcck 1943)", "manualFormatting" : "(1943)", "plainTextFormattedCitation" : "(Luria and Delbr\u00fcck 1943)", "previouslyFormattedCitation" : "(Luria and Delbr\u00fcck 1943)" }, "properties" : { "noteIndex" : 0 }, "schema" : "https://github.com/citation-style-language/schema/raw/master/csl-citation.json" }</w:instrText>
      </w:r>
      <w:r>
        <w:fldChar w:fldCharType="separate"/>
      </w:r>
      <w:r w:rsidRPr="00E77FD0">
        <w:rPr>
          <w:noProof/>
        </w:rPr>
        <w:t>(1943)</w:t>
      </w:r>
      <w:r>
        <w:fldChar w:fldCharType="end"/>
      </w:r>
      <w:r>
        <w:t xml:space="preserve">, evolutionary and ecological models assume </w:t>
      </w:r>
      <w:r w:rsidR="000D1C20">
        <w:t xml:space="preserve">that </w:t>
      </w:r>
      <w:r>
        <w:t>the mutation rate is constant</w:t>
      </w:r>
      <w:r w:rsidR="000D1C20">
        <w:t xml:space="preserve"> and uniform</w:t>
      </w:r>
      <w:r>
        <w:t xml:space="preserve">. However, </w:t>
      </w:r>
      <w:del w:id="108" w:author="Yoav Ram" w:date="2016-01-20T09:49:00Z">
        <w:r w:rsidDel="00AF7FC2">
          <w:delText xml:space="preserve">the </w:delText>
        </w:r>
      </w:del>
      <w:ins w:id="109" w:author="Yoav Ram" w:date="2016-01-20T09:49:00Z">
        <w:r w:rsidR="00AF7FC2">
          <w:t xml:space="preserve">an </w:t>
        </w:r>
      </w:ins>
      <w:r>
        <w:t xml:space="preserve">alternative assumption, that the mutation rate is plastic and that stress induces elevated mutation rates, can lead to remarkably different results and conclusions, at least in some cases. Furthermore, the lack </w:t>
      </w:r>
      <w:del w:id="110" w:author="Yoav Ram" w:date="2016-01-20T09:49:00Z">
        <w:r w:rsidDel="00AF7FC2">
          <w:delText xml:space="preserve">in </w:delText>
        </w:r>
      </w:del>
      <w:ins w:id="111" w:author="Yoav Ram" w:date="2016-01-20T09:49:00Z">
        <w:r w:rsidR="00AF7FC2">
          <w:t xml:space="preserve">of </w:t>
        </w:r>
      </w:ins>
      <w:r>
        <w:t xml:space="preserve">theory and applicable models contributes to the </w:t>
      </w:r>
      <w:r w:rsidRPr="00337CBB">
        <w:t>slow adoption</w:t>
      </w:r>
      <w:r>
        <w:t xml:space="preserve"> of these ideas</w:t>
      </w:r>
      <w:r w:rsidRPr="00337CBB">
        <w:t xml:space="preserve"> by evolutionary biologists and geneticists, as well as researchers in the medical sciences. </w:t>
      </w:r>
    </w:p>
    <w:p w:rsidR="00171300" w:rsidRDefault="00171300" w:rsidP="000D1C20">
      <w:pPr>
        <w:pStyle w:val="ListParagraph"/>
        <w:ind w:left="0"/>
        <w:jc w:val="left"/>
      </w:pPr>
      <w:r w:rsidRPr="00337CBB">
        <w:t xml:space="preserve">In light of this, the </w:t>
      </w:r>
      <w:r>
        <w:t>objectives</w:t>
      </w:r>
      <w:r w:rsidRPr="00337CBB">
        <w:t xml:space="preserve"> of my </w:t>
      </w:r>
      <w:r w:rsidR="008326D3">
        <w:t>PhD thesis</w:t>
      </w:r>
      <w:r w:rsidRPr="00337CBB">
        <w:t xml:space="preserve"> </w:t>
      </w:r>
      <w:r w:rsidR="000D1C20">
        <w:t>are</w:t>
      </w:r>
      <w:r w:rsidRPr="00337CBB">
        <w:t>:</w:t>
      </w:r>
    </w:p>
    <w:p w:rsidR="00171300" w:rsidRPr="009F193E" w:rsidRDefault="00171300" w:rsidP="000D1C20">
      <w:pPr>
        <w:pStyle w:val="ListParagraph"/>
        <w:numPr>
          <w:ilvl w:val="0"/>
          <w:numId w:val="18"/>
        </w:numPr>
        <w:jc w:val="left"/>
      </w:pPr>
      <w:r w:rsidRPr="009F193E">
        <w:t xml:space="preserve">Develop a theoretical basis to explain the evolution of stress-induced </w:t>
      </w:r>
      <w:r w:rsidR="000D1C20">
        <w:t>mutagenesis</w:t>
      </w:r>
      <w:r w:rsidRPr="009F193E">
        <w:t xml:space="preserve">: </w:t>
      </w:r>
    </w:p>
    <w:p w:rsidR="00171300" w:rsidRDefault="00171300" w:rsidP="0056210B">
      <w:pPr>
        <w:pStyle w:val="ListParagraph"/>
        <w:numPr>
          <w:ilvl w:val="1"/>
          <w:numId w:val="18"/>
        </w:numPr>
        <w:jc w:val="left"/>
      </w:pPr>
      <w:bookmarkStart w:id="112" w:name="_Ref320888683"/>
      <w:r>
        <w:t>I</w:t>
      </w:r>
      <w:r w:rsidRPr="009F193E">
        <w:t>n constant and changing environments</w:t>
      </w:r>
    </w:p>
    <w:p w:rsidR="00171300" w:rsidRDefault="00171300" w:rsidP="0056210B">
      <w:pPr>
        <w:pStyle w:val="ListParagraph"/>
        <w:numPr>
          <w:ilvl w:val="1"/>
          <w:numId w:val="18"/>
        </w:numPr>
        <w:jc w:val="left"/>
      </w:pPr>
      <w:r w:rsidRPr="009F193E">
        <w:t xml:space="preserve">In asexual populations </w:t>
      </w:r>
      <w:bookmarkStart w:id="113" w:name="_Ref320889350"/>
      <w:bookmarkEnd w:id="112"/>
    </w:p>
    <w:bookmarkEnd w:id="113"/>
    <w:p w:rsidR="00171300" w:rsidRPr="009F193E" w:rsidRDefault="00171300" w:rsidP="0056210B">
      <w:pPr>
        <w:pStyle w:val="ListParagraph"/>
        <w:numPr>
          <w:ilvl w:val="1"/>
          <w:numId w:val="18"/>
        </w:numPr>
        <w:jc w:val="left"/>
      </w:pPr>
      <w:r>
        <w:t>In the presence of recombination</w:t>
      </w:r>
    </w:p>
    <w:p w:rsidR="00171300" w:rsidRPr="009F193E" w:rsidRDefault="00171300" w:rsidP="00AF7FC2">
      <w:pPr>
        <w:pStyle w:val="ListParagraph"/>
        <w:numPr>
          <w:ilvl w:val="1"/>
          <w:numId w:val="18"/>
        </w:numPr>
        <w:jc w:val="left"/>
      </w:pPr>
      <w:bookmarkStart w:id="114" w:name="_Ref320890020"/>
      <w:bookmarkStart w:id="115" w:name="_Ref315795983"/>
      <w:r w:rsidRPr="009F193E">
        <w:t xml:space="preserve">On </w:t>
      </w:r>
      <w:del w:id="116" w:author="Yoav Ram" w:date="2016-01-20T09:49:00Z">
        <w:r w:rsidRPr="009F193E" w:rsidDel="00AF7FC2">
          <w:delText xml:space="preserve">complex </w:delText>
        </w:r>
      </w:del>
      <w:ins w:id="117" w:author="Yoav Ram" w:date="2016-01-20T09:49:00Z">
        <w:r w:rsidR="00AF7FC2">
          <w:t>rugged</w:t>
        </w:r>
        <w:r w:rsidR="00AF7FC2" w:rsidRPr="009F193E">
          <w:t xml:space="preserve"> </w:t>
        </w:r>
      </w:ins>
      <w:r w:rsidRPr="009F193E">
        <w:t>fitness landscapes</w:t>
      </w:r>
      <w:bookmarkEnd w:id="114"/>
      <w:bookmarkEnd w:id="115"/>
    </w:p>
    <w:p w:rsidR="00171300" w:rsidRPr="00D0694E" w:rsidRDefault="00171300" w:rsidP="000D1C20">
      <w:pPr>
        <w:pStyle w:val="ListParagraph"/>
        <w:numPr>
          <w:ilvl w:val="0"/>
          <w:numId w:val="18"/>
        </w:numPr>
        <w:jc w:val="left"/>
      </w:pPr>
      <w:r w:rsidRPr="00D0694E">
        <w:t xml:space="preserve">Explore the evolutionary consequences of stress-induced </w:t>
      </w:r>
      <w:r w:rsidR="000D1C20">
        <w:t>mutagenesis</w:t>
      </w:r>
      <w:r w:rsidRPr="00D0694E">
        <w:t xml:space="preserve"> on: </w:t>
      </w:r>
    </w:p>
    <w:p w:rsidR="00171300" w:rsidRDefault="00171300" w:rsidP="0056210B">
      <w:pPr>
        <w:pStyle w:val="ListParagraph"/>
        <w:numPr>
          <w:ilvl w:val="1"/>
          <w:numId w:val="18"/>
        </w:numPr>
        <w:jc w:val="left"/>
      </w:pPr>
      <w:bookmarkStart w:id="118" w:name="_Ref320890026"/>
      <w:bookmarkStart w:id="119" w:name="_Ref315795988"/>
      <w:r>
        <w:t>Adaptation</w:t>
      </w:r>
    </w:p>
    <w:p w:rsidR="00171300" w:rsidRDefault="00171300" w:rsidP="0056210B">
      <w:pPr>
        <w:pStyle w:val="ListParagraph"/>
        <w:numPr>
          <w:ilvl w:val="1"/>
          <w:numId w:val="18"/>
        </w:numPr>
        <w:jc w:val="left"/>
      </w:pPr>
      <w:r>
        <w:t>Evolution of the recombination rate</w:t>
      </w:r>
    </w:p>
    <w:p w:rsidR="00171300" w:rsidRDefault="00171300" w:rsidP="0056210B">
      <w:pPr>
        <w:pStyle w:val="ListParagraph"/>
        <w:numPr>
          <w:ilvl w:val="1"/>
          <w:numId w:val="18"/>
        </w:numPr>
        <w:jc w:val="left"/>
      </w:pPr>
      <w:r w:rsidRPr="009F193E">
        <w:t>Evolution of complex traits</w:t>
      </w:r>
      <w:bookmarkEnd w:id="118"/>
      <w:bookmarkEnd w:id="119"/>
    </w:p>
    <w:p w:rsidR="008326D3" w:rsidRPr="005A0117" w:rsidRDefault="000F38BF" w:rsidP="005E24C3">
      <w:pPr>
        <w:pStyle w:val="Heading2"/>
      </w:pPr>
      <w:bookmarkStart w:id="120" w:name="_Toc432598630"/>
      <w:r>
        <w:t>Thesis</w:t>
      </w:r>
      <w:r w:rsidR="004B104D">
        <w:t xml:space="preserve"> overview</w:t>
      </w:r>
      <w:bookmarkEnd w:id="120"/>
    </w:p>
    <w:p w:rsidR="008326D3" w:rsidRDefault="008326D3" w:rsidP="000D1C20">
      <w:pPr>
        <w:jc w:val="left"/>
      </w:pPr>
      <w:r>
        <w:t xml:space="preserve">During my PhD I have authored three </w:t>
      </w:r>
      <w:r w:rsidR="000D1C20">
        <w:t>peer-reviewed</w:t>
      </w:r>
      <w:r>
        <w:t xml:space="preserve"> manuscripts on stress-induced mutagenesis and the evolution of the mutation rate</w:t>
      </w:r>
      <w:r w:rsidR="00F2020C">
        <w:t xml:space="preserve">; </w:t>
      </w:r>
      <w:commentRangeStart w:id="121"/>
      <w:r w:rsidR="004642C8">
        <w:t>a</w:t>
      </w:r>
      <w:r w:rsidR="00F2020C">
        <w:t xml:space="preserve"> fourth </w:t>
      </w:r>
      <w:commentRangeEnd w:id="121"/>
      <w:r w:rsidR="00AA5FBC">
        <w:rPr>
          <w:rStyle w:val="CommentReference"/>
        </w:rPr>
        <w:commentReference w:id="121"/>
      </w:r>
      <w:r w:rsidR="00F2020C">
        <w:t>manuscript is in preparation.</w:t>
      </w:r>
    </w:p>
    <w:p w:rsidR="00F2020C" w:rsidRPr="005A0117" w:rsidRDefault="00F2020C" w:rsidP="005E24C3">
      <w:pPr>
        <w:pStyle w:val="Heading3"/>
      </w:pPr>
      <w:bookmarkStart w:id="122" w:name="_Toc432598631"/>
      <w:r w:rsidRPr="005A0117">
        <w:lastRenderedPageBreak/>
        <w:t>The evolution of stress-induced hypermutation in asexual populations</w:t>
      </w:r>
      <w:bookmarkEnd w:id="122"/>
    </w:p>
    <w:p w:rsidR="009323E5" w:rsidRDefault="009323E5" w:rsidP="00594FAE">
      <w:pPr>
        <w:jc w:val="left"/>
      </w:pPr>
      <w:r>
        <w:t xml:space="preserve">In the first </w:t>
      </w:r>
      <w:r w:rsidR="000D1C20">
        <w:t xml:space="preserve">peer-reviewed </w:t>
      </w:r>
      <w:r>
        <w:t xml:space="preserve">manuscript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9323E5">
        <w:rPr>
          <w:noProof/>
        </w:rPr>
        <w:t>(Ram and Hadany 2012)</w:t>
      </w:r>
      <w:r>
        <w:fldChar w:fldCharType="end"/>
      </w:r>
      <w:r>
        <w:t xml:space="preserve"> I have provided the first theoretical support for the </w:t>
      </w:r>
      <w:r>
        <w:rPr>
          <w:i/>
          <w:iCs/>
        </w:rPr>
        <w:t>adaptive hypothesis</w:t>
      </w:r>
      <w:del w:id="123" w:author="Yoav Ram" w:date="2016-01-20T09:52:00Z">
        <w:r w:rsidDel="00AF7FC2">
          <w:delText>:</w:delText>
        </w:r>
      </w:del>
      <w:r>
        <w:t xml:space="preserve"> </w:t>
      </w:r>
      <w:ins w:id="124" w:author="Yoav Ram" w:date="2016-01-20T09:52:00Z">
        <w:r w:rsidR="00AF7FC2">
          <w:t>by</w:t>
        </w:r>
      </w:ins>
      <w:del w:id="125" w:author="Yoav Ram" w:date="2016-01-20T09:52:00Z">
        <w:r w:rsidDel="00AF7FC2">
          <w:delText xml:space="preserve">I </w:delText>
        </w:r>
        <w:r w:rsidR="000D1C20" w:rsidDel="00AF7FC2">
          <w:delText xml:space="preserve">used </w:delText>
        </w:r>
        <w:r w:rsidDel="00AF7FC2">
          <w:delText>deterministic and stochastic models</w:delText>
        </w:r>
        <w:r w:rsidR="000D1C20" w:rsidDel="00AF7FC2">
          <w:delText xml:space="preserve"> to </w:delText>
        </w:r>
      </w:del>
      <w:ins w:id="126" w:author="Yoav Ram" w:date="2016-01-20T09:54:00Z">
        <w:r w:rsidR="00594FAE">
          <w:t xml:space="preserve"> </w:t>
        </w:r>
      </w:ins>
      <w:r w:rsidR="000D1C20">
        <w:t>show</w:t>
      </w:r>
      <w:ins w:id="127" w:author="Yoav Ram" w:date="2016-01-20T09:52:00Z">
        <w:r w:rsidR="00AF7FC2">
          <w:t>ing</w:t>
        </w:r>
      </w:ins>
      <w:r w:rsidR="000D1C20">
        <w:t xml:space="preserve"> </w:t>
      </w:r>
      <w:r>
        <w:t xml:space="preserve">that stress-induced mutagenesis is favored by natural </w:t>
      </w:r>
      <w:r w:rsidR="000D1C20">
        <w:t xml:space="preserve">selection </w:t>
      </w:r>
      <w:r>
        <w:t>due to the beneficial mutations it generates specifically in individuals that need them</w:t>
      </w:r>
      <w:r w:rsidR="000D1C20">
        <w:t xml:space="preserve"> the most</w:t>
      </w:r>
      <w:r>
        <w:t xml:space="preserve">. The manuscript focused on asexual populations. </w:t>
      </w:r>
      <w:del w:id="128" w:author="Yoav Ram" w:date="2016-01-20T09:52:00Z">
        <w:r w:rsidDel="00AF7FC2">
          <w:delText>First</w:delText>
        </w:r>
      </w:del>
      <w:ins w:id="129" w:author="Yoav Ram" w:date="2016-01-20T09:52:00Z">
        <w:r w:rsidR="00AF7FC2">
          <w:t>Using a deterministic model</w:t>
        </w:r>
      </w:ins>
      <w:r>
        <w:t xml:space="preserve">, I </w:t>
      </w:r>
      <w:del w:id="130" w:author="Yoav Ram" w:date="2016-01-20T09:52:00Z">
        <w:r w:rsidDel="00594FAE">
          <w:delText xml:space="preserve">studied </w:delText>
        </w:r>
      </w:del>
      <w:ins w:id="131" w:author="Yoav Ram" w:date="2016-01-20T09:52:00Z">
        <w:r w:rsidR="00594FAE">
          <w:t xml:space="preserve">analysed  </w:t>
        </w:r>
      </w:ins>
      <w:r>
        <w:t>evolution in a constant environment in which mutations are either deleterious or compensatory (compensating for existing deleterious mutations). I have shown that increasing the mutation rate in individuals with below average fitness increases the mean fitness of the population, but only if compensatory</w:t>
      </w:r>
      <w:del w:id="132" w:author="Yoav Ram" w:date="2016-01-20T09:53:00Z">
        <w:r w:rsidDel="00594FAE">
          <w:delText xml:space="preserve"> (beneficial)</w:delText>
        </w:r>
      </w:del>
      <w:r>
        <w:t xml:space="preserve"> mutations are possible. This is a new and surprising result; selection </w:t>
      </w:r>
      <w:r w:rsidR="00AA5FBC">
        <w:t xml:space="preserve">is </w:t>
      </w:r>
      <w:r>
        <w:t xml:space="preserve">usually </w:t>
      </w:r>
      <w:r w:rsidR="00AA5FBC">
        <w:t xml:space="preserve">predicted to </w:t>
      </w:r>
      <w:r>
        <w:t xml:space="preserve">reduce the mutation rate rather than increases it </w:t>
      </w:r>
      <w:r>
        <w:fldChar w:fldCharType="begin" w:fldLock="1"/>
      </w:r>
      <w: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fldChar w:fldCharType="separate"/>
      </w:r>
      <w:r w:rsidRPr="009323E5">
        <w:rPr>
          <w:noProof/>
        </w:rPr>
        <w:t>(Liberman and Feldman 1986)</w:t>
      </w:r>
      <w:r>
        <w:fldChar w:fldCharType="end"/>
      </w:r>
      <w:r>
        <w:t xml:space="preserve">. </w:t>
      </w:r>
      <w:del w:id="133" w:author="Yoav Ram" w:date="2016-01-20T09:53:00Z">
        <w:r w:rsidDel="00594FAE">
          <w:delText>Second</w:delText>
        </w:r>
      </w:del>
      <w:ins w:id="134" w:author="Yoav Ram" w:date="2016-01-20T09:53:00Z">
        <w:r w:rsidR="00594FAE">
          <w:t>Using stochastic computer simulations</w:t>
        </w:r>
      </w:ins>
      <w:r>
        <w:t xml:space="preserve">, I </w:t>
      </w:r>
      <w:del w:id="135" w:author="Yoav Ram" w:date="2016-01-20T09:53:00Z">
        <w:r w:rsidDel="00594FAE">
          <w:delText xml:space="preserve">studied </w:delText>
        </w:r>
      </w:del>
      <w:ins w:id="136" w:author="Yoav Ram" w:date="2016-01-20T09:53:00Z">
        <w:r w:rsidR="00594FAE">
          <w:t xml:space="preserve">analysed evolution </w:t>
        </w:r>
      </w:ins>
      <w:del w:id="137" w:author="Yoav Ram" w:date="2016-01-20T09:53:00Z">
        <w:r w:rsidR="00AA5FBC" w:rsidDel="00594FAE">
          <w:delText xml:space="preserve">mutation rate </w:delText>
        </w:r>
        <w:r w:rsidDel="00594FAE">
          <w:delText xml:space="preserve">evolution </w:delText>
        </w:r>
      </w:del>
      <w:r>
        <w:t>in a changing environment and consider</w:t>
      </w:r>
      <w:r w:rsidR="000D1C20">
        <w:t xml:space="preserve">ed models in which alleles for </w:t>
      </w:r>
      <w:r>
        <w:t>different mutational strategies compete against each other. Stress-induced mutator alleles, which induce increased mutation rate</w:t>
      </w:r>
      <w:ins w:id="138" w:author="Yoav Ram" w:date="2016-01-20T09:54:00Z">
        <w:r w:rsidR="00594FAE">
          <w:t>s</w:t>
        </w:r>
      </w:ins>
      <w:r>
        <w:t xml:space="preserve"> in mal-adapted individuals, were highly successful in competitions with non-mutator alleles and constitutive mutator alleles that induce a constant low and high mutation rate, respectively. Populations with stress-induced mutator alleles also had </w:t>
      </w:r>
      <w:r w:rsidR="000D1C20">
        <w:t xml:space="preserve">a </w:t>
      </w:r>
      <w:r>
        <w:t xml:space="preserve">higher mean fitness than populations </w:t>
      </w:r>
      <w:r w:rsidR="000D1C20">
        <w:t>with</w:t>
      </w:r>
      <w:r>
        <w:t xml:space="preserve"> non-mutator or constitutive mutator alleles. Therefore, I concluded that stress-induced mutagenesis is likely to evolve in asexual populations because it is favored by natural selection, both in constant and changing environments. This is in contrast to constitutive mutagenesis, which </w:t>
      </w:r>
      <w:del w:id="139" w:author="Yoav Ram" w:date="2016-01-20T09:56:00Z">
        <w:r w:rsidDel="00594FAE">
          <w:delText xml:space="preserve">is </w:delText>
        </w:r>
      </w:del>
      <w:ins w:id="140" w:author="Yoav Ram" w:date="2016-01-20T09:56:00Z">
        <w:r w:rsidR="00594FAE">
          <w:t xml:space="preserve">can </w:t>
        </w:r>
      </w:ins>
      <w:r>
        <w:t xml:space="preserve">only </w:t>
      </w:r>
      <w:del w:id="141" w:author="Yoav Ram" w:date="2016-01-20T09:56:00Z">
        <w:r w:rsidDel="00594FAE">
          <w:delText xml:space="preserve">sometimes </w:delText>
        </w:r>
      </w:del>
      <w:ins w:id="142" w:author="Yoav Ram" w:date="2016-01-20T09:56:00Z">
        <w:r w:rsidR="00594FAE">
          <w:t xml:space="preserve">be </w:t>
        </w:r>
      </w:ins>
      <w:r>
        <w:t xml:space="preserve">favored in </w:t>
      </w:r>
      <w:ins w:id="143" w:author="Yoav Ram" w:date="2016-01-20T09:56:00Z">
        <w:r w:rsidR="00594FAE">
          <w:t xml:space="preserve">rapidly </w:t>
        </w:r>
      </w:ins>
      <w:r>
        <w:t>changing environments</w:t>
      </w:r>
      <w:r w:rsidR="00AA5FBC">
        <w:t xml:space="preserve">, and </w:t>
      </w:r>
      <w:ins w:id="144" w:author="Yoav Ram" w:date="2016-01-20T09:57:00Z">
        <w:r w:rsidR="00594FAE">
          <w:t xml:space="preserve">is </w:t>
        </w:r>
      </w:ins>
      <w:r w:rsidR="00AA5FBC">
        <w:t>always selected against in a constant environment</w:t>
      </w:r>
      <w:del w:id="145" w:author="Yoav Ram" w:date="2016-01-20T09:57:00Z">
        <w:r w:rsidR="00AA5FBC" w:rsidDel="00594FAE">
          <w:delText>?</w:delText>
        </w:r>
      </w:del>
      <w:r w:rsidR="00AA5FBC">
        <w:t xml:space="preserve"> </w:t>
      </w:r>
      <w:del w:id="146" w:author="Yoav Ram" w:date="2016-01-20T09:57:00Z">
        <w:r w:rsidDel="00594FAE">
          <w:delText xml:space="preserve"> </w:delText>
        </w:r>
      </w:del>
      <w:r>
        <w:fldChar w:fldCharType="begin" w:fldLock="1"/>
      </w:r>
      <w:r w:rsidR="001B0743">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 "page" : "582-585", "title" : "The rise and fall of mutator bacteria", "type" : "article-journal", "volume" : "4" }, "uris" : [ "http://www.mendeley.com/documents/?uuid=900f5892-c71a-43b4-b2d7-d143522f05cd" ] } ], "mendeley" : { "formattedCitation" : "(Giraud, Radman, et al. 2001)", "plainTextFormattedCitation" : "(Giraud, Radman, et al. 2001)", "previouslyFormattedCitation" : "(Giraud, Radman, et al. 2001)" }, "properties" : { "noteIndex" : 0 }, "schema" : "https://github.com/citation-style-language/schema/raw/master/csl-citation.json" }</w:instrText>
      </w:r>
      <w:r>
        <w:fldChar w:fldCharType="separate"/>
      </w:r>
      <w:r w:rsidR="001B0743" w:rsidRPr="001B0743">
        <w:rPr>
          <w:noProof/>
        </w:rPr>
        <w:t>(Giraud, Radman, et al. 2001)</w:t>
      </w:r>
      <w:r>
        <w:fldChar w:fldCharType="end"/>
      </w:r>
      <w:r>
        <w:t>.</w:t>
      </w:r>
    </w:p>
    <w:p w:rsidR="00F2020C" w:rsidRDefault="00F2020C" w:rsidP="005E24C3">
      <w:pPr>
        <w:pStyle w:val="Heading3"/>
      </w:pPr>
      <w:bookmarkStart w:id="147" w:name="_Toc432598632"/>
      <w:r w:rsidRPr="00E104D7">
        <w:t>The evolution of</w:t>
      </w:r>
      <w:r>
        <w:t xml:space="preserve"> stress-induced </w:t>
      </w:r>
      <w:r w:rsidR="00C9301E">
        <w:t>mutagenesis</w:t>
      </w:r>
      <w:r>
        <w:t xml:space="preserve"> in the presence of recombination</w:t>
      </w:r>
      <w:bookmarkEnd w:id="147"/>
    </w:p>
    <w:p w:rsidR="00195838" w:rsidRDefault="00E0147E" w:rsidP="0056210B">
      <w:pPr>
        <w:jc w:val="left"/>
        <w:rPr>
          <w:ins w:id="148" w:author="Yoav Ram" w:date="2016-01-20T10:08:00Z"/>
        </w:rPr>
      </w:pPr>
      <w:r>
        <w:t xml:space="preserve">In a manuscript that is still in preparation, I have extended my </w:t>
      </w:r>
      <w:r w:rsidR="00DC7B44">
        <w:t xml:space="preserve">previous </w:t>
      </w:r>
      <w:r>
        <w:t>model</w:t>
      </w:r>
      <w:r w:rsidR="00DC7B44">
        <w:t xml:space="preserve"> </w:t>
      </w:r>
      <w:r w:rsidR="00DC7B44">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DC7B44">
        <w:fldChar w:fldCharType="separate"/>
      </w:r>
      <w:r w:rsidR="00DC7B44" w:rsidRPr="00DC7B44">
        <w:rPr>
          <w:noProof/>
        </w:rPr>
        <w:t>(Ram and Hadany 2012)</w:t>
      </w:r>
      <w:r w:rsidR="00DC7B44">
        <w:fldChar w:fldCharType="end"/>
      </w:r>
      <w:r>
        <w:t xml:space="preserve"> to inclu</w:t>
      </w:r>
      <w:r w:rsidR="00DC7B44">
        <w:t xml:space="preserve">de recombination in the form of horizontal gene transfer </w:t>
      </w:r>
      <w:r>
        <w:fldChar w:fldCharType="begin" w:fldLock="1"/>
      </w:r>
      <w:r w:rsidR="0047015C">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"1979037", "abstract" : "PCR fragments, 1500-bp, from 15 previously sequenced regions in the Escherichia coli chromosome have been compared by restriction analysis in a large set of wild (ECOR) strains. Prior published observations of segmental clonality are confirmed: each of several sequence types is shared by a number of strains. The rate of recombinational replacement and the average size of the replacements are estimated in a set of closely related strains in which a clonal frame is dotted with occasional stretches of DNA belonging to other clones. A clonal hierarchy is described. Some new comparative sequencing data are presented.", "author" : [ { "dropping-particle" : "", "family" : "Milkman", "given" : "Roger", "non-dropping-particle" : "", "parse-names" : false, "suffix" : "" }, { "dropping-particle" : "", "family" : "Bridges", "given" : "Mellissa McKane", "non-dropping-particle" : "", "parse-names" : false, "suffix" : "" } ], "container-title" : "Genetics", "id" : "ITEM-2", "issue" : "3", "issued" : { "date-parts" : [ [ "1990", "11" ] ] }, "note" : "r/m = 0.02\nr=5x10-12 (recombination per nuc. per gen.)\n\n\nmu = 3x10-10 (per nuc per gen)", "page" : "505-17", "title" : "Molecular evolution of the &lt;i&gt;Escherichia coli&lt;/i&gt; chromosome. III. Clonal frames.", "type" : "article-journal", "volume" : "126" }, "uris" : [ "http://www.mendeley.com/documents/?uuid=e35db3db-f188-40e9-89f7-733904285821" ] } ], "mendeley" : { "formattedCitation" : "(Avery 1944; Milkman and Bridges 1990)", "plainTextFormattedCitation" : "(Avery 1944; Milkman and Bridges 1990)", "previouslyFormattedCitation" : "(Avery 1944; Milkman and Bridges 1990)" }, "properties" : { "noteIndex" : 0 }, "schema" : "https://github.com/citation-style-language/schema/raw/master/csl-citation.json" }</w:instrText>
      </w:r>
      <w:r>
        <w:fldChar w:fldCharType="separate"/>
      </w:r>
      <w:r w:rsidR="00DC7B44" w:rsidRPr="00DC7B44">
        <w:rPr>
          <w:noProof/>
        </w:rPr>
        <w:t>(Avery 1944; Milkman and Bridges 1990)</w:t>
      </w:r>
      <w:r>
        <w:fldChar w:fldCharType="end"/>
      </w:r>
      <w:r>
        <w:t xml:space="preserve">. </w:t>
      </w:r>
    </w:p>
    <w:p w:rsidR="00594FAE" w:rsidDel="00594FAE" w:rsidRDefault="00F2020C" w:rsidP="00B613A2">
      <w:pPr>
        <w:jc w:val="left"/>
        <w:rPr>
          <w:del w:id="149" w:author="Yoav Ram" w:date="2016-01-20T10:00:00Z"/>
          <w:moveTo w:id="150" w:author="Yoav Ram" w:date="2016-01-20T10:00:00Z"/>
        </w:rPr>
      </w:pPr>
      <w:r>
        <w:t>Recombination has a complex effect on the evolution of mutator alleles, involving several mechanisms that operate in different times and directions.</w:t>
      </w:r>
      <w:ins w:id="151" w:author="Yoav Ram" w:date="2016-01-20T10:08:00Z">
        <w:r w:rsidR="00195838">
          <w:t xml:space="preserve"> </w:t>
        </w:r>
      </w:ins>
      <w:ins w:id="152" w:author="Yoav Ram" w:date="2016-01-20T10:00:00Z">
        <w:r w:rsidR="00594FAE">
          <w:t>During adaptive evolution</w:t>
        </w:r>
      </w:ins>
      <w:moveToRangeStart w:id="153" w:author="Yoav Ram" w:date="2016-01-20T10:00:00Z" w:name="move441047347"/>
      <w:moveTo w:id="154" w:author="Yoav Ram" w:date="2016-01-20T10:00:00Z">
        <w:del w:id="155" w:author="Yoav Ram" w:date="2016-01-20T10:00:00Z">
          <w:r w:rsidR="00594FAE" w:rsidDel="00594FAE">
            <w:delText>In contrast</w:delText>
          </w:r>
        </w:del>
        <w:r w:rsidR="00594FAE">
          <w:t xml:space="preserve">, recombination provides an alternative adaptive strategy to mutation, at least when more than a single mutation is required for adaptation </w:t>
        </w:r>
        <w:r w:rsidR="00594FAE">
          <w:fldChar w:fldCharType="begin" w:fldLock="1"/>
        </w:r>
      </w:moveTo>
      <w:r w:rsidR="00594FAE">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"note" : "&amp;quot;our analysis will focus on two-locus models where single-mutant types are neutral or weakly favored&amp;quot;", "page" : "199-215", "title" : "Waiting with and without recombination: the time to production of a double mutant.", "type" : "article-journal", "volume" : "53" }, "uris" : [ "http://www.mendeley.com/documents/?uuid=c644c077-80a1-4af2-87f7-dfc85480d47d" ] } ], "mendeley" : { "formattedCitation" : "(Christiansen et al. 1998)", "plainTextFormattedCitation" : "(Christiansen et al. 1998)", "previouslyFormattedCitation" : "(Christiansen et al. 1998)" }, "properties" : { "noteIndex" : 0 }, "schema" : "https://github.com/citation-style-language/schema/raw/master/csl-citation.json" }</w:instrText>
      </w:r>
      <w:moveTo w:id="156" w:author="Yoav Ram" w:date="2016-01-20T10:00:00Z">
        <w:r w:rsidR="00594FAE">
          <w:fldChar w:fldCharType="separate"/>
        </w:r>
      </w:moveTo>
      <w:r w:rsidR="00594FAE" w:rsidRPr="00594FAE">
        <w:rPr>
          <w:noProof/>
        </w:rPr>
        <w:t>(Christiansen et al. 1998)</w:t>
      </w:r>
      <w:moveTo w:id="157" w:author="Yoav Ram" w:date="2016-01-20T10:00:00Z">
        <w:r w:rsidR="00594FAE">
          <w:fldChar w:fldCharType="end"/>
        </w:r>
      </w:moveTo>
      <w:ins w:id="158" w:author="Yoav Ram" w:date="2016-01-20T10:08:00Z">
        <w:r w:rsidR="00195838">
          <w:t>.</w:t>
        </w:r>
      </w:ins>
      <w:moveTo w:id="159" w:author="Yoav Ram" w:date="2016-01-20T10:00:00Z">
        <w:del w:id="160" w:author="Yoav Ram" w:date="2016-01-20T10:08:00Z">
          <w:r w:rsidR="00594FAE" w:rsidDel="00195838">
            <w:delText>;</w:delText>
          </w:r>
        </w:del>
        <w:r w:rsidR="00594FAE">
          <w:t xml:space="preserve"> </w:t>
        </w:r>
        <w:del w:id="161" w:author="Yoav Ram" w:date="2016-01-20T10:08:00Z">
          <w:r w:rsidR="00594FAE" w:rsidDel="00195838">
            <w:delText>t</w:delText>
          </w:r>
        </w:del>
      </w:moveTo>
      <w:ins w:id="162" w:author="Yoav Ram" w:date="2016-01-20T10:08:00Z">
        <w:r w:rsidR="00195838">
          <w:t>T</w:t>
        </w:r>
      </w:ins>
      <w:moveTo w:id="163" w:author="Yoav Ram" w:date="2016-01-20T10:00:00Z">
        <w:r w:rsidR="00594FAE">
          <w:t>herefore, recombination prevents mutator alleles from fixing in populations during adaptive evolution</w:t>
        </w:r>
      </w:moveTo>
      <w:ins w:id="164" w:author="Yoav Ram" w:date="2016-01-20T10:01:00Z">
        <w:r w:rsidR="00594FAE">
          <w:t xml:space="preserve"> </w:t>
        </w:r>
        <w:r w:rsidR="00594FAE">
          <w:lastRenderedPageBreak/>
          <w:fldChar w:fldCharType="begin" w:fldLock="1"/>
        </w:r>
      </w:ins>
      <w:r w:rsidR="00195838">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"formattedCitation" : "(Tenaillon et al. 2000)", "plainTextFormattedCitation" : "(Tenaillon et al. 2000)", "previouslyFormattedCitation" : "(Tenaillon et al. 2000)" }, "properties" : { "noteIndex" : 0 }, "schema" : "https://github.com/citation-style-language/schema/raw/master/csl-citation.json" }</w:instrText>
      </w:r>
      <w:r w:rsidR="00594FAE">
        <w:fldChar w:fldCharType="separate"/>
      </w:r>
      <w:r w:rsidR="00594FAE" w:rsidRPr="00594FAE">
        <w:rPr>
          <w:noProof/>
        </w:rPr>
        <w:t>(Tenaillon et al. 2000)</w:t>
      </w:r>
      <w:ins w:id="165" w:author="Yoav Ram" w:date="2016-01-20T10:01:00Z">
        <w:r w:rsidR="00594FAE">
          <w:fldChar w:fldCharType="end"/>
        </w:r>
      </w:ins>
      <w:moveTo w:id="166" w:author="Yoav Ram" w:date="2016-01-20T10:00:00Z">
        <w:r w:rsidR="00594FAE">
          <w:t xml:space="preserve">. Recombination also </w:t>
        </w:r>
        <w:del w:id="167" w:author="Yoav Ram" w:date="2016-01-20T10:01:00Z">
          <w:r w:rsidR="00594FAE" w:rsidDel="00594FAE">
            <w:delText>separates</w:delText>
          </w:r>
        </w:del>
      </w:moveTo>
      <w:ins w:id="168" w:author="Yoav Ram" w:date="2016-01-20T10:01:00Z">
        <w:r w:rsidR="00594FAE">
          <w:t>prevents</w:t>
        </w:r>
      </w:ins>
      <w:moveTo w:id="169" w:author="Yoav Ram" w:date="2016-01-20T10:00:00Z">
        <w:r w:rsidR="00594FAE">
          <w:t xml:space="preserve"> mutator alleles from hitch-hiking with the beneficial mutations they generate </w:t>
        </w:r>
        <w:r w:rsidR="00594FAE">
          <w:fldChar w:fldCharType="begin" w:fldLock="1"/>
        </w:r>
        <w:r w:rsidR="00594FAE">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rsidR="00594FAE">
          <w:fldChar w:fldCharType="separate"/>
        </w:r>
        <w:r w:rsidR="00594FAE" w:rsidRPr="00F2020C">
          <w:rPr>
            <w:noProof/>
          </w:rPr>
          <w:t>(Maynard Smith and Haigh 1974)</w:t>
        </w:r>
        <w:r w:rsidR="00594FAE">
          <w:fldChar w:fldCharType="end"/>
        </w:r>
        <w:r w:rsidR="00594FAE">
          <w:t>.</w:t>
        </w:r>
      </w:moveTo>
      <w:ins w:id="170" w:author="Yoav Ram" w:date="2016-01-20T10:08:00Z">
        <w:r w:rsidR="00195838">
          <w:t xml:space="preserve"> </w:t>
        </w:r>
      </w:ins>
    </w:p>
    <w:moveToRangeEnd w:id="153"/>
    <w:p w:rsidR="00F2020C" w:rsidDel="00594FAE" w:rsidRDefault="00F2020C" w:rsidP="00594FAE">
      <w:pPr>
        <w:jc w:val="left"/>
        <w:rPr>
          <w:del w:id="171" w:author="Yoav Ram" w:date="2016-01-20T10:01:00Z"/>
        </w:rPr>
      </w:pPr>
      <w:del w:id="172" w:author="Yoav Ram" w:date="2016-01-20T10:01:00Z">
        <w:r w:rsidDel="00594FAE">
          <w:delText xml:space="preserve"> </w:delText>
        </w:r>
      </w:del>
    </w:p>
    <w:p w:rsidR="00F2020C" w:rsidRDefault="00F2020C" w:rsidP="00B613A2">
      <w:pPr>
        <w:jc w:val="left"/>
      </w:pPr>
      <w:del w:id="173" w:author="Yoav Ram" w:date="2016-01-20T10:01:00Z">
        <w:r w:rsidDel="00594FAE">
          <w:delText>For example, i</w:delText>
        </w:r>
      </w:del>
      <w:ins w:id="174" w:author="Yoav Ram" w:date="2016-01-20T10:01:00Z">
        <w:r w:rsidR="00594FAE">
          <w:t>I</w:t>
        </w:r>
      </w:ins>
      <w:r>
        <w:t>n a constant environment</w:t>
      </w:r>
      <w:ins w:id="175" w:author="Yoav Ram" w:date="2016-01-20T10:08:00Z">
        <w:r w:rsidR="00195838">
          <w:t>,</w:t>
        </w:r>
      </w:ins>
      <w:r>
        <w:t xml:space="preserve"> recombination can prevent the accelerated accumulation of deleterious mutations that </w:t>
      </w:r>
      <w:del w:id="176" w:author="Yoav Ram" w:date="2016-01-20T10:09:00Z">
        <w:r w:rsidDel="00195838">
          <w:delText xml:space="preserve">can </w:delText>
        </w:r>
      </w:del>
      <w:r>
        <w:t>lead to</w:t>
      </w:r>
      <w:ins w:id="177" w:author="Yoav Ram" w:date="2016-01-20T10:05:00Z">
        <w:r w:rsidR="00195838">
          <w:t xml:space="preserve"> an increased mutational load and</w:t>
        </w:r>
      </w:ins>
      <w:r>
        <w:t xml:space="preserve"> the loss of the fittest genotype in a process called </w:t>
      </w:r>
      <w:r w:rsidRPr="00C9301E">
        <w:rPr>
          <w:i/>
          <w:iCs/>
        </w:rPr>
        <w:t>Muller's Ratchet</w:t>
      </w:r>
      <w:r>
        <w:t xml:space="preserve"> </w:t>
      </w:r>
      <w:r>
        <w:fldChar w:fldCharType="begin" w:fldLock="1"/>
      </w:r>
      <w:r w:rsidR="00594FAE">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"(Haigh 1978)", "plainTextFormattedCitation" : "(Haigh 1978)", "previouslyFormattedCitation" : "(Haigh 1978)" }, "properties" : { "noteIndex" : 0 }, "schema" : "https://github.com/citation-style-language/schema/raw/master/csl-citation.json" }</w:instrText>
      </w:r>
      <w:r>
        <w:fldChar w:fldCharType="separate"/>
      </w:r>
      <w:r w:rsidR="00594FAE" w:rsidRPr="00594FAE">
        <w:rPr>
          <w:noProof/>
        </w:rPr>
        <w:t>(Haigh 1978)</w:t>
      </w:r>
      <w:r>
        <w:fldChar w:fldCharType="end"/>
      </w:r>
      <w:r>
        <w:t xml:space="preserve">, thus allowing mutator alleles to survive despite the excess deleterious mutations they generate. </w:t>
      </w:r>
      <w:del w:id="178" w:author="Yoav Ram" w:date="2016-01-20T10:05:00Z">
        <w:r w:rsidDel="00195838">
          <w:delText>By reducing the mutational load in the population, recombination also increases the chance that a beneficial mutation appears on a good genetic background, thereby increasing the probability that the beneficial mutation goes to fixation</w:delText>
        </w:r>
      </w:del>
      <w:del w:id="179" w:author="Yoav Ram" w:date="2016-01-20T10:04:00Z">
        <w:r w:rsidDel="00195838">
          <w:delText>, sweeping the mutator allele along</w:delText>
        </w:r>
      </w:del>
      <w:del w:id="180" w:author="Yoav Ram" w:date="2016-01-20T10:03:00Z">
        <w:r w:rsidDel="00195838">
          <w:delText xml:space="preserve"> </w:delText>
        </w:r>
        <w:r w:rsidDel="00195838">
          <w:fldChar w:fldCharType="begin" w:fldLock="1"/>
        </w:r>
        <w:r w:rsidR="00A167F3" w:rsidDel="00195838">
          <w:del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"From Duplicate 1 ( \n\n\nThe effect of deleterious alleles on adaptation in asexual populations.\n\n\n- Johnson, Toby; Barton, Nicholas H. )\n\n\n\n\nFrom Duplicate 2 ( \n\n\nThe Effect of Deleterious Alleles on Adaptation in Asexual Populations\n\n\n- Johnson, Toby; Barton, Nick H. )\n\n", "page" : "395-411", "title" : "The effect of deleterious alleles on adaptation in asexual populations.", "type" : "article-journal", "volume" : "162" }, "uris" : [ "http://www.mendeley.com/documents/?uuid=f3941c3a-3bc1-4b60-92ac-7986875fd4c6" ] } ], "mendeley" : { "formattedCitation" : "(Johnson and Barton 2002)", "plainTextFormattedCitation" : "(Johnson and Barton 2002)", "previouslyFormattedCitation" : "(Johnson and Barton 2002)" }, "properties" : { "noteIndex" : 0 }, "schema" : "https://github.com/citation-style-language/schema/raw/master/csl-citation.json" }</w:delInstrText>
        </w:r>
        <w:r w:rsidDel="00195838">
          <w:fldChar w:fldCharType="separate"/>
        </w:r>
        <w:r w:rsidRPr="00F2020C" w:rsidDel="00195838">
          <w:rPr>
            <w:noProof/>
          </w:rPr>
          <w:delText>(Johnson and Barton 2002)</w:delText>
        </w:r>
        <w:r w:rsidDel="00195838">
          <w:fldChar w:fldCharType="end"/>
        </w:r>
      </w:del>
      <w:del w:id="181" w:author="Yoav Ram" w:date="2016-01-20T10:05:00Z">
        <w:r w:rsidDel="00195838">
          <w:delText>.</w:delText>
        </w:r>
      </w:del>
    </w:p>
    <w:p w:rsidR="009323E5" w:rsidDel="00594FAE" w:rsidRDefault="00F2020C" w:rsidP="0056210B">
      <w:pPr>
        <w:jc w:val="left"/>
        <w:rPr>
          <w:moveFrom w:id="182" w:author="Yoav Ram" w:date="2016-01-20T10:00:00Z"/>
        </w:rPr>
      </w:pPr>
      <w:moveFromRangeStart w:id="183" w:author="Yoav Ram" w:date="2016-01-20T10:00:00Z" w:name="move441047347"/>
      <w:moveFrom w:id="184" w:author="Yoav Ram" w:date="2016-01-20T10:00:00Z">
        <w:r w:rsidDel="00594FAE">
          <w:t xml:space="preserve">In contrast, recombination provides an alternative adaptive strategy to mutation, at least when more than a single mutation is required for adaptation </w:t>
        </w:r>
        <w:r w:rsidDel="00594FAE">
          <w:fldChar w:fldCharType="begin" w:fldLock="1"/>
        </w:r>
        <w:r w:rsidDel="00594FAE">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"formattedCitation" : "(Tenaillon et al. 2000)", "plainTextFormattedCitation" : "(Tenaillon et al. 2000)", "previouslyFormattedCitation" : "(Tenaillon et al. 2000)" }, "properties" : { "noteIndex" : 0 }, "schema" : "https://github.com/citation-style-language/schema/raw/master/csl-citation.json" }</w:instrText>
        </w:r>
        <w:r w:rsidDel="00594FAE">
          <w:fldChar w:fldCharType="separate"/>
        </w:r>
        <w:r w:rsidRPr="00F2020C" w:rsidDel="00594FAE">
          <w:rPr>
            <w:noProof/>
          </w:rPr>
          <w:t>(Tenaillon et al. 2000)</w:t>
        </w:r>
        <w:r w:rsidDel="00594FAE">
          <w:fldChar w:fldCharType="end"/>
        </w:r>
        <w:r w:rsidDel="00594FAE">
          <w:t xml:space="preserve">; therefore, recombination prevents mutator alleles from fixing in populations during adaptive evolution. Recombination also separates mutator alleles from hitch-hiking with the beneficial mutations they generate </w:t>
        </w:r>
        <w:r w:rsidDel="00594FAE">
          <w:fldChar w:fldCharType="begin" w:fldLock="1"/>
        </w:r>
        <w:r w:rsidR="00A167F3" w:rsidDel="00594FAE">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rsidDel="00594FAE">
          <w:fldChar w:fldCharType="separate"/>
        </w:r>
        <w:r w:rsidRPr="00F2020C" w:rsidDel="00594FAE">
          <w:rPr>
            <w:noProof/>
          </w:rPr>
          <w:t>(Maynard Smith and Haigh 1974)</w:t>
        </w:r>
        <w:r w:rsidDel="00594FAE">
          <w:fldChar w:fldCharType="end"/>
        </w:r>
        <w:r w:rsidDel="00594FAE">
          <w:t>.</w:t>
        </w:r>
      </w:moveFrom>
    </w:p>
    <w:moveFromRangeEnd w:id="183"/>
    <w:p w:rsidR="00E0147E" w:rsidRDefault="00E0147E" w:rsidP="00E35BF9">
      <w:pPr>
        <w:jc w:val="left"/>
      </w:pPr>
      <w:r>
        <w:t xml:space="preserve">I have used stochastic models of evolution in changing environments to study the evolution of stress-induced mutator alleles in the presence of recombination. My results suggest that stress-induced mutator alleles </w:t>
      </w:r>
      <w:r w:rsidR="00C9301E">
        <w:t>are</w:t>
      </w:r>
      <w:r w:rsidRPr="00E0147E">
        <w:t xml:space="preserve"> favored </w:t>
      </w:r>
      <w:r>
        <w:t xml:space="preserve">by natural selection as long as </w:t>
      </w:r>
      <w:r w:rsidRPr="00E0147E">
        <w:t>the recombination rate is not too high</w:t>
      </w:r>
      <w:r>
        <w:t xml:space="preserve"> (not much higher than the mutation rate). In addition, I found that selection favors alleles that increase both the mutation rate and the recombination rate in response to stress; this integrates previous results on the evolution of stress-induced recombination </w:t>
      </w:r>
      <w:r>
        <w:fldChar w:fldCharType="begin" w:fldLock="1"/>
      </w:r>
      <w:r w:rsidR="00542FB9">
        <w:instrText>ADDIN CSL_CITATION { "citationItems" : [ { "id" : "ITEM-1", "itemData" : { "ISSN" : "0016-6731", "PMID" : "14704195", "abstract" : "The adaptive value of recombination remains something of a puzzle. One of the basic problems is that recombination not only creates new and advantageous genetic combinations, but also breaks down existing good ones. A negative correlation between the fitness of an individual and its recombination rate would result in prolonged integrity of fitter genetic combinations while enabling less fit ones to produce new combinations. Such a correlation could be mediated by various factors, including stress responses, age, or direct DNA damage. For haploid population models, we show that an allele for such fitness-associated recombination (FAR) can spread both in asexual populations and in populations reproducing sexually at any uniform recombination rate. FAR also carries an advantage for the population as a whole, resulting in a higher average fitness at mutation-selection balance. These results are demonstrated in populations adapting to new environments as well as in well-adapted populations coping with deleterious mutations. Current experimental results providing evidence for the existence of FAR in nature are discussed.", "author" : [ { "dropping-particle" : "", "family" : "Hadany", "given" : "Lilach", "non-dropping-particle" : "", "parse-names" : false, "suffix" : "" }, { "dropping-particle" : "", "family" : "Beker", "given" : "Tuvik", "non-dropping-particle" : "", "parse-names" : false, "suffix" : "" } ], "container-title" : "Genetics", "id" : "ITEM-1", "issue" : "4", "issued" : { "date-parts" : [ [ "2003", "12" ] ] }, "page" : "2167-79", "title" : "On the evolutionary advantage of fitness-associated recombination.", "type" : "article-journal", "volume" : "165" }, "uris" : [ "http://www.mendeley.com/documents/?uuid=9b420039-d583-4206-a8df-a5ce7858fc57" ] } ], "mendeley" : { "formattedCitation" : "(Hadany and Beker 2003)", "plainTextFormattedCitation" : "(Hadany and Beker 2003)", "previouslyFormattedCitation" : "(Hadany and Beker 2003)" }, "properties" : { "noteIndex" : 0 }, "schema" : "https://github.com/citation-style-language/schema/raw/master/csl-citation.json" }</w:instrText>
      </w:r>
      <w:r>
        <w:fldChar w:fldCharType="separate"/>
      </w:r>
      <w:r w:rsidRPr="00E0147E">
        <w:rPr>
          <w:noProof/>
        </w:rPr>
        <w:t>(Hadany and Beker 2003)</w:t>
      </w:r>
      <w:r>
        <w:fldChar w:fldCharType="end"/>
      </w:r>
      <w:r>
        <w:t xml:space="preserve"> into a unified framework, suggesting that stress-induced variation can operate </w:t>
      </w:r>
      <w:r w:rsidR="00C9301E">
        <w:t xml:space="preserve">via </w:t>
      </w:r>
      <w:r w:rsidR="00E35BF9">
        <w:t>several</w:t>
      </w:r>
      <w:r w:rsidR="00C9301E">
        <w:t xml:space="preserve"> parallel</w:t>
      </w:r>
      <w:r>
        <w:t xml:space="preserve"> genetic mechanisms.</w:t>
      </w:r>
    </w:p>
    <w:p w:rsidR="00F2020C" w:rsidRDefault="00F2020C" w:rsidP="005E24C3">
      <w:pPr>
        <w:pStyle w:val="Heading3"/>
      </w:pPr>
      <w:bookmarkStart w:id="185" w:name="_Toc432598633"/>
      <w:r w:rsidRPr="00E104D7">
        <w:rPr>
          <w:shd w:val="clear" w:color="auto" w:fill="FFFFFF"/>
        </w:rPr>
        <w:t>Stress-induced mutagenesis and complex adaptation</w:t>
      </w:r>
      <w:bookmarkEnd w:id="185"/>
      <w:r>
        <w:t xml:space="preserve"> </w:t>
      </w:r>
    </w:p>
    <w:p w:rsidR="009323E5" w:rsidRDefault="006A545B" w:rsidP="006A545B">
      <w:pPr>
        <w:jc w:val="left"/>
      </w:pPr>
      <w:r>
        <w:t xml:space="preserve">In the above, </w:t>
      </w:r>
      <w:r w:rsidR="002B20E4">
        <w:t>I developed a framework to explain the evolution of stress-induced mutagenesis; in contrast, i</w:t>
      </w:r>
      <w:r w:rsidR="009323E5">
        <w:t xml:space="preserve">n </w:t>
      </w:r>
      <w:r w:rsidR="002B20E4">
        <w:t xml:space="preserve">my </w:t>
      </w:r>
      <w:r w:rsidR="009323E5">
        <w:t xml:space="preserve">second </w:t>
      </w:r>
      <w:r>
        <w:t>peer-reviewed</w:t>
      </w:r>
      <w:r w:rsidR="009323E5">
        <w:t xml:space="preserve"> manuscript </w:t>
      </w:r>
      <w:r w:rsidR="009323E5">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9323E5">
        <w:fldChar w:fldCharType="separate"/>
      </w:r>
      <w:r w:rsidR="00D61669" w:rsidRPr="00D61669">
        <w:rPr>
          <w:noProof/>
        </w:rPr>
        <w:t>(Ram and Hadany 2014b)</w:t>
      </w:r>
      <w:r w:rsidR="009323E5">
        <w:fldChar w:fldCharType="end"/>
      </w:r>
      <w:r w:rsidR="00542FB9">
        <w:t xml:space="preserve"> I</w:t>
      </w:r>
      <w:bookmarkStart w:id="186" w:name="_GoBack"/>
      <w:bookmarkEnd w:id="186"/>
      <w:r w:rsidR="00542FB9">
        <w:t xml:space="preserve"> studied the consequence</w:t>
      </w:r>
      <w:r w:rsidR="002B20E4">
        <w:t>s</w:t>
      </w:r>
      <w:r w:rsidR="00542FB9">
        <w:t xml:space="preserve"> of stress-induced mutagenesis on the evolution of complex traits. Complex traits require two or more mutations that are beneficial together but deleterious separately. The evolution of complex traits </w:t>
      </w:r>
      <w:r>
        <w:t xml:space="preserve">is an </w:t>
      </w:r>
      <w:r w:rsidR="00542FB9">
        <w:t>open question in evolutionary biology</w:t>
      </w:r>
      <w:r>
        <w:t xml:space="preserve"> for </w:t>
      </w:r>
      <w:r>
        <w:lastRenderedPageBreak/>
        <w:t>over 80 years</w:t>
      </w:r>
      <w:r w:rsidR="00542FB9">
        <w:t xml:space="preserve"> </w:t>
      </w:r>
      <w:r w:rsidR="00542FB9">
        <w:fldChar w:fldCharType="begin" w:fldLock="1"/>
      </w:r>
      <w:r w:rsidR="00BA6D66">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"formattedCitation" : "(Wright 1931; Wright 1988)", "plainTextFormattedCitation" : "(Wright 1931; Wright 1988)", "previouslyFormattedCitation" : "(Wright 1931; Wright 1988)" }, "properties" : { "noteIndex" : 0 }, "schema" : "https://github.com/citation-style-language/schema/raw/master/csl-citation.json" }</w:instrText>
      </w:r>
      <w:r w:rsidR="00542FB9">
        <w:fldChar w:fldCharType="separate"/>
      </w:r>
      <w:r w:rsidR="00542FB9" w:rsidRPr="00542FB9">
        <w:rPr>
          <w:noProof/>
        </w:rPr>
        <w:t>(Wright 1931; Wright 1988)</w:t>
      </w:r>
      <w:r w:rsidR="00542FB9">
        <w:fldChar w:fldCharType="end"/>
      </w:r>
      <w:r w:rsidR="00542FB9">
        <w:t xml:space="preserve">, as it is not clear how </w:t>
      </w:r>
      <w:r w:rsidR="008E605A">
        <w:t xml:space="preserve">individuals can accumulate the required mutations if each of them is deleterious </w:t>
      </w:r>
      <w:r>
        <w:t>on its own</w:t>
      </w:r>
      <w:r w:rsidR="008E605A">
        <w:t>.</w:t>
      </w:r>
    </w:p>
    <w:p w:rsidR="008E605A" w:rsidRPr="008E605A" w:rsidRDefault="008E605A" w:rsidP="006A545B">
      <w:pPr>
        <w:jc w:val="left"/>
      </w:pPr>
      <w:r>
        <w:t>I have used mathematical analysis and computer simulations to estimate how stress-induced mutagenesis increases the rate of complex adap</w:t>
      </w:r>
      <w:r w:rsidR="00644B96">
        <w:t>ta</w:t>
      </w:r>
      <w:r>
        <w:t xml:space="preserve">tion in comparison to normal mutagenesis and constitutive mutagenesis. Combining these estimates with estimates of population mean fitness in a constant environment, I have </w:t>
      </w:r>
      <w:r w:rsidR="006A545B">
        <w:t>demonstrated</w:t>
      </w:r>
      <w:r>
        <w:t xml:space="preserve"> that stress-induced mutagenesis is the mo</w:t>
      </w:r>
      <w:r w:rsidR="006A545B">
        <w:t>st efficient mutational strategy</w:t>
      </w:r>
      <w:r>
        <w:t xml:space="preserve">, as it breaks the classical trade-off between </w:t>
      </w:r>
      <w:r>
        <w:rPr>
          <w:i/>
          <w:iCs/>
        </w:rPr>
        <w:t>adaptability</w:t>
      </w:r>
      <w:r>
        <w:t xml:space="preserve">, the ability to adapt to new conditions, and </w:t>
      </w:r>
      <w:r>
        <w:rPr>
          <w:i/>
          <w:iCs/>
        </w:rPr>
        <w:t>adaptedness</w:t>
      </w:r>
      <w:r>
        <w:t>, the ability to remain adapted to current conditions</w:t>
      </w:r>
      <w:r w:rsidR="00BA6D66">
        <w:t xml:space="preserve"> </w:t>
      </w:r>
      <w:r w:rsidR="00BA6D66">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"(Leigh 1970)", "plainTextFormattedCitation" : "(Leigh 1970)", "previouslyFormattedCitation" : "(Leigh 1970)" }, "properties" : { "noteIndex" : 0 }, "schema" : "https://github.com/citation-style-language/schema/raw/master/csl-citation.json" }</w:instrText>
      </w:r>
      <w:r w:rsidR="00BA6D66">
        <w:fldChar w:fldCharType="separate"/>
      </w:r>
      <w:r w:rsidR="00BA6D66" w:rsidRPr="00BA6D66">
        <w:rPr>
          <w:noProof/>
        </w:rPr>
        <w:t>(Leigh 1970)</w:t>
      </w:r>
      <w:r w:rsidR="00BA6D66">
        <w:fldChar w:fldCharType="end"/>
      </w:r>
      <w:r>
        <w:t>.</w:t>
      </w:r>
      <w:r w:rsidR="00FA347A">
        <w:t xml:space="preserve"> These results provide the first estimates of the effect of stress-induced mutagenesis on adap</w:t>
      </w:r>
      <w:r w:rsidR="00644B96">
        <w:t>ta</w:t>
      </w:r>
      <w:r w:rsidR="00FA347A">
        <w:t xml:space="preserve">tion. </w:t>
      </w:r>
    </w:p>
    <w:p w:rsidR="00F2020C" w:rsidRDefault="00F2020C" w:rsidP="005E24C3">
      <w:pPr>
        <w:pStyle w:val="Heading3"/>
      </w:pPr>
      <w:bookmarkStart w:id="187" w:name="_Toc432598634"/>
      <w:r w:rsidRPr="00525ED6">
        <w:t>The probability of improvement in Fisher's geometric model: a probabilistic approach</w:t>
      </w:r>
      <w:bookmarkEnd w:id="187"/>
      <w:r>
        <w:t xml:space="preserve"> </w:t>
      </w:r>
    </w:p>
    <w:p w:rsidR="005622F3" w:rsidRDefault="005A0117" w:rsidP="00525ED6">
      <w:pPr>
        <w:jc w:val="left"/>
      </w:pPr>
      <w:r w:rsidRPr="005A0117">
        <w:t xml:space="preserve">Fisher's geometric model </w:t>
      </w:r>
      <w:r>
        <w:t xml:space="preserve">is </w:t>
      </w:r>
      <w:r w:rsidRPr="005A0117">
        <w:t>a widely used model of adaptive evolution</w:t>
      </w:r>
      <w:r>
        <w:t xml:space="preserve"> </w:t>
      </w:r>
      <w:r>
        <w:fldChar w:fldCharType="begin" w:fldLock="1"/>
      </w:r>
      <w:r w:rsidR="00073D1D">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5A0117">
        <w:rPr>
          <w:noProof/>
        </w:rPr>
        <w:t>(Fisher 1930)</w:t>
      </w:r>
      <w:r>
        <w:fldChar w:fldCharType="end"/>
      </w:r>
      <w:r w:rsidRPr="005A0117">
        <w:t>.</w:t>
      </w:r>
      <w:r>
        <w:t xml:space="preserve"> In </w:t>
      </w:r>
      <w:r w:rsidR="005622F3">
        <w:t>my</w:t>
      </w:r>
      <w:r>
        <w:t xml:space="preserve"> third published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5A0117">
        <w:rPr>
          <w:noProof/>
        </w:rPr>
        <w:t>(Ram and Hadany 2015)</w:t>
      </w:r>
      <w:r>
        <w:fldChar w:fldCharType="end"/>
      </w:r>
      <w:r>
        <w:t xml:space="preserve">, </w:t>
      </w:r>
      <w:r w:rsidRPr="005A0117">
        <w:t xml:space="preserve">I developed a new probabilistic approach </w:t>
      </w:r>
      <w:r w:rsidR="00525ED6">
        <w:t xml:space="preserve">for determining </w:t>
      </w:r>
      <w:r w:rsidRPr="005A0117">
        <w:t>the probability that a random mutation leads to an improved phenotype in Fisher's geometric model</w:t>
      </w:r>
      <w:r>
        <w:t>.</w:t>
      </w:r>
      <w:r w:rsidRPr="005A0117">
        <w:t xml:space="preserve"> This new approach opens new opportunities for understanding and </w:t>
      </w:r>
      <w:r w:rsidRPr="00525ED6">
        <w:rPr>
          <w:lang w:val="en-GB"/>
        </w:rPr>
        <w:t>analy</w:t>
      </w:r>
      <w:r w:rsidR="00525ED6" w:rsidRPr="00525ED6">
        <w:rPr>
          <w:lang w:val="en-GB"/>
        </w:rPr>
        <w:t>s</w:t>
      </w:r>
      <w:r w:rsidRPr="00525ED6">
        <w:rPr>
          <w:lang w:val="en-GB"/>
        </w:rPr>
        <w:t>ing</w:t>
      </w:r>
      <w:r w:rsidRPr="005A0117">
        <w:t xml:space="preserve"> Fisher's model because it provides an alternative interpr</w:t>
      </w:r>
      <w:r w:rsidR="00525ED6">
        <w:t>etation of the relationship between the probability for a beneficial mutation and the model parameters:</w:t>
      </w:r>
      <w:r w:rsidRPr="005A0117">
        <w:t xml:space="preserve"> the effect size of the mutation, the number of traits affected by the mutation, and the distance from the current phenotype to the optimal</w:t>
      </w:r>
      <w:r w:rsidR="00525ED6">
        <w:t xml:space="preserve"> one</w:t>
      </w:r>
      <w:r w:rsidRPr="005A0117">
        <w:t>.</w:t>
      </w:r>
      <w:r>
        <w:t xml:space="preserve"> </w:t>
      </w:r>
    </w:p>
    <w:p w:rsidR="005622F3" w:rsidRDefault="005622F3" w:rsidP="00525ED6">
      <w:pPr>
        <w:jc w:val="left"/>
      </w:pPr>
      <w:r>
        <w:t xml:space="preserve">My </w:t>
      </w:r>
      <w:r w:rsidR="00525ED6">
        <w:t>previous research</w:t>
      </w:r>
      <w:r>
        <w:t xml:space="preserve"> suggest</w:t>
      </w:r>
      <w:r w:rsidR="00525ED6">
        <w:t>s</w:t>
      </w:r>
      <w:r>
        <w:t xml:space="preserve"> that stress-induced mutagenesis is very sensitive to the probability that a mutation is beneficial; indeed, the advantage of stress-induced mutator alleles in a constant environment disappears if compensatory (beneficial) mutations are not possible</w:t>
      </w:r>
      <w:r w:rsidR="00525ED6">
        <w:t xml:space="preserve"> </w:t>
      </w:r>
      <w:r w:rsidR="00525ED6">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525ED6">
        <w:fldChar w:fldCharType="separate"/>
      </w:r>
      <w:r w:rsidR="00525ED6" w:rsidRPr="00525ED6">
        <w:rPr>
          <w:noProof/>
        </w:rPr>
        <w:t>(Ram and Hadany 2012)</w:t>
      </w:r>
      <w:r w:rsidR="00525ED6">
        <w:fldChar w:fldCharType="end"/>
      </w:r>
      <w:r>
        <w:t>, and the rate of adaptive evolution is, of course, a</w:t>
      </w:r>
      <w:r w:rsidR="00525ED6">
        <w:t>n increasing</w:t>
      </w:r>
      <w:r>
        <w:t xml:space="preserve"> function of the probability that a mutation is beneficial</w:t>
      </w:r>
      <w:r w:rsidR="00525ED6">
        <w:t xml:space="preserve"> </w:t>
      </w:r>
      <w:r w:rsidR="00525ED6">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525ED6">
        <w:fldChar w:fldCharType="separate"/>
      </w:r>
      <w:r w:rsidR="00525ED6" w:rsidRPr="00525ED6">
        <w:rPr>
          <w:noProof/>
        </w:rPr>
        <w:t>(Ram and Hadany 2014b)</w:t>
      </w:r>
      <w:r w:rsidR="00525ED6">
        <w:fldChar w:fldCharType="end"/>
      </w:r>
      <w:r>
        <w:t xml:space="preserve">. My new </w:t>
      </w:r>
      <w:r w:rsidR="00525ED6">
        <w:t>approach</w:t>
      </w:r>
      <w:r>
        <w:t xml:space="preserve"> for determining the probability that a mutation is beneficial</w:t>
      </w:r>
      <w:r w:rsidR="00525ED6">
        <w:t xml:space="preserve"> is</w:t>
      </w:r>
      <w:r>
        <w:t xml:space="preserve"> therefore an important step towards </w:t>
      </w:r>
      <w:r w:rsidR="002E2F7D">
        <w:t>understanding the evolutionary origi</w:t>
      </w:r>
      <w:r w:rsidR="00525ED6">
        <w:t>n of stress-induced mutagenesis</w:t>
      </w:r>
      <w:r>
        <w:t>.</w:t>
      </w:r>
    </w:p>
    <w:p w:rsidR="00D273CD" w:rsidRDefault="00D273CD">
      <w:pPr>
        <w:spacing w:line="276" w:lineRule="auto"/>
        <w:ind w:firstLine="0"/>
        <w:jc w:val="left"/>
        <w:rPr>
          <w:rFonts w:eastAsiaTheme="majorEastAsia"/>
          <w:b/>
          <w:bCs/>
          <w:sz w:val="28"/>
          <w:szCs w:val="28"/>
        </w:rPr>
      </w:pPr>
      <w:bookmarkStart w:id="188" w:name="_Toc432598635"/>
      <w:r>
        <w:br w:type="page"/>
      </w:r>
    </w:p>
    <w:p w:rsidR="005A0117" w:rsidRDefault="005A0117" w:rsidP="005E24C3">
      <w:pPr>
        <w:pStyle w:val="Heading2"/>
      </w:pPr>
      <w:r>
        <w:lastRenderedPageBreak/>
        <w:t>Methods</w:t>
      </w:r>
      <w:r w:rsidR="00137E38">
        <w:t xml:space="preserve"> overview</w:t>
      </w:r>
      <w:bookmarkEnd w:id="188"/>
    </w:p>
    <w:p w:rsidR="005A0117" w:rsidRDefault="00114B96" w:rsidP="00114B96">
      <w:pPr>
        <w:jc w:val="left"/>
      </w:pPr>
      <w:r>
        <w:t xml:space="preserve">Next, I will discuss </w:t>
      </w:r>
      <w:r w:rsidR="004801C1">
        <w:t xml:space="preserve">several theory-oriented methods which I </w:t>
      </w:r>
      <w:r>
        <w:t>used during my PhD research</w:t>
      </w:r>
      <w:r w:rsidR="004801C1">
        <w:t>.</w:t>
      </w:r>
    </w:p>
    <w:p w:rsidR="00A6092D" w:rsidRDefault="00A6092D" w:rsidP="005E24C3">
      <w:pPr>
        <w:pStyle w:val="Heading3"/>
      </w:pPr>
      <w:bookmarkStart w:id="189" w:name="_Toc432598636"/>
      <w:r>
        <w:t>Individual-based simulations</w:t>
      </w:r>
      <w:bookmarkEnd w:id="189"/>
    </w:p>
    <w:p w:rsidR="00A6092D" w:rsidRDefault="00D273CD" w:rsidP="00354BBF">
      <w:pPr>
        <w:jc w:val="left"/>
      </w:pPr>
      <w:r>
        <w:t>I</w:t>
      </w:r>
      <w:r w:rsidR="00A6092D">
        <w:t xml:space="preserve">ndividual-based simulations (also called </w:t>
      </w:r>
      <w:r w:rsidR="00A6092D">
        <w:rPr>
          <w:i/>
          <w:iCs/>
        </w:rPr>
        <w:t>agent-based simulations</w:t>
      </w:r>
      <w:r w:rsidR="00A6092D">
        <w:t>)</w:t>
      </w:r>
      <w:r>
        <w:t xml:space="preserve"> are composed of</w:t>
      </w:r>
      <w:r w:rsidR="00A6092D">
        <w:t xml:space="preserve"> </w:t>
      </w:r>
      <w:r w:rsidR="005F7927">
        <w:t>population</w:t>
      </w:r>
      <w:r>
        <w:t>s</w:t>
      </w:r>
      <w:r w:rsidR="005F7927">
        <w:t xml:space="preserve"> of individu</w:t>
      </w:r>
      <w:r>
        <w:t>als and a set of rules for the individuals'</w:t>
      </w:r>
      <w:r w:rsidR="005F7927">
        <w:t xml:space="preserve"> life cycle and interactions</w:t>
      </w:r>
      <w:r w:rsidR="00354BBF">
        <w:t xml:space="preserve">. These rules are </w:t>
      </w:r>
      <w:r w:rsidR="005F7927">
        <w:t>often</w:t>
      </w:r>
      <w:r w:rsidR="00354BBF">
        <w:t xml:space="preserve"> </w:t>
      </w:r>
      <w:commentRangeStart w:id="190"/>
      <w:r w:rsidR="00354BBF">
        <w:t>defined using parameters and</w:t>
      </w:r>
      <w:r w:rsidR="005F7927">
        <w:t xml:space="preserve"> include stochastic element</w:t>
      </w:r>
      <w:r w:rsidR="00354BBF">
        <w:t>s</w:t>
      </w:r>
      <w:commentRangeEnd w:id="190"/>
      <w:r w:rsidR="00334CDC">
        <w:rPr>
          <w:rStyle w:val="CommentReference"/>
        </w:rPr>
        <w:commentReference w:id="190"/>
      </w:r>
      <w:r w:rsidR="005F7927">
        <w:t xml:space="preserve">. </w:t>
      </w:r>
      <w:r w:rsidR="00354BBF">
        <w:t>E</w:t>
      </w:r>
      <w:r w:rsidR="005F7927">
        <w:t>merging population dynamics are then studied using repeated runs of the simulations f</w:t>
      </w:r>
      <w:r w:rsidR="00B91A69">
        <w:t xml:space="preserve">or different sets of parameters and by applying statistical analysis to determine the significance of the results. </w:t>
      </w:r>
    </w:p>
    <w:p w:rsidR="00A6092D" w:rsidRDefault="00B91A69" w:rsidP="00354BBF">
      <w:pPr>
        <w:jc w:val="left"/>
      </w:pPr>
      <w:r>
        <w:t xml:space="preserve">To study competitions between different mutator alleles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B91A69">
        <w:rPr>
          <w:noProof/>
        </w:rPr>
        <w:t>(Ram and Hadany 2012)</w:t>
      </w:r>
      <w:r>
        <w:fldChar w:fldCharType="end"/>
      </w:r>
      <w:r>
        <w:t xml:space="preserve">, I developed a Java open source framework for individual-based simulations </w:t>
      </w:r>
      <w:r>
        <w:fldChar w:fldCharType="begin" w:fldLock="1"/>
      </w:r>
      <w:r>
        <w:instrText>ADDIN CSL_CITATION { "citationItems" : [ { "id" : "ITEM-1", "itemData" : { "author" : [ { "dropping-particle" : "", "family" : "Ram", "given" : "Yoav", "non-dropping-particle" : "", "parse-names" : false, "suffix" : "" } ], "id" : "ITEM-1", "issued" : { "date-parts" : [ [ "2011" ] ] }, "number" : "Charles", "publisher" : "Google Code", "publisher-place" : "Tel-Aviv, Israel", "title" : "Proevolution Simulation", "type" : "article" }, "suffix" : ", https://github.com/yoavram/proevolutionsimulation", "uris" : [ "http://www.mendeley.com/documents/?uuid=6b4dc8ce-94d7-4a0b-af73-d434b2e380bd" ] } ], "mendeley" : { "formattedCitation" : "(Ram 2011, https://github.com/yoavram/proevolutionsimulation)", "plainTextFormattedCitation" : "(Ram 2011, https://github.com/yoavram/proevolutionsimulation)", "previouslyFormattedCitation" : "(Ram 2011, https://github.com/yoavram/proevolutionsimulation)" }, "properties" : { "noteIndex" : 0 }, "schema" : "https://github.com/citation-style-language/schema/raw/master/csl-citation.json" }</w:instrText>
      </w:r>
      <w:r>
        <w:fldChar w:fldCharType="separate"/>
      </w:r>
      <w:r w:rsidRPr="00A6092D">
        <w:rPr>
          <w:noProof/>
        </w:rPr>
        <w:t>(Ram 2011, https://github.com/yoavram/proevolutionsimulation)</w:t>
      </w:r>
      <w:r>
        <w:fldChar w:fldCharType="end"/>
      </w:r>
      <w:r>
        <w:t xml:space="preserve">. This software was later </w:t>
      </w:r>
      <w:r w:rsidR="00354BBF">
        <w:t>re</w:t>
      </w:r>
      <w:r>
        <w:t xml:space="preserve">used </w:t>
      </w:r>
      <w:r w:rsidR="00354BBF">
        <w:t>in a separate</w:t>
      </w:r>
      <w:r>
        <w:t xml:space="preserve"> research</w:t>
      </w:r>
      <w:r w:rsidR="00354BBF">
        <w:t xml:space="preserve"> project</w:t>
      </w:r>
      <w:r>
        <w:t xml:space="preserve"> </w:t>
      </w:r>
      <w:r>
        <w:fldChar w:fldCharType="begin" w:fldLock="1"/>
      </w:r>
      <w:r>
        <w:instrText>ADDIN CSL_CITATION { "citationItems" : [ { "id" : "ITEM-1", "itemData" : { "DOI" : "10.1186/1471-2148-13-125", "ISSN" : "1471-2148", "PMID" : "23777293", "abstract" : "BACKGROUND: Dispersal is a major factor in ecological and evolutionary dynamics. Although empirical evidence shows that the tendency to disperse varies among individuals in many organisms, the evolution of dispersal patterns is not fully understood. Previous theoretical studies have shown that condition-dependent dispersal may evolve as a means to move to a different environment when environments are heterogeneous in space or in time. However, dispersal is also a means to genetically diversify offspring, a genetic advantage that might be particularly important when the individual fitness is low. We suggest that plasticity in dispersal, in which fit individuals are less likely to disperse (Fitness-Associated Dispersal, or FAD), can evolve due to its evolutionary advantages even when the environment is homogeneous and stable, kin competition is weak, and the cost of dispersal is high. RESULTS: Using stochastic simulations we show that throughout the parameter range, selection favors FAD over uniform dispersal (in which all individuals disperse with equal probability). FAD also has significant long-term effects on the mean fitness and genotypic variance of the population. CONCLUSIONS: We show that FAD evolves under a very wide parameter range, regardless of its effects on the population mean fitness. We predict that individuals of low quality will have an increased tendency for dispersal, even when the environment is homogeneous, there is no direct competition with neighbors, and dispersal carries significant costs.", "author" : [ { "dropping-particle" : "", "family" : "Gueijman", "given" : "Ariel", "non-dropping-particle" : "", "parse-names" : false, "suffix" : "" }, { "dropping-particle" : "", "family" : "Ayali", "given" : "Amir", "non-dropping-particle" : "", "parse-names" : false, "suffix" : "" }, { "dropping-particle" : "", "family" : "Ram", "given" : "Yoav", "non-dropping-particle" : "", "parse-names" : false, "suffix" : "" }, { "dropping-particle" : "", "family" : "Hadany", "given" : "Lilach", "non-dropping-particle" : "", "parse-names" : false, "suffix" : "" } ], "container-title" : "BMC Evolutionary Biology", "id" : "ITEM-1", "issue" : "1", "issued" : { "date-parts" : [ [ "2013", "6", "19" ] ] }, "page" : "125", "title" : "Dispersing away from bad genotypes: the evolution of Fitness-Associated Dispersal (FAD) in homogeneous environments", "type" : "article-journal", "volume" : "13" }, "uris" : [ "http://www.mendeley.com/documents/?uuid=7a331688-540b-4212-a61f-1b3f43a2d9c4" ] } ], "mendeley" : { "formattedCitation" : "(Gueijman et al. 2013)", "plainTextFormattedCitation" : "(Gueijman et al. 2013)", "previouslyFormattedCitation" : "(Gueijman et al. 2013)" }, "properties" : { "noteIndex" : 0 }, "schema" : "https://github.com/citation-style-language/schema/raw/master/csl-citation.json" }</w:instrText>
      </w:r>
      <w:r>
        <w:fldChar w:fldCharType="separate"/>
      </w:r>
      <w:r w:rsidRPr="00A6092D">
        <w:rPr>
          <w:noProof/>
        </w:rPr>
        <w:t>(Gueijman et al. 2013)</w:t>
      </w:r>
      <w:r>
        <w:fldChar w:fldCharType="end"/>
      </w:r>
      <w:r>
        <w:t xml:space="preserve">. The software allows the definition of life cycle rules </w:t>
      </w:r>
      <w:r w:rsidR="00354BBF">
        <w:t>necessary to model</w:t>
      </w:r>
      <w:r>
        <w:t xml:space="preserve"> </w:t>
      </w:r>
      <w:r w:rsidR="00354BBF">
        <w:t xml:space="preserve">natural and sexual </w:t>
      </w:r>
      <w:r>
        <w:t xml:space="preserve">selection, mutation, recombination, sexual reproduction, migration, and random genetic drift. I </w:t>
      </w:r>
      <w:r w:rsidR="00354BBF">
        <w:t xml:space="preserve">performed </w:t>
      </w:r>
      <w:r>
        <w:t xml:space="preserve">over 100,000 </w:t>
      </w:r>
      <w:commentRangeStart w:id="191"/>
      <w:r>
        <w:t>simulations</w:t>
      </w:r>
      <w:commentRangeEnd w:id="191"/>
      <w:r w:rsidR="006D2598">
        <w:rPr>
          <w:rStyle w:val="CommentReference"/>
        </w:rPr>
        <w:commentReference w:id="191"/>
      </w:r>
      <w:r>
        <w:t xml:space="preserve"> </w:t>
      </w:r>
      <w:r w:rsidR="00354BBF">
        <w:t>on the Hadany computer cluster.</w:t>
      </w:r>
    </w:p>
    <w:p w:rsidR="00073D1D" w:rsidRDefault="008C2F88" w:rsidP="005E24C3">
      <w:pPr>
        <w:pStyle w:val="Heading3"/>
        <w:rPr>
          <w:rFonts w:eastAsiaTheme="minorEastAsia"/>
        </w:rPr>
      </w:pPr>
      <w:bookmarkStart w:id="192" w:name="_Toc432598637"/>
      <w:r>
        <w:t>Wright-Fisher models</w:t>
      </w:r>
      <w:bookmarkEnd w:id="192"/>
      <w:r>
        <w:t xml:space="preserve">  </w:t>
      </w:r>
    </w:p>
    <w:p w:rsidR="00073D1D" w:rsidRDefault="00B91A69" w:rsidP="006D2598">
      <w:pPr>
        <w:jc w:val="left"/>
      </w:pPr>
      <w:r>
        <w:t xml:space="preserve">The </w:t>
      </w:r>
      <w:r w:rsidR="008C2F88" w:rsidRPr="00B91A69">
        <w:rPr>
          <w:i/>
          <w:iCs/>
        </w:rPr>
        <w:t>Wright-Fisher model</w:t>
      </w:r>
      <w:r w:rsidR="008C2F88">
        <w:t xml:space="preserve"> is </w:t>
      </w:r>
      <w:r w:rsidR="00354BBF">
        <w:t>a</w:t>
      </w:r>
      <w:r w:rsidR="00073D1D">
        <w:t xml:space="preserve"> st</w:t>
      </w:r>
      <w:r w:rsidR="00354BBF">
        <w:t>andard population genetic model</w:t>
      </w:r>
      <w:r w:rsidR="00073D1D">
        <w:t xml:space="preserve"> </w:t>
      </w:r>
      <w:r w:rsidR="00073D1D">
        <w:fldChar w:fldCharType="begin" w:fldLock="1"/>
      </w:r>
      <w:r w:rsidR="00A6092D">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"uris" : [ "http://www.mendeley.com/documents/?uuid=91ac0d0d-0f84-4010-9875-cd3905074155" ] } ], "mendeley" : { "formattedCitation" : "(Otto and Day 2007)", "plainTextFormattedCitation" : "(Otto and Day 2007)", "previouslyFormattedCitation" : "(Otto and Day 2007)" }, "properties" : { "noteIndex" : 0 }, "schema" : "https://github.com/citation-style-language/schema/raw/master/csl-citation.json" }</w:instrText>
      </w:r>
      <w:r w:rsidR="00073D1D">
        <w:fldChar w:fldCharType="separate"/>
      </w:r>
      <w:r w:rsidR="00073D1D" w:rsidRPr="00073D1D">
        <w:rPr>
          <w:noProof/>
        </w:rPr>
        <w:t>(Otto and Day 2007)</w:t>
      </w:r>
      <w:r w:rsidR="00073D1D">
        <w:fldChar w:fldCharType="end"/>
      </w:r>
      <w:r w:rsidR="008C2F88">
        <w:t>. It is used to describe</w:t>
      </w:r>
      <w:r w:rsidR="00073D1D">
        <w:t xml:space="preserve"> the change in allele frequency from generation to generation (with non-overlapping generation</w:t>
      </w:r>
      <w:r w:rsidR="00354BBF">
        <w:t>s</w:t>
      </w:r>
      <w:r w:rsidR="00073D1D">
        <w:t>) and can include the effects of natural selection, mutation, random genetic drift, recombination, and migr</w:t>
      </w:r>
      <w:r w:rsidR="008C2F88">
        <w:t xml:space="preserve">ation. </w:t>
      </w:r>
      <w:r w:rsidR="0061262C">
        <w:t xml:space="preserve">In its simplest form, the Wright-Fisher model follows the frequency </w:t>
      </w:r>
      <w:r w:rsidR="006D2598">
        <w:rPr>
          <w:i/>
          <w:iCs/>
        </w:rPr>
        <w:t>p</w:t>
      </w:r>
      <w:r w:rsidR="006D2598">
        <w:t xml:space="preserve"> </w:t>
      </w:r>
      <w:r w:rsidR="0061262C">
        <w:t xml:space="preserve">of an allele of interest that has an adaptive advantage </w:t>
      </w:r>
      <w:r w:rsidR="0061262C">
        <w:rPr>
          <w:i/>
          <w:iCs/>
        </w:rPr>
        <w:t>s</w:t>
      </w:r>
      <w:r w:rsidR="0061262C">
        <w:t xml:space="preserve"> over the rest of the alleles:</w:t>
      </w:r>
    </w:p>
    <w:p w:rsidR="0061262C" w:rsidRDefault="009E6A65" w:rsidP="0061262C">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1+s</m:t>
                </m:r>
              </m:e>
            </m:d>
          </m:num>
          <m:den>
            <m:r>
              <w:rPr>
                <w:rFonts w:ascii="Cambria Math" w:hAnsi="Cambria Math"/>
              </w:rPr>
              <m:t>p⋅</m:t>
            </m:r>
            <m:d>
              <m:dPr>
                <m:ctrlPr>
                  <w:rPr>
                    <w:rFonts w:ascii="Cambria Math" w:hAnsi="Cambria Math"/>
                    <w:i/>
                  </w:rPr>
                </m:ctrlPr>
              </m:dPr>
              <m:e>
                <m:r>
                  <w:rPr>
                    <w:rFonts w:ascii="Cambria Math" w:hAnsi="Cambria Math"/>
                  </w:rPr>
                  <m:t>1+s</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⋅1</m:t>
            </m:r>
          </m:den>
        </m:f>
      </m:oMath>
      <w:r w:rsidR="0061262C">
        <w:t>,</w:t>
      </w:r>
    </w:p>
    <w:p w:rsidR="0061262C" w:rsidRPr="0061262C" w:rsidRDefault="0061262C" w:rsidP="0061262C">
      <w:pPr>
        <w:ind w:firstLine="0"/>
        <w:jc w:val="left"/>
      </w:pPr>
      <w:r>
        <w:t xml:space="preserve">where </w:t>
      </w:r>
      <w:r>
        <w:rPr>
          <w:i/>
          <w:iCs/>
        </w:rPr>
        <w:t>p'</w:t>
      </w:r>
      <w:r>
        <w:t xml:space="preserve"> is the frequency of the allele of interest in the next generation. This example only includes natural selection. If the model includes more genotypes of interest, then it is described by a system of similar equations.</w:t>
      </w:r>
    </w:p>
    <w:p w:rsidR="00A6092D" w:rsidRDefault="008C2F88" w:rsidP="0061262C">
      <w:pPr>
        <w:jc w:val="left"/>
      </w:pPr>
      <w:r>
        <w:t xml:space="preserve">The Wright-Fisher model can be studied using mathematical or computational analysis. </w:t>
      </w:r>
      <w:r w:rsidR="00B91A69">
        <w:t>With mathematical</w:t>
      </w:r>
      <w:r>
        <w:t xml:space="preserve"> analysis, one attempts to find </w:t>
      </w:r>
      <w:r w:rsidR="00B91A69">
        <w:t xml:space="preserve">or approximate </w:t>
      </w:r>
      <w:r>
        <w:t xml:space="preserve">a solution </w:t>
      </w:r>
      <w:r w:rsidR="00B91A69">
        <w:t xml:space="preserve">to </w:t>
      </w:r>
      <w:r>
        <w:t xml:space="preserve">the set of equations defined by the </w:t>
      </w:r>
      <w:r w:rsidR="00B91A69">
        <w:t xml:space="preserve">Wright-Fisher </w:t>
      </w:r>
      <w:r>
        <w:t xml:space="preserve">model. In computational analysis, one attempts to </w:t>
      </w:r>
      <w:r>
        <w:lastRenderedPageBreak/>
        <w:t xml:space="preserve">approximate or estimate a solution by calculating the set of equations for specific parameter values. </w:t>
      </w:r>
      <w:r w:rsidR="00B91A69">
        <w:t>I</w:t>
      </w:r>
      <w:r>
        <w:t>t is common to include random fluctuations to model the effect of random genetic drift; in such cases</w:t>
      </w:r>
      <w:r w:rsidR="00B91A69">
        <w:t>,</w:t>
      </w:r>
      <w:r>
        <w:t xml:space="preserve"> the </w:t>
      </w:r>
      <w:r w:rsidR="007924A8">
        <w:t xml:space="preserve">analysis produces </w:t>
      </w:r>
      <w:r>
        <w:t>estimates</w:t>
      </w:r>
      <w:r w:rsidR="007924A8">
        <w:t xml:space="preserve"> of the required quantities, which then require further statistical analysis to test for their significance.</w:t>
      </w:r>
    </w:p>
    <w:p w:rsidR="00A6092D" w:rsidRPr="00A6092D" w:rsidRDefault="003710F8" w:rsidP="00B918B2">
      <w:pPr>
        <w:jc w:val="left"/>
      </w:pPr>
      <w:r>
        <w:t xml:space="preserve">At </w:t>
      </w:r>
      <w:r w:rsidR="00A6092D">
        <w:t>the mutation-selection balance</w:t>
      </w:r>
      <w:commentRangeStart w:id="193"/>
      <w:r w:rsidR="00A6092D">
        <w:t xml:space="preserve">, the equilibrium of </w:t>
      </w:r>
      <w:r>
        <w:t>a</w:t>
      </w:r>
      <w:r w:rsidR="00A6092D">
        <w:t xml:space="preserve"> model</w:t>
      </w:r>
      <w:r>
        <w:t xml:space="preserve"> that</w:t>
      </w:r>
      <w:r w:rsidR="00B918B2">
        <w:t xml:space="preserve"> only</w:t>
      </w:r>
      <w:r>
        <w:t xml:space="preserve"> includes natural selection and mutation</w:t>
      </w:r>
      <w:r w:rsidR="00A6092D">
        <w:t xml:space="preserve">, </w:t>
      </w:r>
      <w:commentRangeEnd w:id="193"/>
      <w:r w:rsidR="00797FA9">
        <w:rPr>
          <w:rStyle w:val="CommentReference"/>
        </w:rPr>
        <w:commentReference w:id="193"/>
      </w:r>
      <w:r w:rsidR="00A6092D">
        <w:t>the expected allele frequencies do not chang</w:t>
      </w:r>
      <w:r w:rsidR="00B918B2">
        <w:t>e from generation to generation</w:t>
      </w:r>
      <w:r w:rsidR="00A6092D">
        <w:t xml:space="preserve">. I </w:t>
      </w:r>
      <w:r w:rsidR="00B918B2">
        <w:t>studied</w:t>
      </w:r>
      <w:r w:rsidR="00A6092D">
        <w:t xml:space="preserve"> the mean fitness of populations with different mutational strategies</w:t>
      </w:r>
      <w:r w:rsidR="00B918B2">
        <w:t xml:space="preserve"> at the mutation selection balance</w:t>
      </w:r>
      <w:r w:rsidR="00A6092D">
        <w:t xml:space="preserve"> </w:t>
      </w:r>
      <w:r w:rsidR="00A6092D">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6092D">
        <w:fldChar w:fldCharType="separate"/>
      </w:r>
      <w:r w:rsidR="00D61669" w:rsidRPr="00D61669">
        <w:rPr>
          <w:noProof/>
        </w:rPr>
        <w:t>(Ram and Hadany 2012; Ram and Hadany 2014b)</w:t>
      </w:r>
      <w:r w:rsidR="00A6092D">
        <w:fldChar w:fldCharType="end"/>
      </w:r>
      <w:r w:rsidR="00B918B2">
        <w:t xml:space="preserve"> using eigenvalue analysis and </w:t>
      </w:r>
      <w:r w:rsidR="00A6092D">
        <w:t xml:space="preserve">found an analytical expression for the relation between the population mean fitness and the rate of mutation of individuals with </w:t>
      </w:r>
      <w:r w:rsidR="00A6092D">
        <w:rPr>
          <w:i/>
          <w:iCs/>
        </w:rPr>
        <w:t>x</w:t>
      </w:r>
      <w:r w:rsidR="00A6092D">
        <w:t xml:space="preserve"> deleterious mutations</w:t>
      </w:r>
      <w:r w:rsidR="00B91A69">
        <w:t xml:space="preserve"> </w:t>
      </w:r>
      <w:r w:rsidR="00B91A69">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B91A69">
        <w:fldChar w:fldCharType="separate"/>
      </w:r>
      <w:r w:rsidR="00B91A69" w:rsidRPr="00B91A69">
        <w:rPr>
          <w:noProof/>
        </w:rPr>
        <w:t>(Ram and Hadany 2012)</w:t>
      </w:r>
      <w:r w:rsidR="00B91A69">
        <w:fldChar w:fldCharType="end"/>
      </w:r>
      <w:r w:rsidR="00A6092D">
        <w:t xml:space="preserve">. I have also developed </w:t>
      </w:r>
      <w:r w:rsidR="00B91A69">
        <w:t>software</w:t>
      </w:r>
      <w:r w:rsidR="00A6092D">
        <w:t xml:space="preserve"> for calculating the</w:t>
      </w:r>
      <w:r w:rsidR="00B918B2">
        <w:t xml:space="preserve"> expected</w:t>
      </w:r>
      <w:r w:rsidR="00A6092D">
        <w:t xml:space="preserve"> mean fitness of a population with a given mutator allele, given the basal mutation rate, the selection coefficient against deleterious mutations, and the rate of compensatory mutations</w:t>
      </w:r>
      <w:r w:rsidR="00B91A69">
        <w:t xml:space="preserve"> </w:t>
      </w:r>
      <w:r w:rsidR="00B91A69">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"suffix" : "; see supplementry at https://github.com/yoavram/ruggedsim/blob/master/manuscript/supplementry.ipynb", "uris" : [ "http://www.mendeley.com/documents/?uuid=469481b6-241f-4615-bc24-9d7c9469123b" ] } ], "mendeley" : { "formattedCitation" : "(Ram and Hadany 2014b; see supplementry at https://github.com/yoavram/ruggedsim/blob/master/manuscript/supplementry.ipynb)", "manualFormatting" : "(Ram and Hadany 2014b; see supplementry material at https://github.com/yoavram/ruggedsim/blob/master/manuscript/supplementry.ipynb)", "plainTextFormattedCitation" : "(Ram and Hadany 2014b; see supplementry at https://github.com/yoavram/ruggedsim/blob/master/manuscript/supplementry.ipynb)", "previouslyFormattedCitation" : "(Ram and Hadany 2014b; see supplementry at https://github.com/yoavram/ruggedsim/blob/master/manuscript/supplementry.ipynb)" }, "properties" : { "noteIndex" : 0 }, "schema" : "https://github.com/citation-style-language/schema/raw/master/csl-citation.json" }</w:instrText>
      </w:r>
      <w:r w:rsidR="00B91A69">
        <w:fldChar w:fldCharType="separate"/>
      </w:r>
      <w:r w:rsidR="00D61669" w:rsidRPr="00D61669">
        <w:rPr>
          <w:noProof/>
        </w:rPr>
        <w:t>(Ram and Hadany 2014b; see supplementry</w:t>
      </w:r>
      <w:r w:rsidR="00B918B2">
        <w:rPr>
          <w:noProof/>
        </w:rPr>
        <w:t xml:space="preserve"> material</w:t>
      </w:r>
      <w:r w:rsidR="00D61669" w:rsidRPr="00D61669">
        <w:rPr>
          <w:noProof/>
        </w:rPr>
        <w:t xml:space="preserve"> at </w:t>
      </w:r>
      <w:hyperlink r:id="rId15" w:history="1">
        <w:r w:rsidR="00D61669" w:rsidRPr="005B7819">
          <w:rPr>
            <w:rStyle w:val="Hyperlink"/>
            <w:noProof/>
          </w:rPr>
          <w:t>https://github.com/yoavram/ruggedsim/blob/master/manuscript/supplementry.ipynb</w:t>
        </w:r>
      </w:hyperlink>
      <w:r w:rsidR="00D61669" w:rsidRPr="00D61669">
        <w:rPr>
          <w:noProof/>
        </w:rPr>
        <w:t>)</w:t>
      </w:r>
      <w:r w:rsidR="00B91A69">
        <w:fldChar w:fldCharType="end"/>
      </w:r>
      <w:r w:rsidR="00A6092D">
        <w:t>.</w:t>
      </w:r>
    </w:p>
    <w:p w:rsidR="001101C2" w:rsidRDefault="00B918B2" w:rsidP="00B918B2">
      <w:pPr>
        <w:jc w:val="left"/>
      </w:pPr>
      <w:r>
        <w:t>F</w:t>
      </w:r>
      <w:r w:rsidR="00A6092D">
        <w:t>ocusing on competitions between mutator alleles, I have developed</w:t>
      </w:r>
      <w:r w:rsidR="00B91A69">
        <w:t xml:space="preserve"> a software implementation of the Wright-Fisher model with </w:t>
      </w:r>
      <w:r>
        <w:t xml:space="preserve">multiple loci, fluctuating </w:t>
      </w:r>
      <w:r w:rsidR="00B91A69">
        <w:t xml:space="preserve">selection, </w:t>
      </w:r>
      <w:r>
        <w:t>stress-induced mutagenesis</w:t>
      </w:r>
      <w:r w:rsidR="00B91A69">
        <w:t xml:space="preserve">, random genetic drift, and </w:t>
      </w:r>
      <w:r>
        <w:t xml:space="preserve">stress-induced </w:t>
      </w:r>
      <w:r w:rsidR="00B91A69">
        <w:t xml:space="preserve">recombination (in the form of gene conversion). </w:t>
      </w:r>
      <w:r w:rsidR="001101C2">
        <w:t>These simulations (so called because of the stochastic element of random genetic drift) were used to run competitions between different mutator alleles in the presence of different levels of recombination.</w:t>
      </w:r>
      <w:r>
        <w:t xml:space="preserve"> The software was written in order to accommodate different kinds of evolutionary simulations so that it could be reused in other research projects and by other researchers. </w:t>
      </w:r>
    </w:p>
    <w:p w:rsidR="00471DE2" w:rsidRDefault="00B918B2" w:rsidP="00797FA9">
      <w:pPr>
        <w:jc w:val="left"/>
      </w:pPr>
      <w:r>
        <w:t>F</w:t>
      </w:r>
      <w:r w:rsidR="001101C2">
        <w:t xml:space="preserve">ocusing on adaptive evolution, I have </w:t>
      </w:r>
      <w:r w:rsidR="00471DE2">
        <w:t xml:space="preserve">used a Wright-Fisher model </w:t>
      </w:r>
      <w:r>
        <w:t xml:space="preserve">in combination with a Branching process (see below) </w:t>
      </w:r>
      <w:r w:rsidR="00471DE2">
        <w:t>for estimating the adaptation rate with different mutational strategies. The model was used to estimate the waiting time for the appearance of an adaptive genotype</w:t>
      </w:r>
      <w:r>
        <w:t xml:space="preserve"> that goes to fixat</w:t>
      </w:r>
      <w:r w:rsidR="00797FA9">
        <w:t>i</w:t>
      </w:r>
      <w:r>
        <w:t>on</w:t>
      </w:r>
      <w:r w:rsidR="00471DE2">
        <w:t xml:space="preserve"> </w:t>
      </w:r>
      <w:r w:rsidR="00471DE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471DE2">
        <w:fldChar w:fldCharType="separate"/>
      </w:r>
      <w:r w:rsidR="00D61669" w:rsidRPr="00D61669">
        <w:rPr>
          <w:noProof/>
        </w:rPr>
        <w:t>(Ram and Hadany 2014b)</w:t>
      </w:r>
      <w:r w:rsidR="00471DE2">
        <w:fldChar w:fldCharType="end"/>
      </w:r>
      <w:r w:rsidR="00471DE2">
        <w:t xml:space="preserve">. </w:t>
      </w:r>
    </w:p>
    <w:p w:rsidR="00A6092D" w:rsidRPr="001101C2" w:rsidRDefault="00D61669" w:rsidP="0056210B">
      <w:pPr>
        <w:jc w:val="left"/>
      </w:pPr>
      <w:r>
        <w:t>To validate the results of this mathematical analysis, I developed a</w:t>
      </w:r>
      <w:r w:rsidR="001101C2">
        <w:t xml:space="preserve"> software implementation of </w:t>
      </w:r>
      <w:r>
        <w:t>a</w:t>
      </w:r>
      <w:r w:rsidR="001101C2">
        <w:t xml:space="preserve"> Wright-Fisher model with selection, mutation, and random genetic drift (</w:t>
      </w:r>
      <w:hyperlink r:id="rId16" w:history="1">
        <w:r w:rsidRPr="00B96811">
          <w:rPr>
            <w:rStyle w:val="Hyperlink"/>
          </w:rPr>
          <w:t>https://github.com/yoavram/ruggedsim/tree/master/stochastic</w:t>
        </w:r>
      </w:hyperlink>
      <w:r w:rsidR="001101C2">
        <w:t xml:space="preserve">). Over 100,000 simulations were performed on the Hadany computer cluster and all data relevant to the publication </w:t>
      </w:r>
      <w:r w:rsidR="001101C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1101C2">
        <w:fldChar w:fldCharType="separate"/>
      </w:r>
      <w:r w:rsidRPr="00D61669">
        <w:rPr>
          <w:noProof/>
        </w:rPr>
        <w:t>(Ram and Hadany 2014b)</w:t>
      </w:r>
      <w:r w:rsidR="001101C2">
        <w:fldChar w:fldCharType="end"/>
      </w:r>
      <w:r w:rsidR="001101C2">
        <w:t xml:space="preserve"> was deposited on dryad</w:t>
      </w:r>
      <w:r>
        <w:t xml:space="preserve"> </w:t>
      </w:r>
      <w:r>
        <w:fldChar w:fldCharType="begin" w:fldLock="1"/>
      </w:r>
      <w:r w:rsidR="00DC7B44">
        <w:instrText>ADDIN CSL_CITATION { "citationItems" : [ { "id" : "ITEM-1", "itemData" : { "DOI" : "10.5061/dryad.3066j", "abstract" : "Because mutations are mostly deleterious, mutation rates should be reduced by natural selection. However, mutations also provide the raw material for adaptation. Therefore, evolutionary theory suggests that the mutation rate must balance between adaptability\u2014the ability to adapt\u2014and adaptedness\u2014the ability to remain adapted. We model an asexual population crossing a fitness valley and analyse the rate of complex adaptation with and without stress-induced mutagenesis (SIM)\u2014the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"Dryad Digital Repository", "id" : "ITEM-1", "issued" : { "date-parts" : [ [ "2014" ] ] }, "title" : "Data from: Stress-induced mutagenesis and complex adaptation", "type" : "article-journal" }, "uris" : [ "http://www.mendeley.com/documents/?uuid=3d406365-66d2-4d1f-b66d-d63be9363713" ] } ], "mendeley" : { "formattedCitation" : "(Ram and Hadany 2014a)", "plainTextFormattedCitation" : "(Ram and Hadany 2014a)", "previouslyFormattedCitation" : "(Ram and Hadany 2014a)" }, "properties" : { "noteIndex" : 0 }, "schema" : "https://github.com/citation-style-language/schema/raw/master/csl-citation.json" }</w:instrText>
      </w:r>
      <w:r>
        <w:fldChar w:fldCharType="separate"/>
      </w:r>
      <w:r w:rsidRPr="00D61669">
        <w:rPr>
          <w:noProof/>
        </w:rPr>
        <w:t>(Ram and Hadany 2014a)</w:t>
      </w:r>
      <w:r>
        <w:fldChar w:fldCharType="end"/>
      </w:r>
      <w:r w:rsidR="001101C2">
        <w:t>.</w:t>
      </w:r>
      <w:r w:rsidR="00F42B94">
        <w:t xml:space="preserve"> </w:t>
      </w:r>
    </w:p>
    <w:p w:rsidR="001101C2" w:rsidRDefault="00B91A69" w:rsidP="005E24C3">
      <w:pPr>
        <w:pStyle w:val="Heading3"/>
      </w:pPr>
      <w:bookmarkStart w:id="194" w:name="_Toc432598638"/>
      <w:r>
        <w:lastRenderedPageBreak/>
        <w:t>Branching processes</w:t>
      </w:r>
      <w:bookmarkEnd w:id="194"/>
    </w:p>
    <w:p w:rsidR="001101C2" w:rsidRPr="001101C2" w:rsidRDefault="001101C2" w:rsidP="00B918B2">
      <w:pPr>
        <w:jc w:val="left"/>
      </w:pPr>
      <w:r>
        <w:t xml:space="preserve">Branching processes are stochastic models that study the random extinction and fixation of different types in a population </w:t>
      </w:r>
      <w:r>
        <w:fldChar w:fldCharType="begin" w:fldLock="1"/>
      </w:r>
      <w:r>
        <w:instrText>ADDIN CSL_CITATION { "citationItems" : [ { "id" : "ITEM-1", "itemData" : { "author" : [ { "dropping-particle" : "", "family" : "Harris", "given" : "Theodore E.", "non-dropping-particle" : "", "parse-names" : false, "suffix" : "" } ], "id" : "ITEM-1", "issued" : { "date-parts" : [ [ "1969" ] ] }, "number-of-pages" : "230", "publisher" : "Springer", "publisher-place" : "Berlin", "title" : "The theory of branching processes", "type" : "book" }, "uris" : [ "http://www.mendeley.com/documents/?uuid=f05b5f16-72c7-4c46-9af8-a2b5f8e638ef" ] } ], "mendeley" : { "formattedCitation" : "(Harris 1969)", "plainTextFormattedCitation" : "(Harris 1969)", "previouslyFormattedCitation" : "(Harris 1969)" }, "properties" : { "noteIndex" : 0 }, "schema" : "https://github.com/citation-style-language/schema/raw/master/csl-citation.json" }</w:instrText>
      </w:r>
      <w:r>
        <w:fldChar w:fldCharType="separate"/>
      </w:r>
      <w:r w:rsidRPr="001101C2">
        <w:rPr>
          <w:noProof/>
        </w:rPr>
        <w:t>(Harris 1969)</w:t>
      </w:r>
      <w:r>
        <w:fldChar w:fldCharType="end"/>
      </w:r>
      <w:r>
        <w:t xml:space="preserve">. </w:t>
      </w:r>
      <w:r w:rsidR="003D3AA1">
        <w:t xml:space="preserve">I used branching processes </w:t>
      </w:r>
      <w:r>
        <w:t xml:space="preserve">to calculate the fixation probability of beneficial mutations </w:t>
      </w:r>
      <w:r>
        <w:fldChar w:fldCharType="begin" w:fldLock="1"/>
      </w:r>
      <w:r w:rsidR="003D3AA1">
        <w:instrText>ADDIN CSL_CITATION { "citationItems" : [ { "id" : "ITEM-1", "itemData" : { "DOI" : "10.1007/BF00276922", "ISSN" : "0303-6812", "abstract" : "A branching process method is torerge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"uris" : [ "http://www.mendeley.com/documents/?uuid=935a0a5d-5ac9-4e39-9957-d23904f30ab8"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"Lindi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"formattedCitation" : "(Eshel 1981; Patwa and Wahl 2008)", "plainTextFormattedCitation" : "(Eshel 1981; Patwa and Wahl 2008)", "previouslyFormattedCitation" : "(Eshel 1981; Patwa and Wahl 2008)" }, "properties" : { "noteIndex" : 0 }, "schema" : "https://github.com/citation-style-language/schema/raw/master/csl-citation.json" }</w:instrText>
      </w:r>
      <w:r>
        <w:fldChar w:fldCharType="separate"/>
      </w:r>
      <w:r w:rsidRPr="001101C2">
        <w:rPr>
          <w:noProof/>
        </w:rPr>
        <w:t>(Eshel 1981; Patwa and Wahl 2008)</w:t>
      </w:r>
      <w:r>
        <w:fldChar w:fldCharType="end"/>
      </w:r>
      <w:r>
        <w:t xml:space="preserve">, </w:t>
      </w:r>
      <w:r w:rsidR="00B918B2">
        <w:t>a crucial</w:t>
      </w:r>
      <w:r>
        <w:t xml:space="preserve"> step in calculating the r</w:t>
      </w:r>
      <w:r w:rsidR="003D3AA1">
        <w:t>ate of adaptation.</w:t>
      </w:r>
    </w:p>
    <w:p w:rsidR="003D3AA1" w:rsidRDefault="00A6092D" w:rsidP="005E24C3">
      <w:pPr>
        <w:pStyle w:val="Heading3"/>
      </w:pPr>
      <w:bookmarkStart w:id="195" w:name="_Toc432598639"/>
      <w:r>
        <w:t xml:space="preserve">Probability </w:t>
      </w:r>
      <w:r w:rsidR="003D3AA1">
        <w:t>theory</w:t>
      </w:r>
      <w:bookmarkEnd w:id="195"/>
    </w:p>
    <w:p w:rsidR="00073D1D" w:rsidRDefault="003D3AA1" w:rsidP="00B918B2">
      <w:pPr>
        <w:jc w:val="left"/>
      </w:pPr>
      <w:r>
        <w:t xml:space="preserve">For my third </w:t>
      </w:r>
      <w:r w:rsidR="00B918B2">
        <w:t>peer-reviewed</w:t>
      </w:r>
      <w:r>
        <w:t xml:space="preserve">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3D3AA1">
        <w:rPr>
          <w:noProof/>
        </w:rPr>
        <w:t>(Ram and Hadany 2015)</w:t>
      </w:r>
      <w:r>
        <w:fldChar w:fldCharType="end"/>
      </w:r>
      <w:r>
        <w:t xml:space="preserve"> I developed a probabilistic approach to study the probability of improvement in Fisher's geometric model. A geometric approach has been published previously by several authors </w:t>
      </w:r>
      <w:r>
        <w:fldChar w:fldCharType="begin" w:fldLock="1"/>
      </w:r>
      <w:r>
        <w:instrText>ADDIN CSL_CITATION { "citationItems" : [ { "id" : "ITEM-1", "itemData" : { "DOI" : "fisher", "ISSN" : "00225193", "author" : [ { "dropping-particle" : "", "family" : "Rice", "given" : "Sean H.", "non-dropping-particle" : "", "parse-names" : false, "suffix" : "" } ], "container-title" : "Journal of Theoretical Biology", "id" : "ITEM-1", "issue" : "3", "issued" : { "date-parts" : [ [ "1990", "4" ] ] }, "page" : "319-342", "title" : "A geometric model for the evolution of development", "type" : "article-journal", "volume" : "143" }, "uris" : [ "http://www.mendeley.com/documents/?uuid=40040d60-c057-47ef-a0bf-da8dedaf79bc" ] }, { "id" : "ITEM-2", "itemData" : { "DOI" : "10.1086/444404", "ISSN" : "1537-5323", "PMID" : "16224701", "abstract" : "Fisher's geometrical model was introduced to study the phenotypic size of mutations contributing to adaptation. However, as pointed out by Haldane, the model involves a simplified picture of the action of natural selection, and this calls into question its generality. In particular, Fisher's model assumes that each trait contributes independently to fitness. Here, we show that Haldane's concerns may be incorporated into Fisher's model solely by allowing the intensity of selection to vary between traits. We further show that this generalization may be achieved by introducing a single, intuitively defined quantity that describes the phenotype prior to adaptation. Comparing the process of adaptation under the original and generalized models, we show that the generalization may bias results toward either larger or smaller mutations. The applicability of Fisher's model is then discussed.", "author" : [ { "dropping-particle" : "", "family" : "Waxman", "given" : "David", "non-dropping-particle" : "", "parse-names" : false, "suffix" : "" }, { "dropping-particle" : "", "family" : "Welch", "given" : "John J", "non-dropping-particle" : "", "parse-names" : false, "suffix" : "" } ], "container-title" : "The American naturalist", "id" : "ITEM-2", "issue" : "4", "issued" : { "date-parts" : [ [ "2005", "10" ] ] }, "page" : "447-57", "title" : "Fisher's microscope and Haldane's ellipse.", "type" : "article-journal", "volume" : "166" }, "uris" : [ "http://www.mendeley.com/documents/?uuid=4eda2342-5264-4d14-98a9-76a4d9b75e00" ] } ], "mendeley" : { "formattedCitation" : "(Rice 1990; Waxman and Welch 2005)", "plainTextFormattedCitation" : "(Rice 1990; Waxman and Welch 2005)", "previouslyFormattedCitation" : "(Rice 1990; Waxman and Welch 2005)" }, "properties" : { "noteIndex" : 0 }, "schema" : "https://github.com/citation-style-language/schema/raw/master/csl-citation.json" }</w:instrText>
      </w:r>
      <w:r>
        <w:fldChar w:fldCharType="separate"/>
      </w:r>
      <w:r w:rsidRPr="003D3AA1">
        <w:rPr>
          <w:noProof/>
        </w:rPr>
        <w:t>(Rice 1990; Waxman and Welch 2005)</w:t>
      </w:r>
      <w:r>
        <w:fldChar w:fldCharType="end"/>
      </w:r>
      <w:r>
        <w:t xml:space="preserve">, albeit not by Fisher himself </w:t>
      </w:r>
      <w:r>
        <w:fldChar w:fldCharType="begin" w:fldLock="1"/>
      </w:r>
      <w:r w:rsidR="00471DE2">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3D3AA1">
        <w:rPr>
          <w:noProof/>
        </w:rPr>
        <w:t>(Fisher 1930)</w:t>
      </w:r>
      <w:r>
        <w:fldChar w:fldCharType="end"/>
      </w:r>
      <w:r>
        <w:t>. However, using probability theoretical arguments I reached the same solution without applying any geometric arguments.</w:t>
      </w:r>
      <w:r w:rsidR="00401C3B">
        <w:t xml:space="preserve"> The analysis was implemented in Python and can be viewed and </w:t>
      </w:r>
      <w:commentRangeStart w:id="196"/>
      <w:r w:rsidR="00401C3B">
        <w:t>interacted with</w:t>
      </w:r>
      <w:commentRangeEnd w:id="196"/>
      <w:r w:rsidR="00E52162">
        <w:rPr>
          <w:rStyle w:val="CommentReference"/>
        </w:rPr>
        <w:commentReference w:id="196"/>
      </w:r>
      <w:r w:rsidR="00401C3B">
        <w:t xml:space="preserve"> at </w:t>
      </w:r>
      <w:hyperlink r:id="rId17" w:history="1">
        <w:r w:rsidR="00844DFD" w:rsidRPr="00B96811">
          <w:rPr>
            <w:rStyle w:val="Hyperlink"/>
          </w:rPr>
          <w:t>https://mybinder.org/repo/yoavram/FGMProb</w:t>
        </w:r>
      </w:hyperlink>
      <w:r w:rsidR="00844DFD">
        <w:t xml:space="preserve"> by opening the file </w:t>
      </w:r>
      <w:r w:rsidR="00844DFD" w:rsidRPr="00844DFD">
        <w:rPr>
          <w:i/>
          <w:iCs/>
        </w:rPr>
        <w:t>Expected improvement.ipynb</w:t>
      </w:r>
      <w:r w:rsidR="00844DFD">
        <w:t>.</w:t>
      </w:r>
      <w:r>
        <w:t xml:space="preserve"> </w:t>
      </w:r>
      <w:r w:rsidR="00073D1D">
        <w:br w:type="page"/>
      </w:r>
    </w:p>
    <w:p w:rsidR="005A0117" w:rsidRDefault="005A0117" w:rsidP="0056210B">
      <w:pPr>
        <w:jc w:val="left"/>
      </w:pPr>
    </w:p>
    <w:p w:rsidR="00117E9C" w:rsidRDefault="00117E9C" w:rsidP="0056210B">
      <w:pPr>
        <w:pStyle w:val="Heading1"/>
      </w:pPr>
      <w:bookmarkStart w:id="197" w:name="_Toc432598640"/>
      <w:r>
        <w:t>Discussion</w:t>
      </w:r>
      <w:bookmarkEnd w:id="197"/>
    </w:p>
    <w:p w:rsidR="00A87BDA" w:rsidRDefault="00AC7BAB" w:rsidP="00EB04A9">
      <w:pPr>
        <w:jc w:val="left"/>
      </w:pPr>
      <w:r>
        <w:t xml:space="preserve">I </w:t>
      </w:r>
      <w:r w:rsidR="00A87BDA" w:rsidRPr="00A87BDA">
        <w:t>studied the evolution</w:t>
      </w:r>
      <w:r w:rsidR="00A87BDA">
        <w:t xml:space="preserve"> of stress-induced mutagenesis</w:t>
      </w:r>
      <w:r w:rsidR="00A87BDA" w:rsidRPr="00A87BDA">
        <w:t xml:space="preserve"> – the increase of mutation rate in response to stress and mal-adaptation. </w:t>
      </w:r>
      <w:r w:rsidR="0000739C">
        <w:t>F</w:t>
      </w:r>
      <w:r>
        <w:t>i</w:t>
      </w:r>
      <w:r w:rsidR="0000739C">
        <w:t>r</w:t>
      </w:r>
      <w:r>
        <w:t xml:space="preserve">st, </w:t>
      </w:r>
      <w:r w:rsidR="00A87BDA" w:rsidRPr="00A87BDA">
        <w:t xml:space="preserve">I have used population genetics models to show, for the </w:t>
      </w:r>
      <w:commentRangeStart w:id="198"/>
      <w:r w:rsidR="00A87BDA" w:rsidRPr="00A87BDA">
        <w:t>first</w:t>
      </w:r>
      <w:commentRangeEnd w:id="198"/>
      <w:r w:rsidR="00E52162">
        <w:rPr>
          <w:rStyle w:val="CommentReference"/>
        </w:rPr>
        <w:commentReference w:id="198"/>
      </w:r>
      <w:r w:rsidR="00A87BDA" w:rsidRPr="00A87BDA">
        <w:t xml:space="preserve"> time, that </w:t>
      </w:r>
      <w:r w:rsidR="00A87BDA">
        <w:t>stress-induced mutagenesis</w:t>
      </w:r>
      <w:r w:rsidR="00A87BDA" w:rsidRPr="00A87BDA">
        <w:t xml:space="preserve"> can be favored by natural selection in asexual populations due to the beneficial mutations it generates</w:t>
      </w:r>
      <w:r w:rsidR="00A87BDA">
        <w:t xml:space="preserve"> </w:t>
      </w:r>
      <w:r w:rsidR="00A87BDA">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t>Second</w:t>
      </w:r>
      <w:r w:rsidR="00A87BDA" w:rsidRPr="00A87BDA">
        <w:t xml:space="preserve">, I have extended these models to include recombination; my results show that </w:t>
      </w:r>
      <w:r w:rsidR="00A87BDA">
        <w:t>stress-induced mutagenesis</w:t>
      </w:r>
      <w:r w:rsidR="00A87BDA" w:rsidRPr="00A87BDA">
        <w:t xml:space="preserve"> is still favored if the recombination rate is not too high (Ram </w:t>
      </w:r>
      <w:r w:rsidR="00A87BDA">
        <w:t>and</w:t>
      </w:r>
      <w:r w:rsidR="00A87BDA" w:rsidRPr="00A87BDA">
        <w:t xml:space="preserve"> Hadany, </w:t>
      </w:r>
      <w:commentRangeStart w:id="199"/>
      <w:r w:rsidR="00A87BDA" w:rsidRPr="00A87BDA">
        <w:t>in preparation</w:t>
      </w:r>
      <w:commentRangeEnd w:id="199"/>
      <w:r w:rsidR="00E52162">
        <w:rPr>
          <w:rStyle w:val="CommentReference"/>
        </w:rPr>
        <w:commentReference w:id="199"/>
      </w:r>
      <w:r w:rsidR="00A87BDA" w:rsidRPr="00A87BDA">
        <w:t xml:space="preserve">). Third, I have shown that </w:t>
      </w:r>
      <w:r w:rsidR="00A87BDA">
        <w:t>stress-induced mutagenesis</w:t>
      </w:r>
      <w:r w:rsidR="00A87BDA" w:rsidRPr="00A87BDA">
        <w:t xml:space="preserve"> increases the rate of adaptation </w:t>
      </w:r>
      <w:r>
        <w:t xml:space="preserve">and the mean fitness of adapting </w:t>
      </w:r>
      <w:r w:rsidR="00A87BDA" w:rsidRPr="00A87BDA">
        <w:t>populations without jeopardizing the fitness of well-adapted populations in a stable environment</w:t>
      </w:r>
      <w:r w:rsidR="00A87BDA">
        <w:t xml:space="preserve"> </w:t>
      </w:r>
      <w:r w:rsidR="00A87BDA">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rsidR="00A87BDA">
        <w:t xml:space="preserve"> Fourth, I</w:t>
      </w:r>
      <w:r w:rsidR="00EB04A9">
        <w:t xml:space="preserve"> ha</w:t>
      </w:r>
      <w:r w:rsidR="00A87BDA">
        <w:t xml:space="preserve">ve developed a new method for </w:t>
      </w:r>
      <w:r w:rsidR="00EB04A9">
        <w:t>determining</w:t>
      </w:r>
      <w:r w:rsidR="00A87BDA">
        <w:t xml:space="preserve"> the probability that a mutation is beneficial</w:t>
      </w:r>
      <w:r w:rsidR="00EB04A9">
        <w:t xml:space="preserve">: </w:t>
      </w:r>
      <w:r w:rsidR="00A87BDA">
        <w:t xml:space="preserve">a crucial constraint on the evolution of stress-induced mutagenesis </w:t>
      </w:r>
      <w:r w:rsidR="00A87BDA">
        <w:fldChar w:fldCharType="begin" w:fldLock="1"/>
      </w:r>
      <w:r w:rsidR="0092480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rsidR="00A87BDA">
        <w:fldChar w:fldCharType="separate"/>
      </w:r>
      <w:r w:rsidR="00A87BDA" w:rsidRPr="00A87BDA">
        <w:rPr>
          <w:noProof/>
        </w:rPr>
        <w:t>(Ram and Hadany 2015)</w:t>
      </w:r>
      <w:r w:rsidR="00A87BDA">
        <w:fldChar w:fldCharType="end"/>
      </w:r>
      <w:r w:rsidR="00A87BDA">
        <w:t>.</w:t>
      </w:r>
    </w:p>
    <w:p w:rsidR="00924809" w:rsidRDefault="00924809" w:rsidP="00EB04A9">
      <w:pPr>
        <w:jc w:val="left"/>
      </w:pPr>
      <w:r>
        <w:t xml:space="preserve">Despite evidence that stress-induced mutagenesis is a common mechanism in many species of bacteria </w:t>
      </w:r>
      <w:r>
        <w:fldChar w:fldCharType="begin" w:fldLock="1"/>
      </w:r>
      <w: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"mendeley" : { "formattedCitation" : "(Foster 2007; Rosenberg et al. 2012; Galhardo, Hastings, and Rosenberg 2007)", "plainTextFormattedCitation" : "(Foster 2007; Rosenberg et al. 2012; Galhardo, Hastings, and Rosenberg 2007)", "previouslyFormattedCitation" : "(Foster 2007; Rosenberg et al. 2012; Galhardo, Hastings, and Rosenberg 2007)" }, "properties" : { "noteIndex" : 0 }, "schema" : "https://github.com/citation-style-language/schema/raw/master/csl-citation.json" }</w:instrText>
      </w:r>
      <w:r>
        <w:fldChar w:fldCharType="separate"/>
      </w:r>
      <w:r w:rsidRPr="00924809">
        <w:rPr>
          <w:noProof/>
        </w:rPr>
        <w:t>(Foster 2007; Rosenberg et al. 2012; Galhardo, Hastings, and Rosenberg 2007)</w:t>
      </w:r>
      <w:r>
        <w:fldChar w:fldCharType="end"/>
      </w:r>
      <w:r>
        <w:t xml:space="preserve"> as well as in yeast </w:t>
      </w:r>
      <w:r>
        <w:fldChar w:fldCharType="begin" w:fldLock="1"/>
      </w:r>
      <w:r>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fldChar w:fldCharType="separate"/>
      </w:r>
      <w:r w:rsidRPr="00924809">
        <w:rPr>
          <w:noProof/>
        </w:rPr>
        <w:t>(Heidenreich 2007)</w:t>
      </w:r>
      <w:r>
        <w:fldChar w:fldCharType="end"/>
      </w:r>
      <w:r>
        <w:t xml:space="preserve">, </w:t>
      </w:r>
      <w:r w:rsidR="00EB04A9">
        <w:t>many authors doubted</w:t>
      </w:r>
      <w:r>
        <w:t xml:space="preserve"> if stress</w:t>
      </w:r>
      <w:r w:rsidR="00EB04A9">
        <w:t xml:space="preserve">-induced mutagenesis can have a significant adaptive advantage, </w:t>
      </w:r>
      <w:r>
        <w:t>if such an advantage can lead to its evolution and maintenance in natural populations</w:t>
      </w:r>
      <w:r w:rsidR="00EB04A9">
        <w:t>, and if it stress-induced mutagenesis has an important role in evolution</w:t>
      </w:r>
      <w:r>
        <w:t xml:space="preserve"> </w:t>
      </w:r>
      <w:r>
        <w:fldChar w:fldCharType="begin" w:fldLock="1"/>
      </w:r>
      <w:r w:rsidR="00594FAE">
        <w:instrText>ADDIN CSL_CITATION { "citationItems" : [ { "id" : "ITEM-1",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"ITEM-1",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"ITEM-3",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"ITEM-4", "itemData" : { "DOI" : "10.1016/S0960-9822(95)00023-6", "ISSN" : "0960-9822", "PMID" : "7743184", "abstract" : "Adaptive frameshift mutations in the lacZ gene of Escherichia coli are, unusually, nearly all short deletions, perhaps caused by slipped-strand mispairings in mononucleotide runs. But are they directed?", "author" : [ { "dropping-particle" : "", "family" : "Lenski", "given" : "Richard E.", "non-dropping-particle" : "", "parse-names" : false, "suffix" : "" }, { "dropping-particle" : "", "family" : "Sniegowski", "given" : "Paul D.", "non-dropping-particle" : "", "parse-names" : false, "suffix" : "" } ], "container-title" : "Current Biology", "id" : "ITEM-4", "issue" : "2", "issued" : { "date-parts" : [ [ "1995", "2" ] ] }, "page" : "97-9", "title" : "Directed mutations slip-sliding away?", "type" : "article-journal", "volume" : "5" }, "uris" : [ "http://www.mendeley.com/documents/?uuid=c9a16064-5fcb-4319-a10c-7eb17c0e35d9" ] }, { "id" : "ITEM-5",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"ITEM-5",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"(Tenaillon et al. 2001; Tenaillon, Denamur, and Matic 2004; Saint-Ruf and Matic 2006; Lenski and Sniegowski 1995; Roth et al. 2006)", "plainTextFormattedCitation" : "(Tenaillon et al. 2001; Tenaillon, Denamur, and Matic 2004; Saint-Ruf and Matic 2006; Lenski and Sniegowski 1995; Roth et al. 2006)", "previouslyFormattedCitation" : "(Tenaillon et al. 2001; Tenaillon, Denamur, and Matic 2004; Saint-Ruf and Matic 2006; Lenski and Sniegowski 1995; Roth et al. 2006)" }, "properties" : { "noteIndex" : 0 }, "schema" : "https://github.com/citation-style-language/schema/raw/master/csl-citation.json" }</w:instrText>
      </w:r>
      <w:r>
        <w:fldChar w:fldCharType="separate"/>
      </w:r>
      <w:r w:rsidR="006619CC" w:rsidRPr="006619CC">
        <w:rPr>
          <w:noProof/>
        </w:rPr>
        <w:t>(Tenaillon et al. 2001; Tenaillon, Denamur, and Matic 2004; Saint-Ruf and Matic 2006; Lenski and Sniegowski 1995; Roth et al. 2006)</w:t>
      </w:r>
      <w:r>
        <w:fldChar w:fldCharType="end"/>
      </w:r>
      <w:r>
        <w:t xml:space="preserve">. </w:t>
      </w:r>
    </w:p>
    <w:p w:rsidR="00924809" w:rsidRDefault="00924809" w:rsidP="00EB04A9">
      <w:pPr>
        <w:jc w:val="left"/>
      </w:pPr>
      <w:r>
        <w:t xml:space="preserve">My results </w:t>
      </w:r>
      <w:r w:rsidR="001B0743">
        <w:t>show</w:t>
      </w:r>
      <w:r>
        <w:t xml:space="preserve">, for the first time, </w:t>
      </w:r>
      <w:r w:rsidRPr="00924809">
        <w:t xml:space="preserve">that stress-induced </w:t>
      </w:r>
      <w:r>
        <w:t xml:space="preserve">mutagenesis </w:t>
      </w:r>
      <w:r w:rsidRPr="00924809">
        <w:t>can have an evolutionary advanta</w:t>
      </w:r>
      <w:r>
        <w:t>ge over constant mutation rates</w:t>
      </w:r>
      <w:r w:rsidR="00EB04A9">
        <w:t>, low or high</w:t>
      </w:r>
      <w:r w:rsidR="001B0743">
        <w:t>.</w:t>
      </w:r>
      <w:r>
        <w:t xml:space="preserve"> </w:t>
      </w:r>
      <w:r w:rsidR="001B0743">
        <w:t>M</w:t>
      </w:r>
      <w:r>
        <w:t xml:space="preserve">oreover, </w:t>
      </w:r>
      <w:r w:rsidR="001B0743">
        <w:t xml:space="preserve">my results show that </w:t>
      </w:r>
      <w:r>
        <w:t>this</w:t>
      </w:r>
      <w:r w:rsidR="00EB04A9">
        <w:t xml:space="preserve"> evolutionary </w:t>
      </w:r>
      <w:r>
        <w:t xml:space="preserve"> advantage is due to stress-induced mutagenesis </w:t>
      </w:r>
      <w:r w:rsidR="001B0743">
        <w:t>breaking</w:t>
      </w:r>
      <w:r w:rsidRPr="00924809">
        <w:t xml:space="preserve"> the trade-off between </w:t>
      </w:r>
      <w:r w:rsidRPr="001B0743">
        <w:rPr>
          <w:i/>
          <w:iCs/>
        </w:rPr>
        <w:t>adaptability</w:t>
      </w:r>
      <w:r w:rsidRPr="00924809">
        <w:t xml:space="preserve"> </w:t>
      </w:r>
      <w:r w:rsidR="001B0743">
        <w:t xml:space="preserve">(the ability to adapt) </w:t>
      </w:r>
      <w:r w:rsidRPr="00924809">
        <w:t xml:space="preserve">and </w:t>
      </w:r>
      <w:r w:rsidRPr="001B0743">
        <w:rPr>
          <w:i/>
          <w:iCs/>
        </w:rPr>
        <w:t>adaptedness</w:t>
      </w:r>
      <w:r w:rsidR="001B0743">
        <w:t xml:space="preserve"> (the ability to remain adapted)</w:t>
      </w:r>
      <w:r w:rsidRPr="00924809">
        <w:t>, allowing rapid adaptation to environmental challenges without compromising the population mean fitness in a stable environment.</w:t>
      </w:r>
      <w:r w:rsidR="001B0743">
        <w:t xml:space="preserve"> Furthermore, this evolutionary advantage persists even in the </w:t>
      </w:r>
      <w:r w:rsidR="00EB04A9">
        <w:t xml:space="preserve">presence of rare recombination, </w:t>
      </w:r>
      <w:r w:rsidR="001B0743">
        <w:t>suggesting that stress-induced mutagenesis can evolve in microbial species that experience</w:t>
      </w:r>
      <w:r w:rsidR="00AC7BAB">
        <w:t xml:space="preserve"> limited recombination.</w:t>
      </w:r>
    </w:p>
    <w:p w:rsidR="00AC7BAB" w:rsidRDefault="00AC7BAB" w:rsidP="00EB04A9">
      <w:pPr>
        <w:jc w:val="left"/>
      </w:pPr>
      <w:r w:rsidRPr="00AC7BAB">
        <w:t xml:space="preserve">Classical theory predicts that in asexual populations with constant mutation rates the mean fitness can be estimated by </w:t>
      </w:r>
      <w:r w:rsidRPr="00AC7BAB">
        <w:rPr>
          <w:i/>
          <w:iCs/>
        </w:rPr>
        <w:t>e</w:t>
      </w:r>
      <w:r w:rsidRPr="00AC7BAB">
        <w:rPr>
          <w:i/>
          <w:iCs/>
          <w:vertAlign w:val="superscript"/>
        </w:rPr>
        <w:t>-</w:t>
      </w:r>
      <w:r>
        <w:rPr>
          <w:i/>
          <w:iCs/>
          <w:vertAlign w:val="superscript"/>
        </w:rPr>
        <w:t>U</w:t>
      </w:r>
      <w:r w:rsidR="00EB04A9">
        <w:t xml:space="preserve">, which is a </w:t>
      </w:r>
      <w:r w:rsidRPr="00AC7BAB">
        <w:t>decreasin</w:t>
      </w:r>
      <w:r>
        <w:t>g function of the mutation rate</w:t>
      </w:r>
      <w:r w:rsidRPr="00AC7BAB">
        <w:t xml:space="preserve"> </w:t>
      </w:r>
      <w:r w:rsidRPr="00EB04A9">
        <w:rPr>
          <w:i/>
          <w:iCs/>
        </w:rPr>
        <w:t>U</w:t>
      </w:r>
      <w:r w:rsidR="00EB04A9">
        <w:t>,</w:t>
      </w:r>
      <w:r>
        <w:t xml:space="preserve"> </w:t>
      </w:r>
      <w:r w:rsidRPr="00AC7BAB">
        <w:t xml:space="preserve">and that </w:t>
      </w:r>
      <w:r w:rsidRPr="00AC7BAB">
        <w:lastRenderedPageBreak/>
        <w:t>selection acts to reduce the mutation rate</w:t>
      </w:r>
      <w:r w:rsidR="00EB04A9">
        <w:t xml:space="preserve"> </w:t>
      </w:r>
      <w:r w:rsidR="00EB04A9">
        <w:fldChar w:fldCharType="begin" w:fldLock="1"/>
      </w:r>
      <w:r w:rsidR="00EB04A9">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"formattedCitation" : "(Kimura and Maruyama 1966)", "plainTextFormattedCitation" : "(Kimura and Maruyama 1966)", "previouslyFormattedCitation" : "(Kimura and Maruyama 1966)" }, "properties" : { "noteIndex" : 0 }, "schema" : "https://github.com/citation-style-language/schema/raw/master/csl-citation.json" }</w:instrText>
      </w:r>
      <w:r w:rsidR="00EB04A9">
        <w:fldChar w:fldCharType="separate"/>
      </w:r>
      <w:r w:rsidR="00EB04A9" w:rsidRPr="00AC7BAB">
        <w:rPr>
          <w:noProof/>
        </w:rPr>
        <w:t>(Kimura and Maruyama 1966)</w:t>
      </w:r>
      <w:r w:rsidR="00EB04A9">
        <w:fldChar w:fldCharType="end"/>
      </w:r>
      <w:r w:rsidRPr="00AC7BAB">
        <w:t>. This effe</w:t>
      </w:r>
      <w:r>
        <w:t xml:space="preserve">ct has been referred to as the </w:t>
      </w:r>
      <w:r w:rsidRPr="00AC7BAB">
        <w:rPr>
          <w:i/>
          <w:iCs/>
        </w:rPr>
        <w:t>Reduction Principle</w:t>
      </w:r>
      <w:r>
        <w:rPr>
          <w:i/>
          <w:iCs/>
        </w:rPr>
        <w:t xml:space="preserve"> </w:t>
      </w:r>
      <w:r>
        <w:rPr>
          <w:i/>
          <w:iCs/>
        </w:rPr>
        <w:fldChar w:fldCharType="begin" w:fldLock="1"/>
      </w:r>
      <w:r>
        <w:rPr>
          <w:i/>
          <w:iCs/>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"id" : "ITEM-2", "itemData" : { "DOI" : "10.1007/s11538-010-9557-9", "ISSN" : "1522-9602", "PMID" : "20737227", "abstract" : "A model of mutation rate evolution for multiple loci under arbitrary selection is analyzed. Results are obtained using techniques from Karlin (Evolutionary Biology, vol. 14, pp. 61-204, 1982) that overcome the weak selection constraints needed for tractability in prior studies of multilocus event models.A multivariate form of the reduction principle is found: reduction results at individual loci combine topologically to produce a surface of mutation rate alterations that are neutral for a new modifier allele. New mutation rates survive if and only if they fall below this surface-a generalization of the hyperplane found by Zhivotovsky et al. (Proc. Natl. Acad. Sci. USA 91, 1079-1083, 1994) for a multilocus recombination modifier. Increases in mutation rates at some loci may evolve if compensated for by decreases at other loci. The strength of selection on the modifier scales in proportion to the number of germline cell divisions, and increases with the number of loci affected. Loci that do not make a difference to marginal fitnesses at equilibrium are not subject to the reduction principle, and under fine tuning of mutation rates would be expected to have higher mutation rates than loci in mutation-selection balance.Other results include the nonexistence of 'viability analogous, Hardy-Weinberg' modifier polymorphisms under multiplicative mutation, and the sufficiency of average transmission rates to encapsulate the effect of modifier polymorphisms on the transmission of loci under selection. A conjecture is offered regarding situations, like recombination in the presence of mutation, that exhibit departures from the reduction principle. Constraints for tractability are: tight linkage of all loci, initial fixation at the modifier locus, and mutation distributions comprising transition probabilities of reversible Markov chains.", "author" : [ { "dropping-particle" : "", "family" : "Altenberg", "given" : "Lee", "non-dropping-particle" : "", "parse-names" : false, "suffix" : "" } ], "container-title" : "Bulletin of mathematical biology", "id" : "ITEM-2", "issue" : "6", "issued" : { "date-parts" : [ [ "2011", "6" ] ] }, "page" : "1227-70", "title" : "An evolutionary reduction principle for mutation rates at multiple Loci.", "type" : "article-journal", "volume" : "73" }, "uris" : [ "http://www.mendeley.com/documents/?uuid=897fb432-254f-4646-ba42-620a5ced0a59" ] } ], "mendeley" : { "formattedCitation" : "(Liberman and Feldman 1986; Altenberg 2011)", "plainTextFormattedCitation" : "(Liberman and Feldman 1986; Altenberg 2011)", "previouslyFormattedCitation" : "(Liberman and Feldman 1986; Altenberg 2011)" }, "properties" : { "noteIndex" : 0 }, "schema" : "https://github.com/citation-style-language/schema/raw/master/csl-citation.json" }</w:instrText>
      </w:r>
      <w:r>
        <w:rPr>
          <w:i/>
          <w:iCs/>
        </w:rPr>
        <w:fldChar w:fldCharType="separate"/>
      </w:r>
      <w:r w:rsidRPr="00AC7BAB">
        <w:rPr>
          <w:iCs/>
          <w:noProof/>
        </w:rPr>
        <w:t>(Liberman and Feldman 1986; Altenberg 2011)</w:t>
      </w:r>
      <w:r>
        <w:rPr>
          <w:i/>
          <w:iCs/>
        </w:rPr>
        <w:fldChar w:fldCharType="end"/>
      </w:r>
      <w:r w:rsidRPr="00AC7BAB">
        <w:t xml:space="preserve">. </w:t>
      </w:r>
      <w:r>
        <w:t xml:space="preserve">My results show that </w:t>
      </w:r>
      <w:r w:rsidRPr="00AC7BAB">
        <w:t xml:space="preserve">this is not necessarily true: </w:t>
      </w:r>
      <w:r w:rsidR="00EB04A9">
        <w:t xml:space="preserve">natural </w:t>
      </w:r>
      <w:r w:rsidRPr="00AC7BAB">
        <w:t xml:space="preserve">selection </w:t>
      </w:r>
      <w:r>
        <w:t xml:space="preserve">only </w:t>
      </w:r>
      <w:r w:rsidRPr="00EB04A9">
        <w:t>acts to reduce the mutation rates of individuals with above average fitness. In contrast, selection acts to increase the mutation rate of individuals with below average fitness, even in a constant environment</w:t>
      </w:r>
      <w:r>
        <w:t xml:space="preserve">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AC7BAB">
        <w:rPr>
          <w:noProof/>
        </w:rPr>
        <w:t>(Ram and Hadany 2012)</w:t>
      </w:r>
      <w:r>
        <w:fldChar w:fldCharType="end"/>
      </w:r>
      <w:r>
        <w:t>.</w:t>
      </w:r>
    </w:p>
    <w:p w:rsidR="001B0743" w:rsidRDefault="00AB35D0" w:rsidP="00EB04A9">
      <w:pPr>
        <w:jc w:val="left"/>
      </w:pPr>
      <w:r>
        <w:t xml:space="preserve">Several non-adaptive hypotheses exist for the evolution of stress-induced mutagenesis. </w:t>
      </w:r>
      <w:r w:rsidR="001B0743">
        <w:t xml:space="preserve">It has been suggested that decreasing the mutation rate carries a cost, called </w:t>
      </w:r>
      <w:r w:rsidR="001B0743">
        <w:rPr>
          <w:i/>
          <w:iCs/>
        </w:rPr>
        <w:t>the cost of DNA replication fidelity</w:t>
      </w:r>
      <w:r w:rsidR="001B0743">
        <w:t xml:space="preserve">. Such a cost may arise from extra energy, time, and resources required for operating the </w:t>
      </w:r>
      <w:r w:rsidR="00EB04A9">
        <w:t xml:space="preserve">DNA replication proofing and </w:t>
      </w:r>
      <w:r w:rsidR="001B0743">
        <w:t xml:space="preserve">error correction </w:t>
      </w:r>
      <w:r w:rsidR="00EB04A9">
        <w:t>systems</w:t>
      </w:r>
      <w:r w:rsidR="001B0743">
        <w:t xml:space="preserve"> </w:t>
      </w:r>
      <w:r w:rsidR="001B0743">
        <w:fldChar w:fldCharType="begin" w:fldLock="1"/>
      </w:r>
      <w:r w:rsidR="001B074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"ITEM-2",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"(Sniegowski et al. 2000; Johnson 1999)", "plainTextFormattedCitation" : "(Sniegowski et al. 2000; Johnson 1999)", "previouslyFormattedCitation" : "(Sniegowski et al. 2000; Johnson 1999)" }, "properties" : { "noteIndex" : 0 }, "schema" : "https://github.com/citation-style-language/schema/raw/master/csl-citation.json" }</w:instrText>
      </w:r>
      <w:r w:rsidR="001B0743">
        <w:fldChar w:fldCharType="separate"/>
      </w:r>
      <w:r w:rsidR="001B0743" w:rsidRPr="001B0743">
        <w:rPr>
          <w:noProof/>
        </w:rPr>
        <w:t>(Sniegowski et al. 2000; Johnson 1999)</w:t>
      </w:r>
      <w:r w:rsidR="001B0743">
        <w:fldChar w:fldCharType="end"/>
      </w:r>
      <w:r w:rsidR="001B0743">
        <w:t>.</w:t>
      </w:r>
      <w:r>
        <w:t xml:space="preserve"> Increasing the mutation rate during stress can therefore directly increase the fitness of the individual, regardless of beneficial mutations and adaptation.</w:t>
      </w:r>
      <w:r w:rsidR="001B0743">
        <w:t xml:space="preserve"> My models do not include a direct cost </w:t>
      </w:r>
      <w:r w:rsidR="00EB04A9">
        <w:t xml:space="preserve">or benefit </w:t>
      </w:r>
      <w:r w:rsidR="001B0743">
        <w:t xml:space="preserve">for increasing or decreasing the mutation rate. </w:t>
      </w:r>
      <w:r w:rsidR="00EB04A9">
        <w:t>Although</w:t>
      </w:r>
      <w:r w:rsidR="001B0743" w:rsidRPr="00870CEB">
        <w:t xml:space="preserve"> </w:t>
      </w:r>
      <w:r w:rsidR="00EB04A9">
        <w:t>the</w:t>
      </w:r>
      <w:r w:rsidR="001B0743" w:rsidRPr="00870CEB">
        <w:t xml:space="preserve"> </w:t>
      </w:r>
      <w:r w:rsidR="001B0743" w:rsidRPr="00EB04A9">
        <w:rPr>
          <w:i/>
          <w:iCs/>
        </w:rPr>
        <w:t>cost of fidelity</w:t>
      </w:r>
      <w:r w:rsidR="001B0743" w:rsidRPr="00870CEB">
        <w:t xml:space="preserve"> might increase the advantage of stress-induced mutator</w:t>
      </w:r>
      <w:r w:rsidR="00EB04A9">
        <w:t xml:space="preserve"> allele</w:t>
      </w:r>
      <w:r w:rsidR="001B0743" w:rsidRPr="00870CEB">
        <w:t>s over non-mutator</w:t>
      </w:r>
      <w:r w:rsidR="00EB04A9">
        <w:t xml:space="preserve"> allele</w:t>
      </w:r>
      <w:r w:rsidR="001B0743" w:rsidRPr="00870CEB">
        <w:t>s, it might</w:t>
      </w:r>
      <w:r w:rsidR="001B0743">
        <w:t xml:space="preserve"> also increase the success of constitutive mutator</w:t>
      </w:r>
      <w:r w:rsidR="00EB04A9">
        <w:t xml:space="preserve"> allele</w:t>
      </w:r>
      <w:r w:rsidR="001B0743">
        <w:t xml:space="preserve">s in competitions, as </w:t>
      </w:r>
      <w:r w:rsidR="00EB04A9">
        <w:t xml:space="preserve">these alleles </w:t>
      </w:r>
      <w:r w:rsidR="001B0743" w:rsidRPr="0092057E">
        <w:t xml:space="preserve">will constitutively benefit from not paying the </w:t>
      </w:r>
      <w:r w:rsidR="001B0743" w:rsidRPr="00EB04A9">
        <w:rPr>
          <w:i/>
          <w:iCs/>
        </w:rPr>
        <w:t>cost of fidelity</w:t>
      </w:r>
      <w:r w:rsidR="001B0743">
        <w:t xml:space="preserve">. </w:t>
      </w:r>
      <w:r w:rsidR="001B0743" w:rsidRPr="001B0743">
        <w:t xml:space="preserve">However, recent empirical studies suggest that the </w:t>
      </w:r>
      <w:r w:rsidR="001B0743" w:rsidRPr="00EB04A9">
        <w:rPr>
          <w:i/>
          <w:iCs/>
        </w:rPr>
        <w:t>cost of fidelity</w:t>
      </w:r>
      <w:r w:rsidR="001B0743" w:rsidRPr="001B0743">
        <w:t xml:space="preserve"> does not play an important role in the evolution of constitutive mutator</w:t>
      </w:r>
      <w:r w:rsidR="00EB04A9">
        <w:t xml:space="preserve"> allele</w:t>
      </w:r>
      <w:r w:rsidR="001B0743" w:rsidRPr="001B0743">
        <w:t>s</w:t>
      </w:r>
      <w:r w:rsidR="001B0743">
        <w:t xml:space="preserve"> in bacteria </w:t>
      </w:r>
      <w:r w:rsidR="001B0743">
        <w:fldChar w:fldCharType="begin" w:fldLock="1"/>
      </w:r>
      <w:r w:rsidR="00A167F3">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"note" : "&amp;quot;The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clones.&amp;quot;", "page" : "2606-8", "title" : "Costs and benefits of high mutation rates: adaptive evolution of bacteria in the mouse gut.", "type" : "article-journal", "volume" : "291" }, "uris" : [ "http://www.mendeley.com/documents/?uuid=93511e5a-86f9-4974-b663-4701201a2328"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"formattedCitation" : "(Giraud, Matic, et al. 2001; M\u00e9rino et al. 2002; Gentile et al. 2011; Shee et al. 2011)", "plainTextFormattedCitation" : "(Giraud, Matic, et al. 2001; M\u00e9rino et al. 2002; Gentile et al. 2011; Shee et al. 2011)", "previouslyFormattedCitation" : "(Giraud, Matic, et al. 2001; M\u00e9rino et al. 2002; Gentile et al. 2011; Shee et al. 2011)" }, "properties" : { "noteIndex" : 0 }, "schema" : "https://github.com/citation-style-language/schema/raw/master/csl-citation.json" }</w:instrText>
      </w:r>
      <w:r w:rsidR="001B0743">
        <w:fldChar w:fldCharType="separate"/>
      </w:r>
      <w:r w:rsidR="001B0743" w:rsidRPr="001B0743">
        <w:rPr>
          <w:noProof/>
        </w:rPr>
        <w:t>(Giraud, Matic, et al. 2001; Mérino et al. 2002; Gentile et al. 2011; Shee et al. 2011)</w:t>
      </w:r>
      <w:r w:rsidR="001B0743">
        <w:fldChar w:fldCharType="end"/>
      </w:r>
      <w:r w:rsidR="001B0743">
        <w:t xml:space="preserve">. Future studies can integrate </w:t>
      </w:r>
      <w:r w:rsidR="00EB04A9">
        <w:t>the</w:t>
      </w:r>
      <w:r w:rsidR="001B0743">
        <w:t xml:space="preserve"> </w:t>
      </w:r>
      <w:r w:rsidR="001B0743" w:rsidRPr="00EB04A9">
        <w:rPr>
          <w:i/>
          <w:iCs/>
        </w:rPr>
        <w:t>cost of fidelity</w:t>
      </w:r>
      <w:r w:rsidR="001B0743">
        <w:t xml:space="preserve"> </w:t>
      </w:r>
      <w:commentRangeStart w:id="200"/>
      <w:r w:rsidR="001B0743">
        <w:fldChar w:fldCharType="begin" w:fldLock="1"/>
      </w:r>
      <w:r w:rsidR="00B56FF9">
        <w:instrText>ADDIN CSL_CITATION { "citationItems" : [ { "id" : "ITEM-1",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"ITEM-1",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"(Johnson 1999)", "plainTextFormattedCitation" : "(Johnson 1999)", "previouslyFormattedCitation" : "(Johnson 1999)" }, "properties" : { "noteIndex" : 0 }, "schema" : "https://github.com/citation-style-language/schema/raw/master/csl-citation.json" }</w:instrText>
      </w:r>
      <w:r w:rsidR="001B0743">
        <w:fldChar w:fldCharType="separate"/>
      </w:r>
      <w:r w:rsidR="001B0743" w:rsidRPr="001B0743">
        <w:rPr>
          <w:noProof/>
        </w:rPr>
        <w:t>(Johnson 1999)</w:t>
      </w:r>
      <w:r w:rsidR="001B0743">
        <w:fldChar w:fldCharType="end"/>
      </w:r>
      <w:commentRangeEnd w:id="200"/>
      <w:r w:rsidR="00556F7C">
        <w:rPr>
          <w:rStyle w:val="CommentReference"/>
        </w:rPr>
        <w:commentReference w:id="200"/>
      </w:r>
      <w:r w:rsidR="001B0743">
        <w:t xml:space="preserve"> to my models to</w:t>
      </w:r>
      <w:r w:rsidR="00EB04A9">
        <w:t xml:space="preserve"> try and </w:t>
      </w:r>
      <w:r w:rsidR="001B0743">
        <w:t xml:space="preserve">find how </w:t>
      </w:r>
      <w:r w:rsidR="00EB04A9">
        <w:t xml:space="preserve">the </w:t>
      </w:r>
      <w:commentRangeStart w:id="201"/>
      <w:r w:rsidR="001B0743" w:rsidRPr="00EB04A9">
        <w:rPr>
          <w:i/>
          <w:iCs/>
        </w:rPr>
        <w:t>cost</w:t>
      </w:r>
      <w:r w:rsidR="00EB04A9" w:rsidRPr="00EB04A9">
        <w:rPr>
          <w:i/>
          <w:iCs/>
        </w:rPr>
        <w:t xml:space="preserve"> of fidelity</w:t>
      </w:r>
      <w:commentRangeEnd w:id="201"/>
      <w:r w:rsidR="00556F7C">
        <w:rPr>
          <w:rStyle w:val="CommentReference"/>
        </w:rPr>
        <w:commentReference w:id="201"/>
      </w:r>
      <w:r w:rsidR="001B0743">
        <w:t xml:space="preserve"> affects the evolutionary advantage of stress-induced mutagenesis.</w:t>
      </w:r>
    </w:p>
    <w:p w:rsidR="00B56FF9" w:rsidRDefault="00B56FF9" w:rsidP="00E93735">
      <w:pPr>
        <w:jc w:val="left"/>
      </w:pPr>
      <w:r w:rsidRPr="00BA2B02">
        <w:rPr>
          <w:lang w:bidi="hi-IN"/>
        </w:rPr>
        <w:t xml:space="preserve">Another cost might be associated with the </w:t>
      </w:r>
      <w:r w:rsidRPr="00EB04A9">
        <w:rPr>
          <w:lang w:bidi="hi-IN"/>
        </w:rPr>
        <w:t>regulation</w:t>
      </w:r>
      <w:r w:rsidRPr="00BA2B02">
        <w:rPr>
          <w:lang w:bidi="hi-IN"/>
        </w:rPr>
        <w:t xml:space="preserve"> of the mutation rate: to determine their condition, </w:t>
      </w:r>
      <w:r w:rsidR="00EB04A9">
        <w:rPr>
          <w:lang w:bidi="hi-IN"/>
        </w:rPr>
        <w:t xml:space="preserve">cells </w:t>
      </w:r>
      <w:r w:rsidRPr="00BA2B02">
        <w:rPr>
          <w:lang w:bidi="hi-IN"/>
        </w:rPr>
        <w:t xml:space="preserve">must invest in costly sensory </w:t>
      </w:r>
      <w:r w:rsidR="00EB04A9">
        <w:rPr>
          <w:lang w:bidi="hi-IN"/>
        </w:rPr>
        <w:t xml:space="preserve">and signaling </w:t>
      </w:r>
      <w:r w:rsidRPr="00BA2B02">
        <w:rPr>
          <w:lang w:bidi="hi-IN"/>
        </w:rPr>
        <w:t xml:space="preserve">mechanisms. However, such mechanisms already exist for various unrelated purposes, such as the maintenance of cell cycle and homeostasis. Therefore, </w:t>
      </w:r>
      <w:r w:rsidR="00AC7BAB">
        <w:rPr>
          <w:lang w:bidi="hi-IN"/>
        </w:rPr>
        <w:t>I</w:t>
      </w:r>
      <w:r w:rsidRPr="00BA2B02">
        <w:rPr>
          <w:lang w:bidi="hi-IN"/>
        </w:rPr>
        <w:t xml:space="preserve"> consider these mechanisms as "free"</w:t>
      </w:r>
      <w:r w:rsidR="00EB04A9">
        <w:rPr>
          <w:lang w:bidi="hi-IN"/>
        </w:rPr>
        <w:t>,</w:t>
      </w:r>
      <w:r w:rsidRPr="00BA2B02">
        <w:rPr>
          <w:lang w:bidi="hi-IN"/>
        </w:rPr>
        <w:t xml:space="preserve"> in terms of fitness costs. </w:t>
      </w:r>
      <w:r w:rsidR="00EB04A9">
        <w:rPr>
          <w:lang w:bidi="hi-IN"/>
        </w:rPr>
        <w:t>Indeed</w:t>
      </w:r>
      <w:r w:rsidRPr="00BA2B02">
        <w:rPr>
          <w:lang w:bidi="hi-IN"/>
        </w:rPr>
        <w:t xml:space="preserve">, in </w:t>
      </w:r>
      <w:r w:rsidRPr="00BA2B02">
        <w:rPr>
          <w:i/>
          <w:iCs/>
          <w:lang w:bidi="hi-IN"/>
        </w:rPr>
        <w:t>E. coli</w:t>
      </w:r>
      <w:r w:rsidRPr="00BA2B02">
        <w:rPr>
          <w:lang w:bidi="hi-IN"/>
        </w:rPr>
        <w:t xml:space="preserve"> </w:t>
      </w:r>
      <w:r>
        <w:rPr>
          <w:lang w:bidi="hi-IN"/>
        </w:rPr>
        <w:t>mutagenesis</w:t>
      </w:r>
      <w:r w:rsidRPr="00BA2B02">
        <w:rPr>
          <w:lang w:bidi="hi-IN"/>
        </w:rPr>
        <w:t xml:space="preserve"> is induced by several stress responses that serve other cellular functions </w:t>
      </w:r>
      <w:r w:rsidRPr="00BA2B02">
        <w:rPr>
          <w:lang w:bidi="hi-IN"/>
        </w:rPr>
        <w:fldChar w:fldCharType="begin" w:fldLock="1"/>
      </w:r>
      <w:r w:rsidR="00AC7BAB">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"formattedCitation" : "(Foster 2007; Al Mamun et al. 2012)", "plainTextFormattedCitation" : "(Foster 2007; Al Mamun et al. 2012)", "previouslyFormattedCitation" : "(Foster 2007; Al Mamun et al. 2012)" }, "properties" : { "noteIndex" : 0 }, "schema" : "https://github.com/citation-style-language/schema/raw/master/csl-citation.json" }</w:instrText>
      </w:r>
      <w:r w:rsidRPr="00BA2B02">
        <w:rPr>
          <w:lang w:bidi="hi-IN"/>
        </w:rPr>
        <w:fldChar w:fldCharType="separate"/>
      </w:r>
      <w:r w:rsidRPr="00B56FF9">
        <w:rPr>
          <w:noProof/>
          <w:lang w:bidi="hi-IN"/>
        </w:rPr>
        <w:t>(Foster 2007; Al Mamun et al. 2012)</w:t>
      </w:r>
      <w:r w:rsidRPr="00BA2B02">
        <w:rPr>
          <w:lang w:bidi="hi-IN"/>
        </w:rPr>
        <w:fldChar w:fldCharType="end"/>
      </w:r>
      <w:r>
        <w:rPr>
          <w:lang w:bidi="hi-IN"/>
        </w:rPr>
        <w:t>;</w:t>
      </w:r>
      <w:r w:rsidRPr="00BA2B02">
        <w:rPr>
          <w:lang w:bidi="hi-IN"/>
        </w:rPr>
        <w:t xml:space="preserve"> </w:t>
      </w:r>
      <w:del w:id="202" w:author="lilach" w:date="2016-01-05T14:57:00Z">
        <w:r w:rsidRPr="00BA2B02" w:rsidDel="00E93735">
          <w:rPr>
            <w:lang w:bidi="hi-IN"/>
          </w:rPr>
          <w:delText xml:space="preserve">this </w:delText>
        </w:r>
        <w:commentRangeStart w:id="203"/>
        <w:r w:rsidRPr="00BA2B02" w:rsidDel="00E93735">
          <w:rPr>
            <w:lang w:bidi="hi-IN"/>
          </w:rPr>
          <w:delText xml:space="preserve">is probably </w:delText>
        </w:r>
      </w:del>
      <w:commentRangeEnd w:id="203"/>
      <w:r w:rsidR="00E93735">
        <w:rPr>
          <w:rStyle w:val="CommentReference"/>
        </w:rPr>
        <w:commentReference w:id="203"/>
      </w:r>
      <w:del w:id="204" w:author="lilach" w:date="2016-01-05T14:57:00Z">
        <w:r w:rsidRPr="00BA2B02" w:rsidDel="00E93735">
          <w:rPr>
            <w:lang w:bidi="hi-IN"/>
          </w:rPr>
          <w:delText>the case in other organisms</w:delText>
        </w:r>
        <w:r w:rsidR="00AC7BAB" w:rsidDel="00E93735">
          <w:rPr>
            <w:lang w:bidi="hi-IN"/>
          </w:rPr>
          <w:delText>, too</w:delText>
        </w:r>
        <w:r w:rsidRPr="00BA2B02" w:rsidDel="00E93735">
          <w:rPr>
            <w:lang w:bidi="hi-IN"/>
          </w:rPr>
          <w:delText>.</w:delText>
        </w:r>
      </w:del>
    </w:p>
    <w:p w:rsidR="00AB35D0" w:rsidRDefault="00AB35D0" w:rsidP="00E93735">
      <w:pPr>
        <w:jc w:val="left"/>
      </w:pPr>
      <w:r>
        <w:t xml:space="preserve">The </w:t>
      </w:r>
      <w:r>
        <w:rPr>
          <w:i/>
          <w:iCs/>
        </w:rPr>
        <w:t xml:space="preserve">drift barrier </w:t>
      </w:r>
      <w:r w:rsidRPr="00AB35D0">
        <w:rPr>
          <w:i/>
          <w:iCs/>
        </w:rPr>
        <w:t xml:space="preserve"> hypothesis</w:t>
      </w:r>
      <w:r>
        <w:t xml:space="preserve"> </w:t>
      </w:r>
      <w:r>
        <w:fldChar w:fldCharType="begin" w:fldLock="1"/>
      </w:r>
      <w:r w:rsidR="00CD0FE7">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AB35D0">
        <w:rPr>
          <w:noProof/>
        </w:rPr>
        <w:t>(Sung et al. 2012)</w:t>
      </w:r>
      <w:r>
        <w:fldChar w:fldCharType="end"/>
      </w:r>
      <w:r>
        <w:t xml:space="preserve"> offers another explanation for the origin of stress-induced mutagenesis</w:t>
      </w:r>
      <w:commentRangeStart w:id="205"/>
      <w:r>
        <w:t xml:space="preserve">: </w:t>
      </w:r>
      <w:r w:rsidR="005E24C3">
        <w:t xml:space="preserve">enzymes involved in DNA replication and proofing </w:t>
      </w:r>
      <w:r w:rsidR="00EB04A9">
        <w:t xml:space="preserve">induced during stress </w:t>
      </w:r>
      <w:r w:rsidR="00E93735">
        <w:t xml:space="preserve"> </w:t>
      </w:r>
      <w:r w:rsidR="00EB04A9">
        <w:t>did no</w:t>
      </w:r>
      <w:r>
        <w:t>t bec</w:t>
      </w:r>
      <w:r w:rsidR="00EB04A9">
        <w:t>o</w:t>
      </w:r>
      <w:r>
        <w:t xml:space="preserve">me error-prone because </w:t>
      </w:r>
      <w:r w:rsidR="00EB04A9">
        <w:t xml:space="preserve">natural </w:t>
      </w:r>
      <w:r>
        <w:t xml:space="preserve">selection favored the beneficial mutations generated during stress, but rather because </w:t>
      </w:r>
      <w:r w:rsidR="005E24C3">
        <w:t xml:space="preserve">they were </w:t>
      </w:r>
      <w:r>
        <w:t xml:space="preserve">only rarely expressed and therefore experienced less </w:t>
      </w:r>
      <w:r w:rsidR="00EB04A9">
        <w:t xml:space="preserve">natural </w:t>
      </w:r>
      <w:r>
        <w:t>selection</w:t>
      </w:r>
      <w:r w:rsidR="00EB04A9">
        <w:t xml:space="preserve"> on </w:t>
      </w:r>
      <w:r w:rsidR="005E24C3">
        <w:t xml:space="preserve">their </w:t>
      </w:r>
      <w:r w:rsidR="00EB04A9">
        <w:t>normal function</w:t>
      </w:r>
      <w:commentRangeEnd w:id="205"/>
      <w:r w:rsidR="00E93735">
        <w:rPr>
          <w:rStyle w:val="CommentReference"/>
        </w:rPr>
        <w:commentReference w:id="205"/>
      </w:r>
      <w:r w:rsidR="00EB04A9">
        <w:t xml:space="preserve">: </w:t>
      </w:r>
      <w:r w:rsidR="005E24C3">
        <w:t xml:space="preserve">maintaining high fidelity </w:t>
      </w:r>
      <w:r w:rsidR="005E24C3">
        <w:lastRenderedPageBreak/>
        <w:t>during DNA replication</w:t>
      </w:r>
      <w:r>
        <w:t xml:space="preserve">. This reduced selection allowed deleterious mutations to accumulate in the genes </w:t>
      </w:r>
      <w:r w:rsidR="005E24C3">
        <w:t>en</w:t>
      </w:r>
      <w:r>
        <w:t xml:space="preserve">coding </w:t>
      </w:r>
      <w:r w:rsidR="005E24C3">
        <w:t>these enzymes (</w:t>
      </w:r>
      <w:r w:rsidR="005E24C3">
        <w:rPr>
          <w:i/>
          <w:iCs/>
        </w:rPr>
        <w:t>e.g.</w:t>
      </w:r>
      <w:r w:rsidR="005E24C3">
        <w:t>, DNA polymerases)</w:t>
      </w:r>
      <w:r>
        <w:t xml:space="preserve">, making them error-prone. Future research could test this hypothesis by estimating the effective population size and </w:t>
      </w:r>
      <w:r w:rsidR="00E93735">
        <w:t xml:space="preserve">the </w:t>
      </w:r>
      <w:r>
        <w:t xml:space="preserve">frequency of stress that allow stress-induced mutagenesis to evolve without generation of beneficial </w:t>
      </w:r>
      <w:r w:rsidR="005E24C3">
        <w:t>mutations</w:t>
      </w:r>
      <w:r>
        <w:t>.</w:t>
      </w:r>
    </w:p>
    <w:p w:rsidR="001B0743" w:rsidRDefault="0051757E" w:rsidP="005E24C3">
      <w:pPr>
        <w:jc w:val="left"/>
      </w:pPr>
      <w:r>
        <w:t>My models assume that individuals have perfect information regarding their condition or fitness, so that the mutagenesis response is only induced in mal-adapted or stressed individuals. However, it is more reasonable to assume that such information is only an estimate and that sometimes fit individuals induce mutagenesis, and stressed individuals fail to do so, by mistake. In such cases, an error correction mechanism, based on the popula</w:t>
      </w:r>
      <w:r w:rsidR="005E24C3">
        <w:t>tion mean fitness or the parent</w:t>
      </w:r>
      <w:r>
        <w:t xml:space="preserve"> fitness, can be used to mitigate errors in fitness </w:t>
      </w:r>
      <w:commentRangeStart w:id="206"/>
      <w:r>
        <w:t>estimation</w:t>
      </w:r>
      <w:commentRangeEnd w:id="206"/>
      <w:r w:rsidR="00E93735">
        <w:rPr>
          <w:rStyle w:val="CommentReference"/>
        </w:rPr>
        <w:commentReference w:id="206"/>
      </w:r>
      <w:r>
        <w:t>.</w:t>
      </w:r>
    </w:p>
    <w:p w:rsidR="005E24C3" w:rsidRDefault="005E24C3" w:rsidP="005E24C3">
      <w:pPr>
        <w:pStyle w:val="Heading2"/>
      </w:pPr>
      <w:r>
        <w:t>Conclusions</w:t>
      </w:r>
    </w:p>
    <w:p w:rsidR="00F00057" w:rsidRDefault="00CD0FE7" w:rsidP="00E93735">
      <w:pPr>
        <w:jc w:val="left"/>
      </w:pPr>
      <w:r>
        <w:t xml:space="preserve">Mutation is a fundamental evolutionary force and therefore affects diverse areas in biology. </w:t>
      </w:r>
      <w:commentRangeStart w:id="207"/>
      <w:r>
        <w:t>Pathog</w:t>
      </w:r>
      <w:commentRangeEnd w:id="207"/>
      <w:r w:rsidR="00E93735">
        <w:rPr>
          <w:rStyle w:val="CommentReference"/>
        </w:rPr>
        <w:commentReference w:id="207"/>
      </w:r>
      <w:r>
        <w:t>ens experience stress during drug treatment and when interacting with host immune systems. Neglecting the effect of these stresses on pathogen mutation rate</w:t>
      </w:r>
      <w:r w:rsidR="005E24C3">
        <w:t>s</w:t>
      </w:r>
      <w:r>
        <w:t xml:space="preserve"> can lead to incorrect conclusions on the ability of the pathogen</w:t>
      </w:r>
      <w:r w:rsidR="005E24C3">
        <w:t>s</w:t>
      </w:r>
      <w:r>
        <w:t xml:space="preserve"> to </w:t>
      </w:r>
      <w:r w:rsidR="00F00057">
        <w:t xml:space="preserve">evolve virulence </w:t>
      </w:r>
      <w:r w:rsidR="00F00057">
        <w:fldChar w:fldCharType="begin" w:fldLock="1"/>
      </w:r>
      <w:r w:rsidR="00F00057">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"mendeley" : { "formattedCitation" : "(Oliver et al. 2000; M\u00e9rino et al. 2002)", "plainTextFormattedCitation" : "(Oliver et al. 2000; M\u00e9rino et al. 2002)", "previouslyFormattedCitation" : "(Oliver et al. 2000; M\u00e9rino et al. 2002)" }, "properties" : { "noteIndex" : 0 }, "schema" : "https://github.com/citation-style-language/schema/raw/master/csl-citation.json" }</w:instrText>
      </w:r>
      <w:r w:rsidR="00F00057">
        <w:fldChar w:fldCharType="separate"/>
      </w:r>
      <w:r w:rsidR="00F00057" w:rsidRPr="00F00057">
        <w:rPr>
          <w:noProof/>
        </w:rPr>
        <w:t>(Oliver et al. 2000; Mérino et al. 2002)</w:t>
      </w:r>
      <w:r w:rsidR="00F00057">
        <w:fldChar w:fldCharType="end"/>
      </w:r>
      <w:r w:rsidR="00F00057">
        <w:t xml:space="preserve"> and drug resistance:</w:t>
      </w:r>
      <w:r>
        <w:t xml:space="preserve"> Obolski and Hadany</w:t>
      </w:r>
      <w:r w:rsidR="005E24C3">
        <w:t xml:space="preserve"> </w:t>
      </w:r>
      <w:r w:rsidR="005E24C3">
        <w:fldChar w:fldCharType="begin" w:fldLock="1"/>
      </w:r>
      <w:r w:rsidR="005E24C3">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"suppress-author" : 1, "uris" : [ "http://www.mendeley.com/documents/?uuid=b59ce364-a268-442e-9b59-be05dfc871df" ] } ], "mendeley" : { "formattedCitation" : "(2012)", "plainTextFormattedCitation" : "(2012)", "previouslyFormattedCitation" : "(2012)" }, "properties" : { "noteIndex" : 0 }, "schema" : "https://github.com/citation-style-language/schema/raw/master/csl-citation.json" }</w:instrText>
      </w:r>
      <w:r w:rsidR="005E24C3">
        <w:fldChar w:fldCharType="separate"/>
      </w:r>
      <w:r w:rsidR="005E24C3" w:rsidRPr="005E24C3">
        <w:rPr>
          <w:noProof/>
        </w:rPr>
        <w:t>(2012)</w:t>
      </w:r>
      <w:r w:rsidR="005E24C3">
        <w:fldChar w:fldCharType="end"/>
      </w:r>
      <w:r>
        <w:t xml:space="preserve"> demonstrated that stress-induced mutagenesis changes </w:t>
      </w:r>
      <w:r w:rsidR="00E93735">
        <w:t xml:space="preserve">the </w:t>
      </w:r>
      <w:r>
        <w:t>recommended drug administration policy in hospital departments</w:t>
      </w:r>
      <w:r w:rsidR="005E24C3">
        <w:t xml:space="preserve">, whereas </w:t>
      </w:r>
      <w:r>
        <w:t xml:space="preserve">Cirz </w:t>
      </w:r>
      <w:r w:rsidR="005E24C3">
        <w:t>an co-workers</w:t>
      </w:r>
      <w:r>
        <w:t xml:space="preserve"> </w:t>
      </w:r>
      <w:r>
        <w:fldChar w:fldCharType="begin" w:fldLock="1"/>
      </w:r>
      <w:r w:rsidR="00860C44">
        <w:instrText>ADDIN CSL_CITATION { "citationItems" : [ { "id" : "ITEM-1",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"ITEM-1",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"suppress-author" : 1, "uris" : [ "http://www.mendeley.com/documents/?uuid=6dccbc4c-1a6b-4d91-ab16-19541729c370" ] } ], "mendeley" : { "formattedCitation" : "(2007)", "plainTextFormattedCitation" : "(2007)", "previouslyFormattedCitation" : "(2007)" }, "properties" : { "noteIndex" : 0 }, "schema" : "https://github.com/citation-style-language/schema/raw/master/csl-citation.json" }</w:instrText>
      </w:r>
      <w:r>
        <w:fldChar w:fldCharType="separate"/>
      </w:r>
      <w:r w:rsidR="005E24C3" w:rsidRPr="005E24C3">
        <w:rPr>
          <w:noProof/>
        </w:rPr>
        <w:t>(2007)</w:t>
      </w:r>
      <w:r>
        <w:fldChar w:fldCharType="end"/>
      </w:r>
      <w:r>
        <w:t xml:space="preserve"> showed that inhibiting mutagenesis reduces the ability of </w:t>
      </w:r>
      <w:r w:rsidRPr="00CD0FE7">
        <w:rPr>
          <w:i/>
          <w:iCs/>
        </w:rPr>
        <w:t>Staphylococcus aureus</w:t>
      </w:r>
      <w:r>
        <w:t xml:space="preserve"> to evolve drug resistance. </w:t>
      </w:r>
    </w:p>
    <w:p w:rsidR="00AC7BAB" w:rsidRDefault="00CD0FE7" w:rsidP="00635E56">
      <w:pPr>
        <w:jc w:val="left"/>
      </w:pPr>
      <w:r>
        <w:t>Similar effects of stress, caused by pesticides, are expected to occur in agricultural settings, allowing plant and livestock pathogens to develop resistance and virulence more rapidly than expected</w:t>
      </w:r>
      <w:r w:rsidR="00F00057">
        <w:t xml:space="preserve"> </w:t>
      </w:r>
      <w:r w:rsidR="00F00057">
        <w:fldChar w:fldCharType="begin" w:fldLock="1"/>
      </w:r>
      <w:r w:rsidR="00F0005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00F00057">
        <w:fldChar w:fldCharType="separate"/>
      </w:r>
      <w:r w:rsidR="00F00057" w:rsidRPr="00F00057">
        <w:rPr>
          <w:noProof/>
        </w:rPr>
        <w:t>(Gressel 2011)</w:t>
      </w:r>
      <w:r w:rsidR="00F00057">
        <w:fldChar w:fldCharType="end"/>
      </w:r>
      <w:r>
        <w:t>. Likewise, microbes are commonly used in industrial applications</w:t>
      </w:r>
      <w:r w:rsidR="005E24C3">
        <w:t>,</w:t>
      </w:r>
      <w:r w:rsidR="00F00057">
        <w:t xml:space="preserve"> from cheese, yogurt, beer</w:t>
      </w:r>
      <w:r w:rsidR="005E24C3">
        <w:t>,</w:t>
      </w:r>
      <w:r w:rsidR="00F00057">
        <w:t xml:space="preserve"> and wine to antibiotics and biofuel</w:t>
      </w:r>
      <w:r w:rsidR="005E24C3">
        <w:t xml:space="preserve"> production</w:t>
      </w:r>
      <w:r w:rsidR="00F00057">
        <w:t xml:space="preserve">. However, the genetic integrity of industrial strains may be at a larger risk </w:t>
      </w:r>
      <w:r w:rsidR="00635E56">
        <w:t xml:space="preserve">than </w:t>
      </w:r>
      <w:r w:rsidR="00F00057">
        <w:t xml:space="preserve">previously thought, as in most cases microbes are </w:t>
      </w:r>
      <w:r w:rsidR="005E24C3">
        <w:t xml:space="preserve">kept </w:t>
      </w:r>
      <w:r w:rsidR="00F00057">
        <w:t xml:space="preserve">in stressful conditions </w:t>
      </w:r>
      <w:r w:rsidR="005E24C3">
        <w:t xml:space="preserve">in order </w:t>
      </w:r>
      <w:r w:rsidR="00F00057">
        <w:t xml:space="preserve">to produce the </w:t>
      </w:r>
      <w:r w:rsidR="005E24C3">
        <w:t>desired</w:t>
      </w:r>
      <w:r w:rsidR="00F00057">
        <w:t xml:space="preserve"> products </w:t>
      </w:r>
      <w:r w:rsidR="00F00057">
        <w:fldChar w:fldCharType="begin" w:fldLock="1"/>
      </w:r>
      <w:r w:rsidR="00860C44">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00F00057">
        <w:fldChar w:fldCharType="separate"/>
      </w:r>
      <w:r w:rsidR="00F00057" w:rsidRPr="00F00057">
        <w:rPr>
          <w:noProof/>
        </w:rPr>
        <w:t>(Machielsen et al. 2010)</w:t>
      </w:r>
      <w:r w:rsidR="00F00057">
        <w:fldChar w:fldCharType="end"/>
      </w:r>
      <w:r w:rsidR="00F00057">
        <w:t>.</w:t>
      </w:r>
    </w:p>
    <w:p w:rsidR="00F00057" w:rsidRDefault="00F00057" w:rsidP="005E24C3">
      <w:pPr>
        <w:jc w:val="left"/>
      </w:pPr>
      <w:r>
        <w:t xml:space="preserve">An important corollary to microbial evolution is the development of cancer by the clonal proliferation of cancer cells </w:t>
      </w:r>
      <w:r>
        <w:fldChar w:fldCharType="begin" w:fldLock="1"/>
      </w:r>
      <w:r>
        <w:instrText>ADDIN CSL_CITATION { "citationItems" : [ { "id" : "ITEM-1", "itemData" : { "DOI" : "10.1016/j.cub.2012.06.065", "ISSN" : "1879-0445", "PMID" : "22975007", "abstract" : "Cancer initiation, progression, and the emergence of therapeutic resistance are evolutionary phenomena of clonal somatic cell populations. Studies in microbial experimental evolution and the theoretical work inspired by such studies are yielding deep insights into the evolutionary dynamics of clonal populations, yet there has been little explicit consideration of the relevance of this rapidly growing field to cancer biology. Here, we examine how the understanding of mutation, selection, and spatial structure in clonal populations that is emerging from experimental evolution may be applicable to cancer. Along the way, we discuss some significant ways in which cancer differs from the model systems used in experimental evolution. Despite these differences, we argue that enhanced prediction and control of cancer may be possible using ideas developed in the context of experimental evolution, and we point out some prospects for future research at the interface between these traditionally separate areas.", "author" : [ { "dropping-particle" : "", "family" : "Sprouffske", "given" : "Kathleen", "non-dropping-particle" : "", "parse-names" : false, "suffix" : "" }, { "dropping-particle" : "", "family" : "Merlo", "given" : "Lauren M F", "non-dropping-particle" : "", "parse-names" : false, "suffix" : "" }, { "dropping-particle" : "", "family" : "Gerrish", "given" : "Philip J.", "non-dropping-particle" : "", "parse-names" : false, "suffix" : "" }, { "dropping-particle" : "", "family" : "Maley", "given" : "Carlo C", "non-dropping-particle" : "", "parse-names" : false, "suffix" : "" }, { "dropping-particle" : "", "family" : "Sniegowski", "given" : "Paul D.", "non-dropping-particle" : "", "parse-names" : false, "suffix" : "" } ], "container-title" : "Current Biology", "id" : "ITEM-1", "issue" : "17", "issued" : { "date-parts" : [ [ "2012", "9", "11" ] ] }, "page" : "R762-71", "title" : "Cancer in light of experimental evolution.", "type" : "article-journal", "volume" : "22" }, "uris" : [ "http://www.mendeley.com/documents/?uuid=19c73443-fea8-4fea-a19a-5fa73422ba94" ] } ], "mendeley" : { "formattedCitation" : "(Sprouffske et al. 2012)", "plainTextFormattedCitation" : "(Sprouffske et al. 2012)", "previouslyFormattedCitation" : "(Sprouffske et al. 2012)" }, "properties" : { "noteIndex" : 0 }, "schema" : "https://github.com/citation-style-language/schema/raw/master/csl-citation.json" }</w:instrText>
      </w:r>
      <w:r>
        <w:fldChar w:fldCharType="separate"/>
      </w:r>
      <w:r w:rsidRPr="00F00057">
        <w:rPr>
          <w:noProof/>
        </w:rPr>
        <w:t>(Sprouffske et al. 2012)</w:t>
      </w:r>
      <w:r>
        <w:fldChar w:fldCharType="end"/>
      </w:r>
      <w:r>
        <w:t xml:space="preserve">. Cancer cells are exposed to different stresses, due to therapy - chemotherapeutic drugs and radiation – </w:t>
      </w:r>
      <w:commentRangeStart w:id="208"/>
      <w:r>
        <w:t xml:space="preserve">as well as </w:t>
      </w:r>
      <w:r w:rsidR="005E24C3">
        <w:t xml:space="preserve">the abnormal </w:t>
      </w:r>
      <w:commentRangeEnd w:id="208"/>
      <w:r w:rsidR="00635E56">
        <w:rPr>
          <w:rStyle w:val="CommentReference"/>
        </w:rPr>
        <w:commentReference w:id="208"/>
      </w:r>
      <w:r>
        <w:t>growth of the tumor. It has been shown that mutagenesis i</w:t>
      </w:r>
      <w:r w:rsidR="005E24C3">
        <w:t>s</w:t>
      </w:r>
      <w:r>
        <w:t xml:space="preserve"> induced in cancer cells under </w:t>
      </w:r>
      <w:r>
        <w:lastRenderedPageBreak/>
        <w:t xml:space="preserve">hypoxia stress </w:t>
      </w:r>
      <w:r>
        <w:rPr>
          <w:noProof/>
        </w:rPr>
        <w:fldChar w:fldCharType="begin" w:fldLock="1"/>
      </w:r>
      <w:r w:rsidR="00C44ADB">
        <w:rPr>
          <w:noProof/>
        </w:rPr>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"(Huang et al. 2007; Ruan, Song, and Ouyang 2009)", "plainTextFormattedCitation" : "(Huang et al. 2007; Ruan, Song, and Ouyang 2009)", "previouslyFormattedCitation" : "(Huang et al. 2007; Ruan, Song, and Ouyang 2009)" }, "properties" : { "noteIndex" : 0 }, "schema" : "https://github.com/citation-style-language/schema/raw/master/csl-citation.json" }</w:instrText>
      </w:r>
      <w:r>
        <w:rPr>
          <w:noProof/>
        </w:rPr>
        <w:fldChar w:fldCharType="separate"/>
      </w:r>
      <w:r w:rsidRPr="00F00057">
        <w:rPr>
          <w:noProof/>
        </w:rPr>
        <w:t>(Huang et al. 2007; Ruan, Song, and Ouyang 2009)</w:t>
      </w:r>
      <w:r>
        <w:rPr>
          <w:noProof/>
        </w:rPr>
        <w:fldChar w:fldCharType="end"/>
      </w:r>
      <w:r>
        <w:rPr>
          <w:noProof/>
        </w:rPr>
        <w:t>, which can lead to mutations that cause durg resistance, tumor progression, and metastasis</w:t>
      </w:r>
      <w:r w:rsidR="00C44ADB">
        <w:t xml:space="preserve"> </w:t>
      </w:r>
      <w:r w:rsidR="00C44ADB">
        <w:fldChar w:fldCharType="begin" w:fldLock="1"/>
      </w:r>
      <w:r w:rsidR="005B7819">
        <w:instrText>ADDIN CSL_CITATION { "citationItems" : [ { "id" : "ITEM-1", "itemData" : { "ISSN" : "0016-6731", "PMID" : "9560368", "abstract" : "The stability of the human genome requires that mutations in the germ line be exceptionally rare events. While most mutations are neutral or have deleterious effects, a limited number of mutations are required for adaptation to environmental changes. Drake has provided evidence that DNA-based microbes have evolved a mechanism to yield a common spontaneous mutation rate of approximately 0.003 mutations per genome per replication (Drake 1991). In contrast, mutation rates of RNA viruses are much larger (Holland et al. 1982) and can approach the maximum tolerable deleterious mutation rate of one per genome (Eigen and Schuster 1977; Eigen 1993). Drake calculates that lytic RNA viruses display spontaneous mutation rates of approximately one per genome while most have mutation rates that are approximately 0.1 per genome (Drake 1993). This constancy of germline mutation rates among microbial species need not necessarily mean constancy of the somatic mutation rates. Furthermore, there need not be a constant rate for somatic mutations during development. In this review, we consider mutations in cancer, a pathology in which there appears to be an increase in the rate of somatic mutations throughout the genome. Moreover, within the eukaryotic genome, as in microbes, there are \"hot-spots\" that exhibit unusually high mutation frequencies. It seems conceivable to us that many tumors contain thousands of changes in DNA sequence. The major question is: how do these mutations arise, and how many are rate-limiting for tumor progression?", "author" : [ { "dropping-particle" : "", "family" : "Jackson", "given" : "a L", "non-dropping-particle" : "", "parse-names" : false, "suffix" : "" }, { "dropping-particle" : "", "family" : "Loeb", "given" : "Lawrence A", "non-dropping-particle" : "", "parse-names" : false, "suffix" : "" } ], "container-title" : "Genetics", "id" : "ITEM-1", "issue" : "4", "issued" : { "date-parts" : [ [ "1998", "4" ] ] }, "page" : "1483-90", "title" : "The mutation rate and cancer.", "type" : "article-journal", "volume" : "148" }, "uris" : [ "http://www.mendeley.com/documents/?uuid=85034f02-705a-4e69-9e0c-153b1fd7220b" ] }, { "id" : "ITEM-2", "itemData" : { "DOI" : "10.1038/4687", "ISSN" : "1078-8956", "PMID" : "9883827", "author" : [ { "dropping-particle" : "", "family" : "Tomlinson", "given" : "Ian", "non-dropping-particle" : "", "parse-names" : false, "suffix" : "" }, { "dropping-particle" : "", "family" : "Bodmer", "given" : "Walter F", "non-dropping-particle" : "", "parse-names" : false, "suffix" : "" } ], "container-title" : "Nature medicine", "id" : "ITEM-2", "issue" : "1", "issued" : { "date-parts" : [ [ "1999", "1" ] ] }, "page" : "11-2", "title" : "Selection, the mutation rate and cancer: ensuring that the tail does not wag the dog.", "type" : "article-journal", "volume" : "5" }, "uris" : [ "http://www.mendeley.com/documents/?uuid=a029f6ad-9652-4836-9c63-8d95bc7ba514" ] } ], "mendeley" : { "formattedCitation" : "(Jackson and Loeb 1998; Tomlinson and Bodmer 1999)", "plainTextFormattedCitation" : "(Jackson and Loeb 1998; Tomlinson and Bodmer 1999)", "previouslyFormattedCitation" : "(Jackson and Loeb 1998; Tomlinson and Bodmer 1999)" }, "properties" : { "noteIndex" : 0 }, "schema" : "https://github.com/citation-style-language/schema/raw/master/csl-citation.json" }</w:instrText>
      </w:r>
      <w:r w:rsidR="00C44ADB">
        <w:fldChar w:fldCharType="separate"/>
      </w:r>
      <w:r w:rsidR="00C44ADB" w:rsidRPr="00C44ADB">
        <w:rPr>
          <w:noProof/>
        </w:rPr>
        <w:t>(Jackson and Loeb 1998; Tomlinson and Bodmer 1999)</w:t>
      </w:r>
      <w:r w:rsidR="00C44ADB">
        <w:fldChar w:fldCharType="end"/>
      </w:r>
      <w:r>
        <w:t>.</w:t>
      </w:r>
    </w:p>
    <w:p w:rsidR="00C44ADB" w:rsidRPr="00CD0FE7" w:rsidRDefault="00C44ADB" w:rsidP="001F2A1B">
      <w:pPr>
        <w:jc w:val="left"/>
      </w:pPr>
      <w:r>
        <w:t xml:space="preserve">Most importantly, </w:t>
      </w:r>
      <w:r w:rsidR="00BB55CE">
        <w:t xml:space="preserve">my work contributes and supports the ongoing shift in our understanding of mutation as a regulated response to mal-adaptation and stress, rather than an inevitable result of biophysical and biochemical processes. My results provide </w:t>
      </w:r>
      <w:del w:id="209" w:author="Yoav Ram" w:date="2016-01-19T10:36:00Z">
        <w:r w:rsidR="00BB55CE" w:rsidDel="001F2A1B">
          <w:delText xml:space="preserve">crucial </w:delText>
        </w:r>
      </w:del>
      <w:r w:rsidR="00BB55CE">
        <w:t>theoretical support to the observation that mutations are more likely t</w:t>
      </w:r>
      <w:r w:rsidR="005E24C3">
        <w:t>o occur in mal-adapted individuals and in stressful environments.</w:t>
      </w:r>
    </w:p>
    <w:p w:rsidR="0051757E" w:rsidRDefault="0051757E" w:rsidP="0056210B">
      <w:pPr>
        <w:jc w:val="left"/>
      </w:pPr>
    </w:p>
    <w:p w:rsidR="001B0743" w:rsidRDefault="001B0743" w:rsidP="0056210B">
      <w:pPr>
        <w:jc w:val="left"/>
      </w:pPr>
    </w:p>
    <w:p w:rsidR="00117E9C" w:rsidRDefault="00A87BDA" w:rsidP="0056210B">
      <w:pPr>
        <w:jc w:val="left"/>
      </w:pPr>
      <w:r>
        <w:t xml:space="preserve"> </w:t>
      </w:r>
      <w:r w:rsidR="00117E9C">
        <w:br w:type="page"/>
      </w:r>
    </w:p>
    <w:p w:rsidR="00117E9C" w:rsidRDefault="00117E9C" w:rsidP="0056210B">
      <w:pPr>
        <w:pStyle w:val="Heading1"/>
      </w:pPr>
      <w:bookmarkStart w:id="210" w:name="_Toc432598641"/>
      <w:r>
        <w:lastRenderedPageBreak/>
        <w:t>References</w:t>
      </w:r>
      <w:bookmarkEnd w:id="210"/>
    </w:p>
    <w:p w:rsidR="00860C44" w:rsidRPr="00860C44" w:rsidRDefault="005B7819"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860C44" w:rsidRPr="00860C44">
        <w:rPr>
          <w:rFonts w:ascii="Times New Roman" w:hAnsi="Times New Roman" w:cs="Times New Roman"/>
          <w:noProof/>
          <w:szCs w:val="24"/>
        </w:rPr>
        <w:t xml:space="preserve">Agrawal, Aneil F. 2002. “Genetic Loads under Fitness-Dependent Mutation Rates.” </w:t>
      </w:r>
      <w:r w:rsidR="00860C44" w:rsidRPr="00860C44">
        <w:rPr>
          <w:rFonts w:ascii="Times New Roman" w:hAnsi="Times New Roman" w:cs="Times New Roman"/>
          <w:i/>
          <w:iCs/>
          <w:noProof/>
          <w:szCs w:val="24"/>
        </w:rPr>
        <w:t>Journal of Evolutionary Biology</w:t>
      </w:r>
      <w:r w:rsidR="00860C44" w:rsidRPr="00860C44">
        <w:rPr>
          <w:rFonts w:ascii="Times New Roman" w:hAnsi="Times New Roman" w:cs="Times New Roman"/>
          <w:noProof/>
          <w:szCs w:val="24"/>
        </w:rPr>
        <w:t xml:space="preserve"> 15 (6) (October 25): 1004–1010. doi:10.1046/j.1420-9101.2002.00464.x.</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Al Mamun, Abu Amar M., Mary-Jane Lombardo, Chandan Shee, Andreas M. Lisewski, Caleb Gonzalez, Dongxu Lin, Ralf B. Nehring, et al. 2012. “Identity and Function of a Large Gene Network Underlying Mutagenic Repair of DNA Breaks.” </w:t>
      </w:r>
      <w:r w:rsidRPr="00860C44">
        <w:rPr>
          <w:rFonts w:ascii="Times New Roman" w:hAnsi="Times New Roman" w:cs="Times New Roman"/>
          <w:i/>
          <w:iCs/>
          <w:noProof/>
          <w:szCs w:val="24"/>
        </w:rPr>
        <w:t>Science</w:t>
      </w:r>
      <w:r w:rsidRPr="00860C44">
        <w:rPr>
          <w:rFonts w:ascii="Times New Roman" w:hAnsi="Times New Roman" w:cs="Times New Roman"/>
          <w:noProof/>
          <w:szCs w:val="24"/>
        </w:rPr>
        <w:t xml:space="preserve"> 338 (6112) (December 7): 1344–8. doi:10.1126/science.1226683.</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Altenberg, Lee. 2011. “An Evolutionary Reduction Principle for Mutation Rates at Multiple Loci.” </w:t>
      </w:r>
      <w:r w:rsidRPr="00860C44">
        <w:rPr>
          <w:rFonts w:ascii="Times New Roman" w:hAnsi="Times New Roman" w:cs="Times New Roman"/>
          <w:i/>
          <w:iCs/>
          <w:noProof/>
          <w:szCs w:val="24"/>
        </w:rPr>
        <w:t>Bulletin of Mathematical Biology</w:t>
      </w:r>
      <w:r w:rsidRPr="00860C44">
        <w:rPr>
          <w:rFonts w:ascii="Times New Roman" w:hAnsi="Times New Roman" w:cs="Times New Roman"/>
          <w:noProof/>
          <w:szCs w:val="24"/>
        </w:rPr>
        <w:t xml:space="preserve"> 73 (6) (June): 1227–70. doi:10.1007/s11538-010-9557-9.</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Avery, Oswald T. 1944. “Studies on the Chemical Nature of the Substance Inducing Transformation of Pneumococcal Types: Induction of Transformation by a Desoxyribonucleic Acid Fraction Isolated from Pneumococcus Type III.” </w:t>
      </w:r>
      <w:r w:rsidRPr="00860C44">
        <w:rPr>
          <w:rFonts w:ascii="Times New Roman" w:hAnsi="Times New Roman" w:cs="Times New Roman"/>
          <w:i/>
          <w:iCs/>
          <w:noProof/>
          <w:szCs w:val="24"/>
        </w:rPr>
        <w:t>Journal of Experimental Medicine</w:t>
      </w:r>
      <w:r w:rsidRPr="00860C44">
        <w:rPr>
          <w:rFonts w:ascii="Times New Roman" w:hAnsi="Times New Roman" w:cs="Times New Roman"/>
          <w:noProof/>
          <w:szCs w:val="24"/>
        </w:rPr>
        <w:t xml:space="preserve"> 79 (2) (February 1): 137–158. doi:10.1084/jem.79.2.137.</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Boshoff, Helena I.M., Michael B Reed, Clifton E. Barry III, and Valerie Mizrahi. 2003. “DnaE2 Polymerase Contributes to In Vivo Survival and the Emergence of Drug Resistance in </w:t>
      </w:r>
      <w:r w:rsidRPr="00860C44">
        <w:rPr>
          <w:rFonts w:ascii="Times New Roman" w:hAnsi="Times New Roman" w:cs="Times New Roman"/>
          <w:i/>
          <w:iCs/>
          <w:noProof/>
          <w:szCs w:val="24"/>
        </w:rPr>
        <w:t>Mycobacterium Tuberculosis</w:t>
      </w:r>
      <w:r w:rsidRPr="00860C44">
        <w:rPr>
          <w:rFonts w:ascii="Times New Roman" w:hAnsi="Times New Roman" w:cs="Times New Roman"/>
          <w:noProof/>
          <w:szCs w:val="24"/>
        </w:rPr>
        <w:t xml:space="preserve">.” </w:t>
      </w:r>
      <w:r w:rsidRPr="00860C44">
        <w:rPr>
          <w:rFonts w:ascii="Times New Roman" w:hAnsi="Times New Roman" w:cs="Times New Roman"/>
          <w:i/>
          <w:iCs/>
          <w:noProof/>
          <w:szCs w:val="24"/>
        </w:rPr>
        <w:t>Cell</w:t>
      </w:r>
      <w:r w:rsidRPr="00860C44">
        <w:rPr>
          <w:rFonts w:ascii="Times New Roman" w:hAnsi="Times New Roman" w:cs="Times New Roman"/>
          <w:noProof/>
          <w:szCs w:val="24"/>
        </w:rPr>
        <w:t xml:space="preserve"> 113 (2) (April): 183–193. doi:10.1016/S0092-8674(03)00270-8.</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Bristow, Robert G., and Richard P. Hill. 2008. “Hypoxia and Metabolism: Hypoxia, DNA Repair and Genetic Instability.” </w:t>
      </w:r>
      <w:r w:rsidRPr="00860C44">
        <w:rPr>
          <w:rFonts w:ascii="Times New Roman" w:hAnsi="Times New Roman" w:cs="Times New Roman"/>
          <w:i/>
          <w:iCs/>
          <w:noProof/>
          <w:szCs w:val="24"/>
        </w:rPr>
        <w:t>Nature Reviews. Cancer</w:t>
      </w:r>
      <w:r w:rsidRPr="00860C44">
        <w:rPr>
          <w:rFonts w:ascii="Times New Roman" w:hAnsi="Times New Roman" w:cs="Times New Roman"/>
          <w:noProof/>
          <w:szCs w:val="24"/>
        </w:rPr>
        <w:t xml:space="preserve"> 8 (3) (March): 180–92. doi:10.1038/nrc2344.</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Christiansen, Freddy B., Sarah P. Otto, Aviv Bergman, and Marcus W. Feldman. 1998. “Waiting with and without Recombination: The Time to Production of a Double Mutant.” </w:t>
      </w:r>
      <w:r w:rsidRPr="00860C44">
        <w:rPr>
          <w:rFonts w:ascii="Times New Roman" w:hAnsi="Times New Roman" w:cs="Times New Roman"/>
          <w:i/>
          <w:iCs/>
          <w:noProof/>
          <w:szCs w:val="24"/>
        </w:rPr>
        <w:t>Theoretical Population Biology</w:t>
      </w:r>
      <w:r w:rsidRPr="00860C44">
        <w:rPr>
          <w:rFonts w:ascii="Times New Roman" w:hAnsi="Times New Roman" w:cs="Times New Roman"/>
          <w:noProof/>
          <w:szCs w:val="24"/>
        </w:rPr>
        <w:t xml:space="preserve"> 53 (3) (June): 199–215. doi:10.1006/tpbi.1997.1358.</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Cirz, Ryan T., Marcus B. Jones, Neill A. Gingles, Timothy D. Minogue, Behnam Jarrahi, Scott N. Peterson, and Floyd E. Romesberg. 2007. “Complete and SOS-Mediated Response of </w:t>
      </w:r>
      <w:r w:rsidRPr="00860C44">
        <w:rPr>
          <w:rFonts w:ascii="Times New Roman" w:hAnsi="Times New Roman" w:cs="Times New Roman"/>
          <w:i/>
          <w:iCs/>
          <w:noProof/>
          <w:szCs w:val="24"/>
        </w:rPr>
        <w:t>Staphylococcus Aureus</w:t>
      </w:r>
      <w:r w:rsidRPr="00860C44">
        <w:rPr>
          <w:rFonts w:ascii="Times New Roman" w:hAnsi="Times New Roman" w:cs="Times New Roman"/>
          <w:noProof/>
          <w:szCs w:val="24"/>
        </w:rPr>
        <w:t xml:space="preserve"> to the Antibiotic Ciprofloxacin.” </w:t>
      </w:r>
      <w:r w:rsidRPr="00860C44">
        <w:rPr>
          <w:rFonts w:ascii="Times New Roman" w:hAnsi="Times New Roman" w:cs="Times New Roman"/>
          <w:i/>
          <w:iCs/>
          <w:noProof/>
          <w:szCs w:val="24"/>
        </w:rPr>
        <w:t>Journal of Bacteriology</w:t>
      </w:r>
      <w:r w:rsidRPr="00860C44">
        <w:rPr>
          <w:rFonts w:ascii="Times New Roman" w:hAnsi="Times New Roman" w:cs="Times New Roman"/>
          <w:noProof/>
          <w:szCs w:val="24"/>
        </w:rPr>
        <w:t xml:space="preserve"> 189 (2) (January): 531–9. doi:10.1128/JB.01464-06.</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Cirz, Ryan T., and Floyd E. Romesberg. 2006. “Induction and Inhibition of Ciprofloxacin Resistance-Conferring Mutations in Hypermutator Bacteria.” </w:t>
      </w:r>
      <w:r w:rsidRPr="00860C44">
        <w:rPr>
          <w:rFonts w:ascii="Times New Roman" w:hAnsi="Times New Roman" w:cs="Times New Roman"/>
          <w:i/>
          <w:iCs/>
          <w:noProof/>
          <w:szCs w:val="24"/>
        </w:rPr>
        <w:t>Antimicrobial Agents and Chemotherapy</w:t>
      </w:r>
      <w:r w:rsidRPr="00860C44">
        <w:rPr>
          <w:rFonts w:ascii="Times New Roman" w:hAnsi="Times New Roman" w:cs="Times New Roman"/>
          <w:noProof/>
          <w:szCs w:val="24"/>
        </w:rPr>
        <w:t xml:space="preserve"> 50 (1) (January): 220–5. doi:10.1128/AAC.50.1.220-225.2006.</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Dawson, Kevin J. 1998. “Evolutionarily Stable Mutation Rates.” </w:t>
      </w:r>
      <w:r w:rsidRPr="00860C44">
        <w:rPr>
          <w:rFonts w:ascii="Times New Roman" w:hAnsi="Times New Roman" w:cs="Times New Roman"/>
          <w:i/>
          <w:iCs/>
          <w:noProof/>
          <w:szCs w:val="24"/>
        </w:rPr>
        <w:t>Journal of Theoretical Biology</w:t>
      </w:r>
      <w:r w:rsidRPr="00860C44">
        <w:rPr>
          <w:rFonts w:ascii="Times New Roman" w:hAnsi="Times New Roman" w:cs="Times New Roman"/>
          <w:noProof/>
          <w:szCs w:val="24"/>
        </w:rPr>
        <w:t xml:space="preserve"> 194 (1) (September 7): 143–57. doi:10.1006/jtbi.1998.0752.</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de Visser, J.Arjan G.M. 2002. “The Fate of Microbial Mutators.” </w:t>
      </w:r>
      <w:r w:rsidRPr="00860C44">
        <w:rPr>
          <w:rFonts w:ascii="Times New Roman" w:hAnsi="Times New Roman" w:cs="Times New Roman"/>
          <w:i/>
          <w:iCs/>
          <w:noProof/>
          <w:szCs w:val="24"/>
        </w:rPr>
        <w:t>Microbiology (Reading, England)</w:t>
      </w:r>
      <w:r w:rsidRPr="00860C44">
        <w:rPr>
          <w:rFonts w:ascii="Times New Roman" w:hAnsi="Times New Roman" w:cs="Times New Roman"/>
          <w:noProof/>
          <w:szCs w:val="24"/>
        </w:rPr>
        <w:t xml:space="preserve"> 148 (Pt 5) (May): 1247–52.</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de Visser, J.Arjan G.M., Clifford Zeyl, Philip J. Gerrish, Jeffrey L. Blanchard, and Richard E. Lenski. 1999. “Diminishing Returns from Mutation Supply Rate in Asexual Populations.” </w:t>
      </w:r>
      <w:r w:rsidRPr="00860C44">
        <w:rPr>
          <w:rFonts w:ascii="Times New Roman" w:hAnsi="Times New Roman" w:cs="Times New Roman"/>
          <w:i/>
          <w:iCs/>
          <w:noProof/>
          <w:szCs w:val="24"/>
        </w:rPr>
        <w:t>Science</w:t>
      </w:r>
      <w:r w:rsidRPr="00860C44">
        <w:rPr>
          <w:rFonts w:ascii="Times New Roman" w:hAnsi="Times New Roman" w:cs="Times New Roman"/>
          <w:noProof/>
          <w:szCs w:val="24"/>
        </w:rPr>
        <w:t xml:space="preserve"> 283 (5400) (January 15): 404–6. doi:10.1126/science.283.5400.404.</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Debora, Bernardo N., Luz E. Vidales, Rosario Ramírez, Mariana Ramírez, Eduardo A. Robleto, Ronald E. Yasbin, and Mario Pedraza-Reyes. 201</w:t>
      </w:r>
      <w:r w:rsidRPr="00860C44">
        <w:rPr>
          <w:rFonts w:ascii="Times New Roman" w:hAnsi="Times New Roman" w:cs="Times New Roman"/>
          <w:noProof/>
          <w:szCs w:val="24"/>
        </w:rPr>
        <w:lastRenderedPageBreak/>
        <w:t xml:space="preserve">0. “Mismatch Repair Modulation of MutY Activity Drives </w:t>
      </w:r>
      <w:r w:rsidRPr="00860C44">
        <w:rPr>
          <w:rFonts w:ascii="Times New Roman" w:hAnsi="Times New Roman" w:cs="Times New Roman"/>
          <w:i/>
          <w:iCs/>
          <w:noProof/>
          <w:szCs w:val="24"/>
        </w:rPr>
        <w:t>Bacillus Subtilis</w:t>
      </w:r>
      <w:r w:rsidRPr="00860C44">
        <w:rPr>
          <w:rFonts w:ascii="Times New Roman" w:hAnsi="Times New Roman" w:cs="Times New Roman"/>
          <w:noProof/>
          <w:szCs w:val="24"/>
        </w:rPr>
        <w:t xml:space="preserve"> Stationary-Phase Mutagenesis.” </w:t>
      </w:r>
      <w:r w:rsidRPr="00860C44">
        <w:rPr>
          <w:rFonts w:ascii="Times New Roman" w:hAnsi="Times New Roman" w:cs="Times New Roman"/>
          <w:i/>
          <w:iCs/>
          <w:noProof/>
          <w:szCs w:val="24"/>
        </w:rPr>
        <w:t>Journal of Bacteriology</w:t>
      </w:r>
      <w:r w:rsidRPr="00860C44">
        <w:rPr>
          <w:rFonts w:ascii="Times New Roman" w:hAnsi="Times New Roman" w:cs="Times New Roman"/>
          <w:noProof/>
          <w:szCs w:val="24"/>
        </w:rPr>
        <w:t xml:space="preserve"> 193 (1) (October): 236–45. doi:10.1128/JB.00940-10.</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Denamur, Erick, and Ivan Matic. 2006. “Evolution of Mutation Rates in Bacteria.” </w:t>
      </w:r>
      <w:r w:rsidRPr="00860C44">
        <w:rPr>
          <w:rFonts w:ascii="Times New Roman" w:hAnsi="Times New Roman" w:cs="Times New Roman"/>
          <w:i/>
          <w:iCs/>
          <w:noProof/>
          <w:szCs w:val="24"/>
        </w:rPr>
        <w:t>Molecular Microbiology</w:t>
      </w:r>
      <w:r w:rsidRPr="00860C44">
        <w:rPr>
          <w:rFonts w:ascii="Times New Roman" w:hAnsi="Times New Roman" w:cs="Times New Roman"/>
          <w:noProof/>
          <w:szCs w:val="24"/>
        </w:rPr>
        <w:t xml:space="preserve"> 60 (4) (May): 820–7. doi:10.1111/j.1365-2958.2006.05150.x.</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Eshel, Ilan. 1981. “On the Survival Probability of a Slightly Advantageous Mutant Gene with a General Distribution of Progeny Size - a Branching Process Model.” </w:t>
      </w:r>
      <w:r w:rsidRPr="00860C44">
        <w:rPr>
          <w:rFonts w:ascii="Times New Roman" w:hAnsi="Times New Roman" w:cs="Times New Roman"/>
          <w:i/>
          <w:iCs/>
          <w:noProof/>
          <w:szCs w:val="24"/>
        </w:rPr>
        <w:t>Journal of Mathematical Biology</w:t>
      </w:r>
      <w:r w:rsidRPr="00860C44">
        <w:rPr>
          <w:rFonts w:ascii="Times New Roman" w:hAnsi="Times New Roman" w:cs="Times New Roman"/>
          <w:noProof/>
          <w:szCs w:val="24"/>
        </w:rPr>
        <w:t xml:space="preserve"> 12 (3) (August): 355–362. doi:10.1007/BF00276922.</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Eyre-Walker, Adam, and Peter D. Keightley. 2007. “The Distribution of Fitness Effects of New Mutations.” </w:t>
      </w:r>
      <w:r w:rsidRPr="00860C44">
        <w:rPr>
          <w:rFonts w:ascii="Times New Roman" w:hAnsi="Times New Roman" w:cs="Times New Roman"/>
          <w:i/>
          <w:iCs/>
          <w:noProof/>
          <w:szCs w:val="24"/>
        </w:rPr>
        <w:t>Nature Reviews. Genetics</w:t>
      </w:r>
      <w:r w:rsidRPr="00860C44">
        <w:rPr>
          <w:rFonts w:ascii="Times New Roman" w:hAnsi="Times New Roman" w:cs="Times New Roman"/>
          <w:noProof/>
          <w:szCs w:val="24"/>
        </w:rPr>
        <w:t xml:space="preserve"> 8 (8) (August): 610–8. doi:10.1038/nrg2146.</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Fisher, R.A. 1930. </w:t>
      </w:r>
      <w:r w:rsidRPr="00860C44">
        <w:rPr>
          <w:rFonts w:ascii="Times New Roman" w:hAnsi="Times New Roman" w:cs="Times New Roman"/>
          <w:i/>
          <w:iCs/>
          <w:noProof/>
          <w:szCs w:val="24"/>
        </w:rPr>
        <w:t>The Genetical Theory of Natural Selection</w:t>
      </w:r>
      <w:r w:rsidRPr="00860C44">
        <w:rPr>
          <w:rFonts w:ascii="Times New Roman" w:hAnsi="Times New Roman" w:cs="Times New Roman"/>
          <w:noProof/>
          <w:szCs w:val="24"/>
        </w:rPr>
        <w:t>. Oxford: Clarendon Press.</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Foster, Patricia L. 2007. “Stress-Induced Mutagenesis in Bacteria.” </w:t>
      </w:r>
      <w:r w:rsidRPr="00860C44">
        <w:rPr>
          <w:rFonts w:ascii="Times New Roman" w:hAnsi="Times New Roman" w:cs="Times New Roman"/>
          <w:i/>
          <w:iCs/>
          <w:noProof/>
          <w:szCs w:val="24"/>
        </w:rPr>
        <w:t>Critical Reviews in Biochemistry and Molecular Biology</w:t>
      </w:r>
      <w:r w:rsidRPr="00860C44">
        <w:rPr>
          <w:rFonts w:ascii="Times New Roman" w:hAnsi="Times New Roman" w:cs="Times New Roman"/>
          <w:noProof/>
          <w:szCs w:val="24"/>
        </w:rPr>
        <w:t xml:space="preserve"> 42 (5): 373–97. doi:10.1080/10409230701648494.</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Galhardo, Rodrigo S., Robert Do, Masami Yamada, Errol C. Friedberg, P. J. Hastings, Takehiko Nohmi, and Susan M. Rosenberg. 2009. “DinB Upregulation Is the Sole Role of the SOS Response in Stress-Induced Mutagenesis in </w:t>
      </w:r>
      <w:r w:rsidRPr="00860C44">
        <w:rPr>
          <w:rFonts w:ascii="Times New Roman" w:hAnsi="Times New Roman" w:cs="Times New Roman"/>
          <w:i/>
          <w:iCs/>
          <w:noProof/>
          <w:szCs w:val="24"/>
        </w:rPr>
        <w:t>Escherichia Coli</w:t>
      </w:r>
      <w:r w:rsidRPr="00860C44">
        <w:rPr>
          <w:rFonts w:ascii="Times New Roman" w:hAnsi="Times New Roman" w:cs="Times New Roman"/>
          <w:noProof/>
          <w:szCs w:val="24"/>
        </w:rPr>
        <w:t xml:space="preserve">.” </w:t>
      </w:r>
      <w:r w:rsidRPr="00860C44">
        <w:rPr>
          <w:rFonts w:ascii="Times New Roman" w:hAnsi="Times New Roman" w:cs="Times New Roman"/>
          <w:i/>
          <w:iCs/>
          <w:noProof/>
          <w:szCs w:val="24"/>
        </w:rPr>
        <w:t>Genetics</w:t>
      </w:r>
      <w:r w:rsidRPr="00860C44">
        <w:rPr>
          <w:rFonts w:ascii="Times New Roman" w:hAnsi="Times New Roman" w:cs="Times New Roman"/>
          <w:noProof/>
          <w:szCs w:val="24"/>
        </w:rPr>
        <w:t xml:space="preserve"> 182 (1) (May): 55–68. doi:10.1534/genetics.109.100735.</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Galhardo, Rodrigo S., P. J. Hastings, and Susan M. Rosenberg. 2007. “Mutation as a Stress Response and the Regulation of Evolvability.” </w:t>
      </w:r>
      <w:r w:rsidRPr="00860C44">
        <w:rPr>
          <w:rFonts w:ascii="Times New Roman" w:hAnsi="Times New Roman" w:cs="Times New Roman"/>
          <w:i/>
          <w:iCs/>
          <w:noProof/>
          <w:szCs w:val="24"/>
        </w:rPr>
        <w:t>Critical Reviews in Biochemistry and Molecular Biology</w:t>
      </w:r>
      <w:r w:rsidRPr="00860C44">
        <w:rPr>
          <w:rFonts w:ascii="Times New Roman" w:hAnsi="Times New Roman" w:cs="Times New Roman"/>
          <w:noProof/>
          <w:szCs w:val="24"/>
        </w:rPr>
        <w:t xml:space="preserve"> 42 (5): 399–435. doi:10.1080/10409230701648502.</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Gentile, Christopher F, Szi-Chieh Yu, Sebastian Akle Serrano, Philip J. Gerrish, and Paul D. Sniegowski. 2011. “Competition between High- and Higher-Mutating Strains of </w:t>
      </w:r>
      <w:r w:rsidRPr="00860C44">
        <w:rPr>
          <w:rFonts w:ascii="Times New Roman" w:hAnsi="Times New Roman" w:cs="Times New Roman"/>
          <w:i/>
          <w:iCs/>
          <w:noProof/>
          <w:szCs w:val="24"/>
        </w:rPr>
        <w:t>Escherichia Coli</w:t>
      </w:r>
      <w:r w:rsidRPr="00860C44">
        <w:rPr>
          <w:rFonts w:ascii="Times New Roman" w:hAnsi="Times New Roman" w:cs="Times New Roman"/>
          <w:noProof/>
          <w:szCs w:val="24"/>
        </w:rPr>
        <w:t xml:space="preserve">.” </w:t>
      </w:r>
      <w:r w:rsidRPr="00860C44">
        <w:rPr>
          <w:rFonts w:ascii="Times New Roman" w:hAnsi="Times New Roman" w:cs="Times New Roman"/>
          <w:i/>
          <w:iCs/>
          <w:noProof/>
          <w:szCs w:val="24"/>
        </w:rPr>
        <w:t>Biology Letters</w:t>
      </w:r>
      <w:r w:rsidRPr="00860C44">
        <w:rPr>
          <w:rFonts w:ascii="Times New Roman" w:hAnsi="Times New Roman" w:cs="Times New Roman"/>
          <w:noProof/>
          <w:szCs w:val="24"/>
        </w:rPr>
        <w:t xml:space="preserve"> 7 (3) (June 23): 422–4. doi:10.1098/rsbl.2010.1036.</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Gibson, Janet L., Mary-Jane Lombardo, Philip C. Thornton, Kenneth H. Hu, Rodrigo S. Galhardo, Bernadette Beadle, Anand Habib, et al. 2010. “The sigma(E) Stress Response Is Required for Stress-Induced Mutation and Amplification in </w:t>
      </w:r>
      <w:r w:rsidRPr="00860C44">
        <w:rPr>
          <w:rFonts w:ascii="Times New Roman" w:hAnsi="Times New Roman" w:cs="Times New Roman"/>
          <w:i/>
          <w:iCs/>
          <w:noProof/>
          <w:szCs w:val="24"/>
        </w:rPr>
        <w:t>Escherichia Coli</w:t>
      </w:r>
      <w:r w:rsidRPr="00860C44">
        <w:rPr>
          <w:rFonts w:ascii="Times New Roman" w:hAnsi="Times New Roman" w:cs="Times New Roman"/>
          <w:noProof/>
          <w:szCs w:val="24"/>
        </w:rPr>
        <w:t xml:space="preserve">.” </w:t>
      </w:r>
      <w:r w:rsidRPr="00860C44">
        <w:rPr>
          <w:rFonts w:ascii="Times New Roman" w:hAnsi="Times New Roman" w:cs="Times New Roman"/>
          <w:i/>
          <w:iCs/>
          <w:noProof/>
          <w:szCs w:val="24"/>
        </w:rPr>
        <w:t>Molecular Microbiology</w:t>
      </w:r>
      <w:r w:rsidRPr="00860C44">
        <w:rPr>
          <w:rFonts w:ascii="Times New Roman" w:hAnsi="Times New Roman" w:cs="Times New Roman"/>
          <w:noProof/>
          <w:szCs w:val="24"/>
        </w:rPr>
        <w:t xml:space="preserve"> 77 (2) (July): 415–30. doi:10.1111/j.1365-2958.2010.07213.x.</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Giraud, Antoine, Ivan Matic, Olivier Tenaillon, Antonio Clara, Miroslav Radman, Michel Fons, and François Taddei. 2001. “Costs and Benefits of High Mutation Rates: Adaptive Evolution of Bacteria in the Mouse Gut.” </w:t>
      </w:r>
      <w:r w:rsidRPr="00860C44">
        <w:rPr>
          <w:rFonts w:ascii="Times New Roman" w:hAnsi="Times New Roman" w:cs="Times New Roman"/>
          <w:i/>
          <w:iCs/>
          <w:noProof/>
          <w:szCs w:val="24"/>
        </w:rPr>
        <w:t>Science</w:t>
      </w:r>
      <w:r w:rsidRPr="00860C44">
        <w:rPr>
          <w:rFonts w:ascii="Times New Roman" w:hAnsi="Times New Roman" w:cs="Times New Roman"/>
          <w:noProof/>
          <w:szCs w:val="24"/>
        </w:rPr>
        <w:t xml:space="preserve"> 291 (5513) (March 30): 2606–8. doi:10.1126/science.1056421.</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Giraud, Antoine, Miroslav Radman, Ivan Matic, and François Taddei. 2001. “The Rise and Fall of Mutator Bacteria.” </w:t>
      </w:r>
      <w:r w:rsidRPr="00860C44">
        <w:rPr>
          <w:rFonts w:ascii="Times New Roman" w:hAnsi="Times New Roman" w:cs="Times New Roman"/>
          <w:i/>
          <w:iCs/>
          <w:noProof/>
          <w:szCs w:val="24"/>
        </w:rPr>
        <w:t>Current Opinion in Microbiology</w:t>
      </w:r>
      <w:r w:rsidRPr="00860C44">
        <w:rPr>
          <w:rFonts w:ascii="Times New Roman" w:hAnsi="Times New Roman" w:cs="Times New Roman"/>
          <w:noProof/>
          <w:szCs w:val="24"/>
        </w:rPr>
        <w:t xml:space="preserve"> 4 (5) (October): 582–585. doi:10.1016/S1369-5274(00)00254-X.</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Goho, Shaun, and Graham Bell. 2000. “Mild Environmental Stress Elicits Mutations Affecting Fitness in Chlamydomonas.” </w:t>
      </w:r>
      <w:r w:rsidRPr="00860C44">
        <w:rPr>
          <w:rFonts w:ascii="Times New Roman" w:hAnsi="Times New Roman" w:cs="Times New Roman"/>
          <w:i/>
          <w:iCs/>
          <w:noProof/>
          <w:szCs w:val="24"/>
        </w:rPr>
        <w:t>Proceedings of the Royal Society B: Biological Sciences</w:t>
      </w:r>
      <w:r w:rsidRPr="00860C44">
        <w:rPr>
          <w:rFonts w:ascii="Times New Roman" w:hAnsi="Times New Roman" w:cs="Times New Roman"/>
          <w:noProof/>
          <w:szCs w:val="24"/>
        </w:rPr>
        <w:t xml:space="preserve"> 267 (1439) (January 22): 123–9. doi:10.1098/rspb.2000.0976.</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Gonzalez, Caleb, Lilach Hadany, Rebecca G. Ponder, Mellanie Price, P. J. Hastings, and Susan M. Rosenberg. 2008. “Mutability and Importance of a Hypermutable Cell Subpopulation That Produces Stress-Induced Mutants in </w:t>
      </w:r>
      <w:r w:rsidRPr="00860C44">
        <w:rPr>
          <w:rFonts w:ascii="Times New Roman" w:hAnsi="Times New Roman" w:cs="Times New Roman"/>
          <w:i/>
          <w:iCs/>
          <w:noProof/>
          <w:szCs w:val="24"/>
        </w:rPr>
        <w:t>Escherichia Coli</w:t>
      </w:r>
      <w:r w:rsidRPr="00860C44">
        <w:rPr>
          <w:rFonts w:ascii="Times New Roman" w:hAnsi="Times New Roman" w:cs="Times New Roman"/>
          <w:noProof/>
          <w:szCs w:val="24"/>
        </w:rPr>
        <w:t xml:space="preserve">.” </w:t>
      </w:r>
      <w:r w:rsidRPr="00860C44">
        <w:rPr>
          <w:rFonts w:ascii="Times New Roman" w:hAnsi="Times New Roman" w:cs="Times New Roman"/>
          <w:i/>
          <w:iCs/>
          <w:noProof/>
          <w:szCs w:val="24"/>
        </w:rPr>
        <w:t>PLoS Genetics</w:t>
      </w:r>
      <w:r w:rsidRPr="00860C44">
        <w:rPr>
          <w:rFonts w:ascii="Times New Roman" w:hAnsi="Times New Roman" w:cs="Times New Roman"/>
          <w:noProof/>
          <w:szCs w:val="24"/>
        </w:rPr>
        <w:t xml:space="preserve"> 4 (10) (January): e1000208. doi:10.1371/journal.pgen.1000208.</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Gressel, Jonathan. 2011. “Low Pesticide Rates May Hasten the Evolution of Resistance by Increasing Mutation Frequencies.” </w:t>
      </w:r>
      <w:r w:rsidRPr="00860C44">
        <w:rPr>
          <w:rFonts w:ascii="Times New Roman" w:hAnsi="Times New Roman" w:cs="Times New Roman"/>
          <w:i/>
          <w:iCs/>
          <w:noProof/>
          <w:szCs w:val="24"/>
        </w:rPr>
        <w:t>Pest Management Science</w:t>
      </w:r>
      <w:r w:rsidRPr="00860C44">
        <w:rPr>
          <w:rFonts w:ascii="Times New Roman" w:hAnsi="Times New Roman" w:cs="Times New Roman"/>
          <w:noProof/>
          <w:szCs w:val="24"/>
        </w:rPr>
        <w:t xml:space="preserve"> 67 (3)</w:t>
      </w:r>
      <w:r w:rsidRPr="00860C44">
        <w:rPr>
          <w:rFonts w:ascii="Times New Roman" w:hAnsi="Times New Roman" w:cs="Times New Roman"/>
          <w:noProof/>
          <w:szCs w:val="24"/>
        </w:rPr>
        <w:lastRenderedPageBreak/>
        <w:t xml:space="preserve"> (March 14): 253–7. doi:10.1002/ps.2071.</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Gueijman, Ariel, Amir Ayali, Yoav Ram, and Lilach Hadany. 2013. “Dispersing Away from Bad Genotypes: The Evolution of Fitness-Associated Dispersal (FAD) in Homogeneous Environments.” </w:t>
      </w:r>
      <w:r w:rsidRPr="00860C44">
        <w:rPr>
          <w:rFonts w:ascii="Times New Roman" w:hAnsi="Times New Roman" w:cs="Times New Roman"/>
          <w:i/>
          <w:iCs/>
          <w:noProof/>
          <w:szCs w:val="24"/>
        </w:rPr>
        <w:t>BMC Evolutionary Biology</w:t>
      </w:r>
      <w:r w:rsidRPr="00860C44">
        <w:rPr>
          <w:rFonts w:ascii="Times New Roman" w:hAnsi="Times New Roman" w:cs="Times New Roman"/>
          <w:noProof/>
          <w:szCs w:val="24"/>
        </w:rPr>
        <w:t xml:space="preserve"> 13 (1) (June 19): 125. doi:10.1186/1471-2148-13-125.</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Hadany, Lilach, and Tuvik Beker. 2003. “On the Evolutionary Advantage of Fitness-Associated Recombination.” </w:t>
      </w:r>
      <w:r w:rsidRPr="00860C44">
        <w:rPr>
          <w:rFonts w:ascii="Times New Roman" w:hAnsi="Times New Roman" w:cs="Times New Roman"/>
          <w:i/>
          <w:iCs/>
          <w:noProof/>
          <w:szCs w:val="24"/>
        </w:rPr>
        <w:t>Genetics</w:t>
      </w:r>
      <w:r w:rsidRPr="00860C44">
        <w:rPr>
          <w:rFonts w:ascii="Times New Roman" w:hAnsi="Times New Roman" w:cs="Times New Roman"/>
          <w:noProof/>
          <w:szCs w:val="24"/>
        </w:rPr>
        <w:t xml:space="preserve"> 165 (4) (December): 2167–79.</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Haigh, John. 1978. “The Accumulation of Deleterious Genes in a Population - Muller’s Ratchet.” </w:t>
      </w:r>
      <w:r w:rsidRPr="00860C44">
        <w:rPr>
          <w:rFonts w:ascii="Times New Roman" w:hAnsi="Times New Roman" w:cs="Times New Roman"/>
          <w:i/>
          <w:iCs/>
          <w:noProof/>
          <w:szCs w:val="24"/>
        </w:rPr>
        <w:t>Theoretical Population Biology</w:t>
      </w:r>
      <w:r w:rsidRPr="00860C44">
        <w:rPr>
          <w:rFonts w:ascii="Times New Roman" w:hAnsi="Times New Roman" w:cs="Times New Roman"/>
          <w:noProof/>
          <w:szCs w:val="24"/>
        </w:rPr>
        <w:t xml:space="preserve"> 14 (2) (October): 251–267. doi:10.1016/0040-5809(78)90027-8.</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Harris, Theodore E. 1969. </w:t>
      </w:r>
      <w:r w:rsidRPr="00860C44">
        <w:rPr>
          <w:rFonts w:ascii="Times New Roman" w:hAnsi="Times New Roman" w:cs="Times New Roman"/>
          <w:i/>
          <w:iCs/>
          <w:noProof/>
          <w:szCs w:val="24"/>
        </w:rPr>
        <w:t>The Theory of Branching Processes</w:t>
      </w:r>
      <w:r w:rsidRPr="00860C44">
        <w:rPr>
          <w:rFonts w:ascii="Times New Roman" w:hAnsi="Times New Roman" w:cs="Times New Roman"/>
          <w:noProof/>
          <w:szCs w:val="24"/>
        </w:rPr>
        <w:t>. Berlin: Springer.</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Heidenreich, Erich. 2007. “Adaptive Mutation in </w:t>
      </w:r>
      <w:r w:rsidRPr="00860C44">
        <w:rPr>
          <w:rFonts w:ascii="Times New Roman" w:hAnsi="Times New Roman" w:cs="Times New Roman"/>
          <w:i/>
          <w:iCs/>
          <w:noProof/>
          <w:szCs w:val="24"/>
        </w:rPr>
        <w:t>Saccharomyces Cerevisiae</w:t>
      </w:r>
      <w:r w:rsidRPr="00860C44">
        <w:rPr>
          <w:rFonts w:ascii="Times New Roman" w:hAnsi="Times New Roman" w:cs="Times New Roman"/>
          <w:noProof/>
          <w:szCs w:val="24"/>
        </w:rPr>
        <w:t xml:space="preserve">.” </w:t>
      </w:r>
      <w:r w:rsidRPr="00860C44">
        <w:rPr>
          <w:rFonts w:ascii="Times New Roman" w:hAnsi="Times New Roman" w:cs="Times New Roman"/>
          <w:i/>
          <w:iCs/>
          <w:noProof/>
          <w:szCs w:val="24"/>
        </w:rPr>
        <w:t>Critical Reviews in Biochemistry and Molecular Biology</w:t>
      </w:r>
      <w:r w:rsidRPr="00860C44">
        <w:rPr>
          <w:rFonts w:ascii="Times New Roman" w:hAnsi="Times New Roman" w:cs="Times New Roman"/>
          <w:noProof/>
          <w:szCs w:val="24"/>
        </w:rPr>
        <w:t xml:space="preserve"> 42 (4): 285–311. doi:10.1080/10409230701507773.</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Heo, Muyoung, and Eugene I. Shakhnovich. 2010. “Interplay between Pleiotropy and Secondary Selection Determines Rise and Fall of Mutators in Stress Response.” </w:t>
      </w:r>
      <w:r w:rsidRPr="00860C44">
        <w:rPr>
          <w:rFonts w:ascii="Times New Roman" w:hAnsi="Times New Roman" w:cs="Times New Roman"/>
          <w:i/>
          <w:iCs/>
          <w:noProof/>
          <w:szCs w:val="24"/>
        </w:rPr>
        <w:t>PLoS Computational Biology</w:t>
      </w:r>
      <w:r w:rsidRPr="00860C44">
        <w:rPr>
          <w:rFonts w:ascii="Times New Roman" w:hAnsi="Times New Roman" w:cs="Times New Roman"/>
          <w:noProof/>
          <w:szCs w:val="24"/>
        </w:rPr>
        <w:t xml:space="preserve"> 6 (3) (March): e1000710. doi:10.1371/journal.pcbi.1000710.</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Hilbert, Lennart. 2011. “Shifting Gears: Thermodynamics of Genetic Information Storage Suggest Stress-Dependence of Mutation Rate, Which Can Accelerate Adaptation.” </w:t>
      </w:r>
      <w:r w:rsidRPr="00860C44">
        <w:rPr>
          <w:rFonts w:ascii="Times New Roman" w:hAnsi="Times New Roman" w:cs="Times New Roman"/>
          <w:i/>
          <w:iCs/>
          <w:noProof/>
          <w:szCs w:val="24"/>
        </w:rPr>
        <w:t>arXiv</w:t>
      </w:r>
      <w:r w:rsidRPr="00860C44">
        <w:rPr>
          <w:rFonts w:ascii="Times New Roman" w:hAnsi="Times New Roman" w:cs="Times New Roman"/>
          <w:noProof/>
          <w:szCs w:val="24"/>
        </w:rPr>
        <w:t xml:space="preserve"> (April 11): 15.</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Huang, L. Eric, Ranjit S. Bindra, Peter M. Glazer, and Adrian L. Harris. 2007. “Hypoxia-Induced Genetic Instability--a Calculated Mechanism Underlying Tumor Progression.” </w:t>
      </w:r>
      <w:r w:rsidRPr="00860C44">
        <w:rPr>
          <w:rFonts w:ascii="Times New Roman" w:hAnsi="Times New Roman" w:cs="Times New Roman"/>
          <w:i/>
          <w:iCs/>
          <w:noProof/>
          <w:szCs w:val="24"/>
        </w:rPr>
        <w:t>Journal of Molecular Medicine (Berlin, Germany)</w:t>
      </w:r>
      <w:r w:rsidRPr="00860C44">
        <w:rPr>
          <w:rFonts w:ascii="Times New Roman" w:hAnsi="Times New Roman" w:cs="Times New Roman"/>
          <w:noProof/>
          <w:szCs w:val="24"/>
        </w:rPr>
        <w:t xml:space="preserve"> 85 (2) (February): 139–48. doi:10.1007/s00109-006-0133-6.</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Jackson, a L, and Lawrence A Loeb. 1998. “The Mutation Rate and Cancer.” </w:t>
      </w:r>
      <w:r w:rsidRPr="00860C44">
        <w:rPr>
          <w:rFonts w:ascii="Times New Roman" w:hAnsi="Times New Roman" w:cs="Times New Roman"/>
          <w:i/>
          <w:iCs/>
          <w:noProof/>
          <w:szCs w:val="24"/>
        </w:rPr>
        <w:t>Genetics</w:t>
      </w:r>
      <w:r w:rsidRPr="00860C44">
        <w:rPr>
          <w:rFonts w:ascii="Times New Roman" w:hAnsi="Times New Roman" w:cs="Times New Roman"/>
          <w:noProof/>
          <w:szCs w:val="24"/>
        </w:rPr>
        <w:t xml:space="preserve"> 148 (4) (April): 1483–90.</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Johnson, Toby. 1999. “The Approach to Mutation-Selection Balance in an Infinite Asexual Population, and the Evolution of Mutation Rates.” </w:t>
      </w:r>
      <w:r w:rsidRPr="00860C44">
        <w:rPr>
          <w:rFonts w:ascii="Times New Roman" w:hAnsi="Times New Roman" w:cs="Times New Roman"/>
          <w:i/>
          <w:iCs/>
          <w:noProof/>
          <w:szCs w:val="24"/>
        </w:rPr>
        <w:t>Proceedings of the Royal Society B: Biological Sciences</w:t>
      </w:r>
      <w:r w:rsidRPr="00860C44">
        <w:rPr>
          <w:rFonts w:ascii="Times New Roman" w:hAnsi="Times New Roman" w:cs="Times New Roman"/>
          <w:noProof/>
          <w:szCs w:val="24"/>
        </w:rPr>
        <w:t xml:space="preserve"> 266 (1436) (December 7): 2389–97. doi:10.1098/rspb.1999.0936.</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Kimura, Motoo. 1967. “On the Evolutionary Adjustment of Spontaneous Mutation Rates.” </w:t>
      </w:r>
      <w:r w:rsidRPr="00860C44">
        <w:rPr>
          <w:rFonts w:ascii="Times New Roman" w:hAnsi="Times New Roman" w:cs="Times New Roman"/>
          <w:i/>
          <w:iCs/>
          <w:noProof/>
          <w:szCs w:val="24"/>
        </w:rPr>
        <w:t>Genetical Research</w:t>
      </w:r>
      <w:r w:rsidRPr="00860C44">
        <w:rPr>
          <w:rFonts w:ascii="Times New Roman" w:hAnsi="Times New Roman" w:cs="Times New Roman"/>
          <w:noProof/>
          <w:szCs w:val="24"/>
        </w:rPr>
        <w:t xml:space="preserve"> 9 (01) (April 14): 23–34. doi:10.1017/S0016672300010284.</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Kimura, Motoo, and Takeo Maruyama. 1966. “The Mutational Load with Epistatic Gene Interactions in Fitness.” </w:t>
      </w:r>
      <w:r w:rsidRPr="00860C44">
        <w:rPr>
          <w:rFonts w:ascii="Times New Roman" w:hAnsi="Times New Roman" w:cs="Times New Roman"/>
          <w:i/>
          <w:iCs/>
          <w:noProof/>
          <w:szCs w:val="24"/>
        </w:rPr>
        <w:t>Genetics</w:t>
      </w:r>
      <w:r w:rsidRPr="00860C44">
        <w:rPr>
          <w:rFonts w:ascii="Times New Roman" w:hAnsi="Times New Roman" w:cs="Times New Roman"/>
          <w:noProof/>
          <w:szCs w:val="24"/>
        </w:rPr>
        <w:t xml:space="preserve"> 54 (6) (December 22): 1337–51.</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Kivisaar, Maia. 2010. “Mechanisms of Stationary-Phase Mutagenesis in Bacteria: Mutational Processes in Pseudomonads.” </w:t>
      </w:r>
      <w:r w:rsidRPr="00860C44">
        <w:rPr>
          <w:rFonts w:ascii="Times New Roman" w:hAnsi="Times New Roman" w:cs="Times New Roman"/>
          <w:i/>
          <w:iCs/>
          <w:noProof/>
          <w:szCs w:val="24"/>
        </w:rPr>
        <w:t>FEMS Microbiology Letters</w:t>
      </w:r>
      <w:r w:rsidRPr="00860C44">
        <w:rPr>
          <w:rFonts w:ascii="Times New Roman" w:hAnsi="Times New Roman" w:cs="Times New Roman"/>
          <w:noProof/>
          <w:szCs w:val="24"/>
        </w:rPr>
        <w:t xml:space="preserve"> 312 (1) (November): 1–14. doi:10.1111/j.1574-6968.2010.02027.x.</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Lachmann, M, and E Jablonka. 1996. “The Inheritance of Phenotypes: An Adaptation to Fluctuating Environments.” </w:t>
      </w:r>
      <w:r w:rsidRPr="00860C44">
        <w:rPr>
          <w:rFonts w:ascii="Times New Roman" w:hAnsi="Times New Roman" w:cs="Times New Roman"/>
          <w:i/>
          <w:iCs/>
          <w:noProof/>
          <w:szCs w:val="24"/>
        </w:rPr>
        <w:t>Journal of Theoretical Biology</w:t>
      </w:r>
      <w:r w:rsidRPr="00860C44">
        <w:rPr>
          <w:rFonts w:ascii="Times New Roman" w:hAnsi="Times New Roman" w:cs="Times New Roman"/>
          <w:noProof/>
          <w:szCs w:val="24"/>
        </w:rPr>
        <w:t xml:space="preserve"> 181 (1): 1–9. doi:10.1006/jtbi.1996.0109.</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Leigh, Egbert Giles Jr. 1970. “Natural Selection and Mutability.” </w:t>
      </w:r>
      <w:r w:rsidRPr="00860C44">
        <w:rPr>
          <w:rFonts w:ascii="Times New Roman" w:hAnsi="Times New Roman" w:cs="Times New Roman"/>
          <w:i/>
          <w:iCs/>
          <w:noProof/>
          <w:szCs w:val="24"/>
        </w:rPr>
        <w:t>The American Naturalist</w:t>
      </w:r>
      <w:r w:rsidRPr="00860C44">
        <w:rPr>
          <w:rFonts w:ascii="Times New Roman" w:hAnsi="Times New Roman" w:cs="Times New Roman"/>
          <w:noProof/>
          <w:szCs w:val="24"/>
        </w:rPr>
        <w:t xml:space="preserve"> 104 (937): 301–305.</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 1973. “The Evolution of Mutation Rates.” </w:t>
      </w:r>
      <w:r w:rsidRPr="00860C44">
        <w:rPr>
          <w:rFonts w:ascii="Times New Roman" w:hAnsi="Times New Roman" w:cs="Times New Roman"/>
          <w:i/>
          <w:iCs/>
          <w:noProof/>
          <w:szCs w:val="24"/>
        </w:rPr>
        <w:t>Genetics</w:t>
      </w:r>
      <w:r w:rsidRPr="00860C44">
        <w:rPr>
          <w:rFonts w:ascii="Times New Roman" w:hAnsi="Times New Roman" w:cs="Times New Roman"/>
          <w:noProof/>
          <w:szCs w:val="24"/>
        </w:rPr>
        <w:t xml:space="preserve"> 73 (Apr</w:t>
      </w:r>
      <w:r w:rsidRPr="00860C44">
        <w:rPr>
          <w:rFonts w:ascii="Times New Roman" w:hAnsi="Times New Roman" w:cs="Times New Roman"/>
          <w:noProof/>
          <w:szCs w:val="24"/>
        </w:rPr>
        <w:lastRenderedPageBreak/>
        <w:t>il): Suppl 73:1–18.</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Lenski, Richard E., and Paul D. Sniegowski. 1995. “Directed Mutations Slip-Sliding Away?” </w:t>
      </w:r>
      <w:r w:rsidRPr="00860C44">
        <w:rPr>
          <w:rFonts w:ascii="Times New Roman" w:hAnsi="Times New Roman" w:cs="Times New Roman"/>
          <w:i/>
          <w:iCs/>
          <w:noProof/>
          <w:szCs w:val="24"/>
        </w:rPr>
        <w:t>Current Biology</w:t>
      </w:r>
      <w:r w:rsidRPr="00860C44">
        <w:rPr>
          <w:rFonts w:ascii="Times New Roman" w:hAnsi="Times New Roman" w:cs="Times New Roman"/>
          <w:noProof/>
          <w:szCs w:val="24"/>
        </w:rPr>
        <w:t xml:space="preserve"> 5 (2) (February): 97–9. doi:10.1016/S0960-9822(95)00023-6.</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Liberman, Uri, and Marcus W. Feldman. 1986. “Modifiers of Mutation Rate: A General Reduction Principle.” </w:t>
      </w:r>
      <w:r w:rsidRPr="00860C44">
        <w:rPr>
          <w:rFonts w:ascii="Times New Roman" w:hAnsi="Times New Roman" w:cs="Times New Roman"/>
          <w:i/>
          <w:iCs/>
          <w:noProof/>
          <w:szCs w:val="24"/>
        </w:rPr>
        <w:t>Theoretical Population Biology</w:t>
      </w:r>
      <w:r w:rsidRPr="00860C44">
        <w:rPr>
          <w:rFonts w:ascii="Times New Roman" w:hAnsi="Times New Roman" w:cs="Times New Roman"/>
          <w:noProof/>
          <w:szCs w:val="24"/>
        </w:rPr>
        <w:t xml:space="preserve"> 30 (1) (August): 125–42.</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Loewe, Laurence. 2009. “A Framework for Evolutionary Systems Biology.” </w:t>
      </w:r>
      <w:r w:rsidRPr="00860C44">
        <w:rPr>
          <w:rFonts w:ascii="Times New Roman" w:hAnsi="Times New Roman" w:cs="Times New Roman"/>
          <w:i/>
          <w:iCs/>
          <w:noProof/>
          <w:szCs w:val="24"/>
        </w:rPr>
        <w:t>BMC Systems Biology</w:t>
      </w:r>
      <w:r w:rsidRPr="00860C44">
        <w:rPr>
          <w:rFonts w:ascii="Times New Roman" w:hAnsi="Times New Roman" w:cs="Times New Roman"/>
          <w:noProof/>
          <w:szCs w:val="24"/>
        </w:rPr>
        <w:t xml:space="preserve"> 3 (27) (January). doi:10.1186/1752-0509-3-27.</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Loewe, Laurence, and William G. Hill. 2010. “The Population Genetics of Mutations: Good, Bad and Indifferent.” </w:t>
      </w:r>
      <w:r w:rsidRPr="00860C44">
        <w:rPr>
          <w:rFonts w:ascii="Times New Roman" w:hAnsi="Times New Roman" w:cs="Times New Roman"/>
          <w:i/>
          <w:iCs/>
          <w:noProof/>
          <w:szCs w:val="24"/>
        </w:rPr>
        <w:t>Philosophical Transactions of the Royal Society B: Biological Sciences</w:t>
      </w:r>
      <w:r w:rsidRPr="00860C44">
        <w:rPr>
          <w:rFonts w:ascii="Times New Roman" w:hAnsi="Times New Roman" w:cs="Times New Roman"/>
          <w:noProof/>
          <w:szCs w:val="24"/>
        </w:rPr>
        <w:t xml:space="preserve"> 365 (1544) (April 27): 1153–67. doi:10.1098/rstb.2009.0317.</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Luria, Salvador E., and Max Delbrück. 1943. “Mutations of Bacteria from Virus Sensitivity to Virus Resistance.” </w:t>
      </w:r>
      <w:r w:rsidRPr="00860C44">
        <w:rPr>
          <w:rFonts w:ascii="Times New Roman" w:hAnsi="Times New Roman" w:cs="Times New Roman"/>
          <w:i/>
          <w:iCs/>
          <w:noProof/>
          <w:szCs w:val="24"/>
        </w:rPr>
        <w:t>Genetics</w:t>
      </w:r>
      <w:r w:rsidRPr="00860C44">
        <w:rPr>
          <w:rFonts w:ascii="Times New Roman" w:hAnsi="Times New Roman" w:cs="Times New Roman"/>
          <w:noProof/>
          <w:szCs w:val="24"/>
        </w:rPr>
        <w:t xml:space="preserve"> 28 (6) (November): 491–511.</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Lynch, Michael. 2010. “Evolution of the Mutation Rate.” </w:t>
      </w:r>
      <w:r w:rsidRPr="00860C44">
        <w:rPr>
          <w:rFonts w:ascii="Times New Roman" w:hAnsi="Times New Roman" w:cs="Times New Roman"/>
          <w:i/>
          <w:iCs/>
          <w:noProof/>
          <w:szCs w:val="24"/>
        </w:rPr>
        <w:t>Trends in Genetics</w:t>
      </w:r>
      <w:r w:rsidRPr="00860C44">
        <w:rPr>
          <w:rFonts w:ascii="Times New Roman" w:hAnsi="Times New Roman" w:cs="Times New Roman"/>
          <w:noProof/>
          <w:szCs w:val="24"/>
        </w:rPr>
        <w:t xml:space="preserve"> 26 (8) (June 29): 345–352. doi:10.1016/j.tig.2010.05.003.</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 2011. “The Lower Bound to the Evolution of Mutation Rates.” </w:t>
      </w:r>
      <w:r w:rsidRPr="00860C44">
        <w:rPr>
          <w:rFonts w:ascii="Times New Roman" w:hAnsi="Times New Roman" w:cs="Times New Roman"/>
          <w:i/>
          <w:iCs/>
          <w:noProof/>
          <w:szCs w:val="24"/>
        </w:rPr>
        <w:t>Genome Biology and Evolution</w:t>
      </w:r>
      <w:r w:rsidRPr="00860C44">
        <w:rPr>
          <w:rFonts w:ascii="Times New Roman" w:hAnsi="Times New Roman" w:cs="Times New Roman"/>
          <w:noProof/>
          <w:szCs w:val="24"/>
        </w:rPr>
        <w:t xml:space="preserve"> 3 (0) (August 4): 1107–1118. doi:10.1093/gbe/evr066.</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Lynch, Michael, Reinhard Bürger, D Butcher, and Wilfried Gabriel. 1993. “The Mutational Meltdown in Asexual Populations.” </w:t>
      </w:r>
      <w:r w:rsidRPr="00860C44">
        <w:rPr>
          <w:rFonts w:ascii="Times New Roman" w:hAnsi="Times New Roman" w:cs="Times New Roman"/>
          <w:i/>
          <w:iCs/>
          <w:noProof/>
          <w:szCs w:val="24"/>
        </w:rPr>
        <w:t>The Journal of Heredity</w:t>
      </w:r>
      <w:r w:rsidRPr="00860C44">
        <w:rPr>
          <w:rFonts w:ascii="Times New Roman" w:hAnsi="Times New Roman" w:cs="Times New Roman"/>
          <w:noProof/>
          <w:szCs w:val="24"/>
        </w:rPr>
        <w:t xml:space="preserve"> 84 (5): 339–44.</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Machielsen, Ronnie, Ingrid J. van Alen-Boerrigter, Lucy A. Koole, Roger S. Bongers, Michiel Kleerebezem, and Johan E. T. Van Hylckama Vlieg. 2010. “Indigenous and Environmental Modulation of Frequencies of Mutation in </w:t>
      </w:r>
      <w:r w:rsidRPr="00860C44">
        <w:rPr>
          <w:rFonts w:ascii="Times New Roman" w:hAnsi="Times New Roman" w:cs="Times New Roman"/>
          <w:i/>
          <w:iCs/>
          <w:noProof/>
          <w:szCs w:val="24"/>
        </w:rPr>
        <w:t>Lactobacillus Plantarum</w:t>
      </w:r>
      <w:r w:rsidRPr="00860C44">
        <w:rPr>
          <w:rFonts w:ascii="Times New Roman" w:hAnsi="Times New Roman" w:cs="Times New Roman"/>
          <w:noProof/>
          <w:szCs w:val="24"/>
        </w:rPr>
        <w:t xml:space="preserve">.” </w:t>
      </w:r>
      <w:r w:rsidRPr="00860C44">
        <w:rPr>
          <w:rFonts w:ascii="Times New Roman" w:hAnsi="Times New Roman" w:cs="Times New Roman"/>
          <w:i/>
          <w:iCs/>
          <w:noProof/>
          <w:szCs w:val="24"/>
        </w:rPr>
        <w:t>Applied and Environmental Microbiology</w:t>
      </w:r>
      <w:r w:rsidRPr="00860C44">
        <w:rPr>
          <w:rFonts w:ascii="Times New Roman" w:hAnsi="Times New Roman" w:cs="Times New Roman"/>
          <w:noProof/>
          <w:szCs w:val="24"/>
        </w:rPr>
        <w:t xml:space="preserve"> 76 (5) (March): 1587–95. doi:10.1128/AEM.02595-09.</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Martens, Erik A., and Oskar Hallatschek. 2011. “Interfering Waves of Adaptation Promote Spatial Mixing.” </w:t>
      </w:r>
      <w:r w:rsidRPr="00860C44">
        <w:rPr>
          <w:rFonts w:ascii="Times New Roman" w:hAnsi="Times New Roman" w:cs="Times New Roman"/>
          <w:i/>
          <w:iCs/>
          <w:noProof/>
          <w:szCs w:val="24"/>
        </w:rPr>
        <w:t>Genetics</w:t>
      </w:r>
      <w:r w:rsidRPr="00860C44">
        <w:rPr>
          <w:rFonts w:ascii="Times New Roman" w:hAnsi="Times New Roman" w:cs="Times New Roman"/>
          <w:noProof/>
          <w:szCs w:val="24"/>
        </w:rPr>
        <w:t xml:space="preserve"> 189 (3) (September 6): 1045–1060. doi:10.1534/genetics.111.130112.</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Maynard Smith, John, and John Haigh. 1974. “The Hitch-Hiking Effect of a Favourable Gene.” </w:t>
      </w:r>
      <w:r w:rsidRPr="00860C44">
        <w:rPr>
          <w:rFonts w:ascii="Times New Roman" w:hAnsi="Times New Roman" w:cs="Times New Roman"/>
          <w:i/>
          <w:iCs/>
          <w:noProof/>
          <w:szCs w:val="24"/>
        </w:rPr>
        <w:t>Genetical Research</w:t>
      </w:r>
      <w:r w:rsidRPr="00860C44">
        <w:rPr>
          <w:rFonts w:ascii="Times New Roman" w:hAnsi="Times New Roman" w:cs="Times New Roman"/>
          <w:noProof/>
          <w:szCs w:val="24"/>
        </w:rPr>
        <w:t xml:space="preserve"> 23 (1) (April 14): 23–35. doi:10.1017/S0016672300014634.</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Mérino, Delphine, Hélène Réglier-Poupet, Patrick Berche, and Alain Charbit. 2002. “A Hypermutator Phenotype Attenuates the Virulence of Listeria Monocytogenes in a Mouse Model.” </w:t>
      </w:r>
      <w:r w:rsidRPr="00860C44">
        <w:rPr>
          <w:rFonts w:ascii="Times New Roman" w:hAnsi="Times New Roman" w:cs="Times New Roman"/>
          <w:i/>
          <w:iCs/>
          <w:noProof/>
          <w:szCs w:val="24"/>
        </w:rPr>
        <w:t>Molecular Microbiology</w:t>
      </w:r>
      <w:r w:rsidRPr="00860C44">
        <w:rPr>
          <w:rFonts w:ascii="Times New Roman" w:hAnsi="Times New Roman" w:cs="Times New Roman"/>
          <w:noProof/>
          <w:szCs w:val="24"/>
        </w:rPr>
        <w:t xml:space="preserve"> 44 (3) (May): 877–87.</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Milkman, Roger, and Mellissa McKane Bridges. 1990. “Molecular Evolution of the </w:t>
      </w:r>
      <w:r w:rsidRPr="00860C44">
        <w:rPr>
          <w:rFonts w:ascii="Times New Roman" w:hAnsi="Times New Roman" w:cs="Times New Roman"/>
          <w:i/>
          <w:iCs/>
          <w:noProof/>
          <w:szCs w:val="24"/>
        </w:rPr>
        <w:t>Escherichia Coli</w:t>
      </w:r>
      <w:r w:rsidRPr="00860C44">
        <w:rPr>
          <w:rFonts w:ascii="Times New Roman" w:hAnsi="Times New Roman" w:cs="Times New Roman"/>
          <w:noProof/>
          <w:szCs w:val="24"/>
        </w:rPr>
        <w:t xml:space="preserve"> Chromosome. III. Clonal Frames.” </w:t>
      </w:r>
      <w:r w:rsidRPr="00860C44">
        <w:rPr>
          <w:rFonts w:ascii="Times New Roman" w:hAnsi="Times New Roman" w:cs="Times New Roman"/>
          <w:i/>
          <w:iCs/>
          <w:noProof/>
          <w:szCs w:val="24"/>
        </w:rPr>
        <w:t>Genetics</w:t>
      </w:r>
      <w:r w:rsidRPr="00860C44">
        <w:rPr>
          <w:rFonts w:ascii="Times New Roman" w:hAnsi="Times New Roman" w:cs="Times New Roman"/>
          <w:noProof/>
          <w:szCs w:val="24"/>
        </w:rPr>
        <w:t xml:space="preserve"> 126 (3) (November): 505–17.</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Morgan, Andrew D., Michael B. Bonsall, and Angus Buckling. 2010. “Impact of Bacterial Mutation Rate on Coevolutionary Dynamics between Bacteria and Phages.” </w:t>
      </w:r>
      <w:r w:rsidRPr="00860C44">
        <w:rPr>
          <w:rFonts w:ascii="Times New Roman" w:hAnsi="Times New Roman" w:cs="Times New Roman"/>
          <w:i/>
          <w:iCs/>
          <w:noProof/>
          <w:szCs w:val="24"/>
        </w:rPr>
        <w:t>Evolution</w:t>
      </w:r>
      <w:r w:rsidRPr="00860C44">
        <w:rPr>
          <w:rFonts w:ascii="Times New Roman" w:hAnsi="Times New Roman" w:cs="Times New Roman"/>
          <w:noProof/>
          <w:szCs w:val="24"/>
        </w:rPr>
        <w:t xml:space="preserve"> 64 (10) (October): 2980–7. doi:10.1111/j.1558-5646.2010.01037.x.</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Obolski, Uri, and Lilach Hadany. 2012. “Implications of Stress-Induced Genetic Variation for Minimizing Multidrug Resistance in Bacteria.” </w:t>
      </w:r>
      <w:r w:rsidRPr="00860C44">
        <w:rPr>
          <w:rFonts w:ascii="Times New Roman" w:hAnsi="Times New Roman" w:cs="Times New Roman"/>
          <w:i/>
          <w:iCs/>
          <w:noProof/>
          <w:szCs w:val="24"/>
        </w:rPr>
        <w:t>BMC Medicine</w:t>
      </w:r>
      <w:r w:rsidRPr="00860C44">
        <w:rPr>
          <w:rFonts w:ascii="Times New Roman" w:hAnsi="Times New Roman" w:cs="Times New Roman"/>
          <w:noProof/>
          <w:szCs w:val="24"/>
        </w:rPr>
        <w:t xml:space="preserve"> 10 (89) (January): 1–30. doi:10.1186/1741-7015-10-89.</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Oliver, Antonio, Rafael Cantón, Pilar Campo, Fernando Baquero, and Jesus Blazquez. 2000. “High Frequency of Hypermutable </w:t>
      </w:r>
      <w:r w:rsidRPr="00860C44">
        <w:rPr>
          <w:rFonts w:ascii="Times New Roman" w:hAnsi="Times New Roman" w:cs="Times New Roman"/>
          <w:i/>
          <w:iCs/>
          <w:noProof/>
          <w:szCs w:val="24"/>
        </w:rPr>
        <w:t>Pseudomonas Aeruginosa</w:t>
      </w:r>
      <w:r w:rsidRPr="00860C44">
        <w:rPr>
          <w:rFonts w:ascii="Times New Roman" w:hAnsi="Times New Roman" w:cs="Times New Roman"/>
          <w:noProof/>
          <w:szCs w:val="24"/>
        </w:rPr>
        <w:t xml:space="preserve"> in Cystic Fibrosis Lung Infection.” </w:t>
      </w:r>
      <w:r w:rsidRPr="00860C44">
        <w:rPr>
          <w:rFonts w:ascii="Times New Roman" w:hAnsi="Times New Roman" w:cs="Times New Roman"/>
          <w:i/>
          <w:iCs/>
          <w:noProof/>
          <w:szCs w:val="24"/>
        </w:rPr>
        <w:t>Science</w:t>
      </w:r>
      <w:r w:rsidRPr="00860C44">
        <w:rPr>
          <w:rFonts w:ascii="Times New Roman" w:hAnsi="Times New Roman" w:cs="Times New Roman"/>
          <w:noProof/>
          <w:szCs w:val="24"/>
        </w:rPr>
        <w:t xml:space="preserve"> 288 (5469) (May 19): 1251–1253. doi:10.1126/sci</w:t>
      </w:r>
      <w:r w:rsidRPr="00860C44">
        <w:rPr>
          <w:rFonts w:ascii="Times New Roman" w:hAnsi="Times New Roman" w:cs="Times New Roman"/>
          <w:noProof/>
          <w:szCs w:val="24"/>
        </w:rPr>
        <w:lastRenderedPageBreak/>
        <w:t>ence.288.5469.1251.</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Otto, Sarah P., and Troy Day. 2007. </w:t>
      </w:r>
      <w:r w:rsidRPr="00860C44">
        <w:rPr>
          <w:rFonts w:ascii="Times New Roman" w:hAnsi="Times New Roman" w:cs="Times New Roman"/>
          <w:i/>
          <w:iCs/>
          <w:noProof/>
          <w:szCs w:val="24"/>
        </w:rPr>
        <w:t>A Biologist’s Guide to Mathematical Modeling in Ecology and Evolution</w:t>
      </w:r>
      <w:r w:rsidRPr="00860C44">
        <w:rPr>
          <w:rFonts w:ascii="Times New Roman" w:hAnsi="Times New Roman" w:cs="Times New Roman"/>
          <w:noProof/>
          <w:szCs w:val="24"/>
        </w:rPr>
        <w:t>. Princeton University Press.</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Pal, Csaba, María D. Maciá, Antonio Oliver, Ira Schachar, and Angus Buckling. 2007. “Coevolution with Viruses Drives the Evolution of Bacterial Mutation Rates.” </w:t>
      </w:r>
      <w:r w:rsidRPr="00860C44">
        <w:rPr>
          <w:rFonts w:ascii="Times New Roman" w:hAnsi="Times New Roman" w:cs="Times New Roman"/>
          <w:i/>
          <w:iCs/>
          <w:noProof/>
          <w:szCs w:val="24"/>
        </w:rPr>
        <w:t>Nature</w:t>
      </w:r>
      <w:r w:rsidRPr="00860C44">
        <w:rPr>
          <w:rFonts w:ascii="Times New Roman" w:hAnsi="Times New Roman" w:cs="Times New Roman"/>
          <w:noProof/>
          <w:szCs w:val="24"/>
        </w:rPr>
        <w:t xml:space="preserve"> 450 (7172) (December): 1079–81. doi:10.1038/nature06350.</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Papp, Balázs, Richard A. Notebaart, and Csaba Pal. 2011. “Systems-Biology Approaches for Predicting Genomic Evolution.” </w:t>
      </w:r>
      <w:r w:rsidRPr="00860C44">
        <w:rPr>
          <w:rFonts w:ascii="Times New Roman" w:hAnsi="Times New Roman" w:cs="Times New Roman"/>
          <w:i/>
          <w:iCs/>
          <w:noProof/>
          <w:szCs w:val="24"/>
        </w:rPr>
        <w:t>Nature Reviews. Genetics</w:t>
      </w:r>
      <w:r w:rsidRPr="00860C44">
        <w:rPr>
          <w:rFonts w:ascii="Times New Roman" w:hAnsi="Times New Roman" w:cs="Times New Roman"/>
          <w:noProof/>
          <w:szCs w:val="24"/>
        </w:rPr>
        <w:t xml:space="preserve"> 12 (9) (August 2): 591–602. doi:10.1038/nrg3033.</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Patwa, Z, and Lindi M Wahl. 2008. “The Fixation Probability of Beneficial Mutations.” </w:t>
      </w:r>
      <w:r w:rsidRPr="00860C44">
        <w:rPr>
          <w:rFonts w:ascii="Times New Roman" w:hAnsi="Times New Roman" w:cs="Times New Roman"/>
          <w:i/>
          <w:iCs/>
          <w:noProof/>
          <w:szCs w:val="24"/>
        </w:rPr>
        <w:t>Journal of the Royal Society, Interface / the Royal Society</w:t>
      </w:r>
      <w:r w:rsidRPr="00860C44">
        <w:rPr>
          <w:rFonts w:ascii="Times New Roman" w:hAnsi="Times New Roman" w:cs="Times New Roman"/>
          <w:noProof/>
          <w:szCs w:val="24"/>
        </w:rPr>
        <w:t xml:space="preserve"> 5 (28) (November 6): 1279–89. doi:10.1098/rsif.2008.0248.</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Racey, Daniel, Robert Fredrik Inglis, Freya Harrison, Antonio Oliver, and Angus Buckling. 2010. “The Effect of Elevated Mutation Rates on the Evolution of Cooperation and Virulence of Pseudomonas Aeruginosa.” </w:t>
      </w:r>
      <w:r w:rsidRPr="00860C44">
        <w:rPr>
          <w:rFonts w:ascii="Times New Roman" w:hAnsi="Times New Roman" w:cs="Times New Roman"/>
          <w:i/>
          <w:iCs/>
          <w:noProof/>
          <w:szCs w:val="24"/>
        </w:rPr>
        <w:t>Evolution</w:t>
      </w:r>
      <w:r w:rsidRPr="00860C44">
        <w:rPr>
          <w:rFonts w:ascii="Times New Roman" w:hAnsi="Times New Roman" w:cs="Times New Roman"/>
          <w:noProof/>
          <w:szCs w:val="24"/>
        </w:rPr>
        <w:t xml:space="preserve"> 64 (2) (February): 515–21. doi:10.1111/j.1558-5646.2009.00821.x.</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Ram, Yoav. 2011. “Proevolution Simulation.” Tel-Aviv, Israel: Google Code.</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Ram, Yoav, and Lilach Hadany. 2012. “The Evolution of Stress-Induced Hypermutation in Asexual Populations.” </w:t>
      </w:r>
      <w:r w:rsidRPr="00860C44">
        <w:rPr>
          <w:rFonts w:ascii="Times New Roman" w:hAnsi="Times New Roman" w:cs="Times New Roman"/>
          <w:i/>
          <w:iCs/>
          <w:noProof/>
          <w:szCs w:val="24"/>
        </w:rPr>
        <w:t>Evolution</w:t>
      </w:r>
      <w:r w:rsidRPr="00860C44">
        <w:rPr>
          <w:rFonts w:ascii="Times New Roman" w:hAnsi="Times New Roman" w:cs="Times New Roman"/>
          <w:noProof/>
          <w:szCs w:val="24"/>
        </w:rPr>
        <w:t xml:space="preserve"> 66 (7) (July 28): 2315–2328. doi:10.1111/j.1558-5646.2012.01576.x.</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 2014a. “Data from: Stress-Induced Mutagenesis and Complex Adaptation.” </w:t>
      </w:r>
      <w:r w:rsidRPr="00860C44">
        <w:rPr>
          <w:rFonts w:ascii="Times New Roman" w:hAnsi="Times New Roman" w:cs="Times New Roman"/>
          <w:i/>
          <w:iCs/>
          <w:noProof/>
          <w:szCs w:val="24"/>
        </w:rPr>
        <w:t>Dryad Digital Repository</w:t>
      </w:r>
      <w:r w:rsidRPr="00860C44">
        <w:rPr>
          <w:rFonts w:ascii="Times New Roman" w:hAnsi="Times New Roman" w:cs="Times New Roman"/>
          <w:noProof/>
          <w:szCs w:val="24"/>
        </w:rPr>
        <w:t>. doi:10.5061/dryad.3066j.</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 2014b. “Stress-Induced Mutagenesis and Complex Adaptation.” Populations and Evolution. </w:t>
      </w:r>
      <w:r w:rsidRPr="00860C44">
        <w:rPr>
          <w:rFonts w:ascii="Times New Roman" w:hAnsi="Times New Roman" w:cs="Times New Roman"/>
          <w:i/>
          <w:iCs/>
          <w:noProof/>
          <w:szCs w:val="24"/>
        </w:rPr>
        <w:t>Proceedings of the Royal Society B: Biological Sciences</w:t>
      </w:r>
      <w:r w:rsidRPr="00860C44">
        <w:rPr>
          <w:rFonts w:ascii="Times New Roman" w:hAnsi="Times New Roman" w:cs="Times New Roman"/>
          <w:noProof/>
          <w:szCs w:val="24"/>
        </w:rPr>
        <w:t xml:space="preserve"> 281 (1792) (October 7): 20141025–20141025. doi:10.1098/rspb.2014.1025.</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 2015. “The Probability of Improvement in Fisher’s Geometric Model: A Probabilistic Approach.” </w:t>
      </w:r>
      <w:r w:rsidRPr="00860C44">
        <w:rPr>
          <w:rFonts w:ascii="Times New Roman" w:hAnsi="Times New Roman" w:cs="Times New Roman"/>
          <w:i/>
          <w:iCs/>
          <w:noProof/>
          <w:szCs w:val="24"/>
        </w:rPr>
        <w:t>Theoretical Population Biology</w:t>
      </w:r>
      <w:r w:rsidRPr="00860C44">
        <w:rPr>
          <w:rFonts w:ascii="Times New Roman" w:hAnsi="Times New Roman" w:cs="Times New Roman"/>
          <w:noProof/>
          <w:szCs w:val="24"/>
        </w:rPr>
        <w:t xml:space="preserve"> 99 (February): 1–6. doi:10.1016/j.tpb.2014.10.004.</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Rice, Sean H. 1990. “A Geometric Model for the Evolution of Development.” </w:t>
      </w:r>
      <w:r w:rsidRPr="00860C44">
        <w:rPr>
          <w:rFonts w:ascii="Times New Roman" w:hAnsi="Times New Roman" w:cs="Times New Roman"/>
          <w:i/>
          <w:iCs/>
          <w:noProof/>
          <w:szCs w:val="24"/>
        </w:rPr>
        <w:t>Journal of Theoretical Biology</w:t>
      </w:r>
      <w:r w:rsidRPr="00860C44">
        <w:rPr>
          <w:rFonts w:ascii="Times New Roman" w:hAnsi="Times New Roman" w:cs="Times New Roman"/>
          <w:noProof/>
          <w:szCs w:val="24"/>
        </w:rPr>
        <w:t xml:space="preserve"> 143 (3) (April): 319–342. doi:fisher.</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Rosenberg, Susan M., Chandan Shee, Ryan L. Frisch, and P. J. Hastings. 2012. “Stress-Induced Mutation via DNA Breaks in </w:t>
      </w:r>
      <w:r w:rsidRPr="00860C44">
        <w:rPr>
          <w:rFonts w:ascii="Times New Roman" w:hAnsi="Times New Roman" w:cs="Times New Roman"/>
          <w:i/>
          <w:iCs/>
          <w:noProof/>
          <w:szCs w:val="24"/>
        </w:rPr>
        <w:t>Escherichia Coli</w:t>
      </w:r>
      <w:r w:rsidRPr="00860C44">
        <w:rPr>
          <w:rFonts w:ascii="Times New Roman" w:hAnsi="Times New Roman" w:cs="Times New Roman"/>
          <w:noProof/>
          <w:szCs w:val="24"/>
        </w:rPr>
        <w:t xml:space="preserve">: A Molecular Mechanism with Implications for Evolution and Medicine.” </w:t>
      </w:r>
      <w:r w:rsidRPr="00860C44">
        <w:rPr>
          <w:rFonts w:ascii="Times New Roman" w:hAnsi="Times New Roman" w:cs="Times New Roman"/>
          <w:i/>
          <w:iCs/>
          <w:noProof/>
          <w:szCs w:val="24"/>
        </w:rPr>
        <w:t>BioEssays</w:t>
      </w:r>
      <w:r w:rsidRPr="00860C44">
        <w:rPr>
          <w:rFonts w:ascii="Times New Roman" w:hAnsi="Times New Roman" w:cs="Times New Roman"/>
          <w:noProof/>
          <w:szCs w:val="24"/>
        </w:rPr>
        <w:t xml:space="preserve"> (August 22): 1–8. doi:10.1002/bies.201200050.</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Roth, John R., Elisabeth Kugelberg, Andrew B. Reams, Eric Kofoid, and Dan I. Andersson. 2006. “Origin of Mutations under Selection: The Adaptive Mutation Controversy.” </w:t>
      </w:r>
      <w:r w:rsidRPr="00860C44">
        <w:rPr>
          <w:rFonts w:ascii="Times New Roman" w:hAnsi="Times New Roman" w:cs="Times New Roman"/>
          <w:i/>
          <w:iCs/>
          <w:noProof/>
          <w:szCs w:val="24"/>
        </w:rPr>
        <w:t>Annual Review of Microbiology</w:t>
      </w:r>
      <w:r w:rsidRPr="00860C44">
        <w:rPr>
          <w:rFonts w:ascii="Times New Roman" w:hAnsi="Times New Roman" w:cs="Times New Roman"/>
          <w:noProof/>
          <w:szCs w:val="24"/>
        </w:rPr>
        <w:t xml:space="preserve"> 60 (January): 477–501. doi:10.1146/annurev.micro.60.080805.142045.</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Ruan, Kai, Gang Song, and Gaoliang Ouyang. 2009. “Role of Hypoxia in the Hallmarks of Human Cancer.” </w:t>
      </w:r>
      <w:r w:rsidRPr="00860C44">
        <w:rPr>
          <w:rFonts w:ascii="Times New Roman" w:hAnsi="Times New Roman" w:cs="Times New Roman"/>
          <w:i/>
          <w:iCs/>
          <w:noProof/>
          <w:szCs w:val="24"/>
        </w:rPr>
        <w:t>Journal of Cellular Biochemistry</w:t>
      </w:r>
      <w:r w:rsidRPr="00860C44">
        <w:rPr>
          <w:rFonts w:ascii="Times New Roman" w:hAnsi="Times New Roman" w:cs="Times New Roman"/>
          <w:noProof/>
          <w:szCs w:val="24"/>
        </w:rPr>
        <w:t xml:space="preserve"> 107 (6) (August): 1053–62. doi:10.1002/jcb.22214.</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Saint-Ruf, Claude, and Ivan Matic. 2006. “Environmental Tuning of Mutation Rates.” </w:t>
      </w:r>
      <w:r w:rsidRPr="00860C44">
        <w:rPr>
          <w:rFonts w:ascii="Times New Roman" w:hAnsi="Times New Roman" w:cs="Times New Roman"/>
          <w:i/>
          <w:iCs/>
          <w:noProof/>
          <w:szCs w:val="24"/>
        </w:rPr>
        <w:t>Environmental Microbiology</w:t>
      </w:r>
      <w:r w:rsidRPr="00860C44">
        <w:rPr>
          <w:rFonts w:ascii="Times New Roman" w:hAnsi="Times New Roman" w:cs="Times New Roman"/>
          <w:noProof/>
          <w:szCs w:val="24"/>
        </w:rPr>
        <w:t xml:space="preserve"> 8 (2) (February): 193–9. doi:10.1111/j.1462</w:t>
      </w:r>
      <w:r w:rsidRPr="00860C44">
        <w:rPr>
          <w:rFonts w:ascii="Times New Roman" w:hAnsi="Times New Roman" w:cs="Times New Roman"/>
          <w:noProof/>
          <w:szCs w:val="24"/>
        </w:rPr>
        <w:lastRenderedPageBreak/>
        <w:t>-2920.2005.00968.x.</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Sharp, Nathaniel P., and Aneil F. Agrawal. 2012. “Evidence for Elevated Mutation Rates in Low-Quality Genotypes.” </w:t>
      </w:r>
      <w:r w:rsidRPr="00860C44">
        <w:rPr>
          <w:rFonts w:ascii="Times New Roman" w:hAnsi="Times New Roman" w:cs="Times New Roman"/>
          <w:i/>
          <w:iCs/>
          <w:noProof/>
          <w:szCs w:val="24"/>
        </w:rPr>
        <w:t>Proceedings of the National Academy of Sciences</w:t>
      </w:r>
      <w:r w:rsidRPr="00860C44">
        <w:rPr>
          <w:rFonts w:ascii="Times New Roman" w:hAnsi="Times New Roman" w:cs="Times New Roman"/>
          <w:noProof/>
          <w:szCs w:val="24"/>
        </w:rPr>
        <w:t xml:space="preserve"> 109 (16) (April 17): 6142–6. doi:10.1073/pnas.1118918109.</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Shaw, Frank H., and Charles F. Baer. 2011. “Fitness-Dependent Mutation Rates in Finite Populations.” </w:t>
      </w:r>
      <w:r w:rsidRPr="00860C44">
        <w:rPr>
          <w:rFonts w:ascii="Times New Roman" w:hAnsi="Times New Roman" w:cs="Times New Roman"/>
          <w:i/>
          <w:iCs/>
          <w:noProof/>
          <w:szCs w:val="24"/>
        </w:rPr>
        <w:t>Journal of Evolutionary Biology</w:t>
      </w:r>
      <w:r w:rsidRPr="00860C44">
        <w:rPr>
          <w:rFonts w:ascii="Times New Roman" w:hAnsi="Times New Roman" w:cs="Times New Roman"/>
          <w:noProof/>
          <w:szCs w:val="24"/>
        </w:rPr>
        <w:t xml:space="preserve"> 24 (8) (August 3): 1677–84. doi:10.1111/j.1420-9101.2011.02320.x.</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Shee, Chandan, Janet L. Gibson, Michele C. Darrow, Caleb Gonzalez, and Susan M. Rosenberg. 2011. “Impact of a Stress-Inducible Switch to Mutagenic Repair of DNA Breaks on Mutation in </w:t>
      </w:r>
      <w:r w:rsidRPr="00860C44">
        <w:rPr>
          <w:rFonts w:ascii="Times New Roman" w:hAnsi="Times New Roman" w:cs="Times New Roman"/>
          <w:i/>
          <w:iCs/>
          <w:noProof/>
          <w:szCs w:val="24"/>
        </w:rPr>
        <w:t>Escherichia Coli</w:t>
      </w:r>
      <w:r w:rsidRPr="00860C44">
        <w:rPr>
          <w:rFonts w:ascii="Times New Roman" w:hAnsi="Times New Roman" w:cs="Times New Roman"/>
          <w:noProof/>
          <w:szCs w:val="24"/>
        </w:rPr>
        <w:t xml:space="preserve">.” </w:t>
      </w:r>
      <w:r w:rsidRPr="00860C44">
        <w:rPr>
          <w:rFonts w:ascii="Times New Roman" w:hAnsi="Times New Roman" w:cs="Times New Roman"/>
          <w:i/>
          <w:iCs/>
          <w:noProof/>
          <w:szCs w:val="24"/>
        </w:rPr>
        <w:t>Proceedings of the National Academy of Sciences</w:t>
      </w:r>
      <w:r w:rsidRPr="00860C44">
        <w:rPr>
          <w:rFonts w:ascii="Times New Roman" w:hAnsi="Times New Roman" w:cs="Times New Roman"/>
          <w:noProof/>
          <w:szCs w:val="24"/>
        </w:rPr>
        <w:t xml:space="preserve"> 108 (33) (August 1): 13659–13664. doi:10.1073/pnas.1104681108.</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Sloan, Daniel B., and Vijay G. Panjeti. 2010. “Evolutionary Feedbacks between Reproductive Mode and Mutation Rate Exacerbate the Paradox of Sex.” </w:t>
      </w:r>
      <w:r w:rsidRPr="00860C44">
        <w:rPr>
          <w:rFonts w:ascii="Times New Roman" w:hAnsi="Times New Roman" w:cs="Times New Roman"/>
          <w:i/>
          <w:iCs/>
          <w:noProof/>
          <w:szCs w:val="24"/>
        </w:rPr>
        <w:t>Evolution</w:t>
      </w:r>
      <w:r w:rsidRPr="00860C44">
        <w:rPr>
          <w:rFonts w:ascii="Times New Roman" w:hAnsi="Times New Roman" w:cs="Times New Roman"/>
          <w:noProof/>
          <w:szCs w:val="24"/>
        </w:rPr>
        <w:t xml:space="preserve"> 64 (4) (April 1): 1129–35. doi:10.1111/j.1558-5646.2009.00869.x.</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Sniegowski, Paul D., Philip J. Gerrish, Toby Johnson, and Aaron Shaver. 2000. “The Evolution of Mutation Rates: Separating Causes from Consequences.” </w:t>
      </w:r>
      <w:r w:rsidRPr="00860C44">
        <w:rPr>
          <w:rFonts w:ascii="Times New Roman" w:hAnsi="Times New Roman" w:cs="Times New Roman"/>
          <w:i/>
          <w:iCs/>
          <w:noProof/>
          <w:szCs w:val="24"/>
        </w:rPr>
        <w:t>BioEssays : News and Reviews in Molecular, Cellular and Developmental Biology</w:t>
      </w:r>
      <w:r w:rsidRPr="00860C44">
        <w:rPr>
          <w:rFonts w:ascii="Times New Roman" w:hAnsi="Times New Roman" w:cs="Times New Roman"/>
          <w:noProof/>
          <w:szCs w:val="24"/>
        </w:rPr>
        <w:t xml:space="preserve"> 22 (12) (December): 1057–66. doi:10.1002/1521-1878(200012)22:12&lt;1057::AID-BIES3&gt;3.0.CO;2-W.</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Sniegowski, Paul D., Philip J. Gerrish, and Richard E. Lenski. 1997. “Evolution of High Mutation Rates in Experimental Populations of E. Coli.” </w:t>
      </w:r>
      <w:r w:rsidRPr="00860C44">
        <w:rPr>
          <w:rFonts w:ascii="Times New Roman" w:hAnsi="Times New Roman" w:cs="Times New Roman"/>
          <w:i/>
          <w:iCs/>
          <w:noProof/>
          <w:szCs w:val="24"/>
        </w:rPr>
        <w:t>Nature</w:t>
      </w:r>
      <w:r w:rsidRPr="00860C44">
        <w:rPr>
          <w:rFonts w:ascii="Times New Roman" w:hAnsi="Times New Roman" w:cs="Times New Roman"/>
          <w:noProof/>
          <w:szCs w:val="24"/>
        </w:rPr>
        <w:t xml:space="preserve"> 387 (6634) (June): 703–5. doi:10.1038/42701.</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Sniegowski, Paul D., and Richard E. Lenski. 1995. “Mutation and Adaptation: The Directed Mutation Controversy in Evolutionary Perspective.” </w:t>
      </w:r>
      <w:r w:rsidRPr="00860C44">
        <w:rPr>
          <w:rFonts w:ascii="Times New Roman" w:hAnsi="Times New Roman" w:cs="Times New Roman"/>
          <w:i/>
          <w:iCs/>
          <w:noProof/>
          <w:szCs w:val="24"/>
        </w:rPr>
        <w:t>Annual Review of Ecology and Systematics</w:t>
      </w:r>
      <w:r w:rsidRPr="00860C44">
        <w:rPr>
          <w:rFonts w:ascii="Times New Roman" w:hAnsi="Times New Roman" w:cs="Times New Roman"/>
          <w:noProof/>
          <w:szCs w:val="24"/>
        </w:rPr>
        <w:t xml:space="preserve"> 26 (1) (November): 553–578. doi:10.1146/annurev.es.26.110195.003005.</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Sprouffske, Kathleen, Lauren M F Merlo, Philip J. Gerrish, Carlo C Maley, and Paul D. Sniegowski. 2012. “Cancer in Light of Experimental Evolution.” </w:t>
      </w:r>
      <w:r w:rsidRPr="00860C44">
        <w:rPr>
          <w:rFonts w:ascii="Times New Roman" w:hAnsi="Times New Roman" w:cs="Times New Roman"/>
          <w:i/>
          <w:iCs/>
          <w:noProof/>
          <w:szCs w:val="24"/>
        </w:rPr>
        <w:t>Current Biology</w:t>
      </w:r>
      <w:r w:rsidRPr="00860C44">
        <w:rPr>
          <w:rFonts w:ascii="Times New Roman" w:hAnsi="Times New Roman" w:cs="Times New Roman"/>
          <w:noProof/>
          <w:szCs w:val="24"/>
        </w:rPr>
        <w:t xml:space="preserve"> 22 (17) (September 11): R762–71. doi:10.1016/j.cub.2012.06.065.</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Sturtevant, A. H. 1937. “Essays on Evolution. I. On the Effects of Selection on Mutation Rate.” </w:t>
      </w:r>
      <w:r w:rsidRPr="00860C44">
        <w:rPr>
          <w:rFonts w:ascii="Times New Roman" w:hAnsi="Times New Roman" w:cs="Times New Roman"/>
          <w:i/>
          <w:iCs/>
          <w:noProof/>
          <w:szCs w:val="24"/>
        </w:rPr>
        <w:t>The Quarterly Review of Biology</w:t>
      </w:r>
      <w:r w:rsidRPr="00860C44">
        <w:rPr>
          <w:rFonts w:ascii="Times New Roman" w:hAnsi="Times New Roman" w:cs="Times New Roman"/>
          <w:noProof/>
          <w:szCs w:val="24"/>
        </w:rPr>
        <w:t xml:space="preserve"> 12 (4) (December): 464–467. doi:10.1086/394543.</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Sung, Way, Matthew S. Ackerman, Samuel F. Miller, Thomas G. Doak, and Michael Lynch. 2012. “Drift-Barrier Hypothesis and Mutation-Rate Evolution.” </w:t>
      </w:r>
      <w:r w:rsidRPr="00860C44">
        <w:rPr>
          <w:rFonts w:ascii="Times New Roman" w:hAnsi="Times New Roman" w:cs="Times New Roman"/>
          <w:i/>
          <w:iCs/>
          <w:noProof/>
          <w:szCs w:val="24"/>
        </w:rPr>
        <w:t>Proceedings of the National Academy of Sciences of the United States of America</w:t>
      </w:r>
      <w:r w:rsidRPr="00860C44">
        <w:rPr>
          <w:rFonts w:ascii="Times New Roman" w:hAnsi="Times New Roman" w:cs="Times New Roman"/>
          <w:noProof/>
          <w:szCs w:val="24"/>
        </w:rPr>
        <w:t xml:space="preserve"> 109 (45) (November 6): 18488–92. doi:10.1073/pnas.1216223109.</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Taddei, François, Miroslav Radman, John Maynard Smith, Bruno Toupance, Pierre-Henri Gouyon, and Bernard Godelle. 1997. “Role of Mutator Alleles in Adaptive Evolution.” </w:t>
      </w:r>
      <w:r w:rsidRPr="00860C44">
        <w:rPr>
          <w:rFonts w:ascii="Times New Roman" w:hAnsi="Times New Roman" w:cs="Times New Roman"/>
          <w:i/>
          <w:iCs/>
          <w:noProof/>
          <w:szCs w:val="24"/>
        </w:rPr>
        <w:t>Nature</w:t>
      </w:r>
      <w:r w:rsidRPr="00860C44">
        <w:rPr>
          <w:rFonts w:ascii="Times New Roman" w:hAnsi="Times New Roman" w:cs="Times New Roman"/>
          <w:noProof/>
          <w:szCs w:val="24"/>
        </w:rPr>
        <w:t xml:space="preserve"> 387 (6634) (June): 700–2. doi:10.1038/42696.</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Tenaillon, Olivier, Erick Denamur, and Ivan Matic. 2004. “Evolutionary Significance of Stress-Induced Mutagenesis in Bacteria.” </w:t>
      </w:r>
      <w:r w:rsidRPr="00860C44">
        <w:rPr>
          <w:rFonts w:ascii="Times New Roman" w:hAnsi="Times New Roman" w:cs="Times New Roman"/>
          <w:i/>
          <w:iCs/>
          <w:noProof/>
          <w:szCs w:val="24"/>
        </w:rPr>
        <w:t>Trends in Microbiology</w:t>
      </w:r>
      <w:r w:rsidRPr="00860C44">
        <w:rPr>
          <w:rFonts w:ascii="Times New Roman" w:hAnsi="Times New Roman" w:cs="Times New Roman"/>
          <w:noProof/>
          <w:szCs w:val="24"/>
        </w:rPr>
        <w:t xml:space="preserve"> 12 (6) (June): 264–70. doi:10.1016/j.tim.2004.04.002.</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Tenaillon, Olivier, Herve Le Nagard, Bernard Godelle, and François Taddei. 2000. “Mutators and Sex in Bacteria: Conflict between Adaptive Strategies.” </w:t>
      </w:r>
      <w:r w:rsidRPr="00860C44">
        <w:rPr>
          <w:rFonts w:ascii="Times New Roman" w:hAnsi="Times New Roman" w:cs="Times New Roman"/>
          <w:i/>
          <w:iCs/>
          <w:noProof/>
          <w:szCs w:val="24"/>
        </w:rPr>
        <w:t>Proceedings of the National Academy of Sciences</w:t>
      </w:r>
      <w:r w:rsidRPr="00860C44">
        <w:rPr>
          <w:rFonts w:ascii="Times New Roman" w:hAnsi="Times New Roman" w:cs="Times New Roman"/>
          <w:noProof/>
          <w:szCs w:val="24"/>
        </w:rPr>
        <w:t xml:space="preserve"> 97 (19) (September): 10465–70. doi:10.1073/pnas.180063397.</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Tenaillon, Olivier, François Taddei, Miroslav Radman, and Ivan Matic. 2001. “Second-Order Selection in Bacterial Evolution: Selection Acting on Mutatio</w:t>
      </w:r>
      <w:r w:rsidRPr="00860C44">
        <w:rPr>
          <w:rFonts w:ascii="Times New Roman" w:hAnsi="Times New Roman" w:cs="Times New Roman"/>
          <w:noProof/>
          <w:szCs w:val="24"/>
        </w:rPr>
        <w:lastRenderedPageBreak/>
        <w:t xml:space="preserve">n and Recombination Rates in the Course of Adaptation.” </w:t>
      </w:r>
      <w:r w:rsidRPr="00860C44">
        <w:rPr>
          <w:rFonts w:ascii="Times New Roman" w:hAnsi="Times New Roman" w:cs="Times New Roman"/>
          <w:i/>
          <w:iCs/>
          <w:noProof/>
          <w:szCs w:val="24"/>
        </w:rPr>
        <w:t>Research in Microbiology</w:t>
      </w:r>
      <w:r w:rsidRPr="00860C44">
        <w:rPr>
          <w:rFonts w:ascii="Times New Roman" w:hAnsi="Times New Roman" w:cs="Times New Roman"/>
          <w:noProof/>
          <w:szCs w:val="24"/>
        </w:rPr>
        <w:t xml:space="preserve"> 152 (1): 11–6.</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Tenaillon, Olivier, Bruno Toupance, Herve Le Nagard, François Taddei, and Bernard Godelle. 1999. “Mutators, Population Size, Adaptive Landscape and the Adaptation of Asexual Populations of Bacteria.” </w:t>
      </w:r>
      <w:r w:rsidRPr="00860C44">
        <w:rPr>
          <w:rFonts w:ascii="Times New Roman" w:hAnsi="Times New Roman" w:cs="Times New Roman"/>
          <w:i/>
          <w:iCs/>
          <w:noProof/>
          <w:szCs w:val="24"/>
        </w:rPr>
        <w:t>Genetics</w:t>
      </w:r>
      <w:r w:rsidRPr="00860C44">
        <w:rPr>
          <w:rFonts w:ascii="Times New Roman" w:hAnsi="Times New Roman" w:cs="Times New Roman"/>
          <w:noProof/>
          <w:szCs w:val="24"/>
        </w:rPr>
        <w:t xml:space="preserve"> 152 (2) (June): 485–93.</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Tomlinson, Ian, and Walter F Bodmer. 1999. “Selection, the Mutation Rate and Cancer: Ensuring That the Tail Does Not Wag the Dog.” </w:t>
      </w:r>
      <w:r w:rsidRPr="00860C44">
        <w:rPr>
          <w:rFonts w:ascii="Times New Roman" w:hAnsi="Times New Roman" w:cs="Times New Roman"/>
          <w:i/>
          <w:iCs/>
          <w:noProof/>
          <w:szCs w:val="24"/>
        </w:rPr>
        <w:t>Nature Medicine</w:t>
      </w:r>
      <w:r w:rsidRPr="00860C44">
        <w:rPr>
          <w:rFonts w:ascii="Times New Roman" w:hAnsi="Times New Roman" w:cs="Times New Roman"/>
          <w:noProof/>
          <w:szCs w:val="24"/>
        </w:rPr>
        <w:t xml:space="preserve"> 5 (1) (January): 11–2. doi:10.1038/4687.</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van der Veen, Stijn, Saskia van Schalkwijk, Douwe Molenaar, Willem M. de Vos, Tjakko Abee, and Marjon H. J. Wells-Bennik. 2010. “The SOS Response of </w:t>
      </w:r>
      <w:r w:rsidRPr="00860C44">
        <w:rPr>
          <w:rFonts w:ascii="Times New Roman" w:hAnsi="Times New Roman" w:cs="Times New Roman"/>
          <w:i/>
          <w:iCs/>
          <w:noProof/>
          <w:szCs w:val="24"/>
        </w:rPr>
        <w:t>Listeria Monocytogenes</w:t>
      </w:r>
      <w:r w:rsidRPr="00860C44">
        <w:rPr>
          <w:rFonts w:ascii="Times New Roman" w:hAnsi="Times New Roman" w:cs="Times New Roman"/>
          <w:noProof/>
          <w:szCs w:val="24"/>
        </w:rPr>
        <w:t xml:space="preserve"> Is Involved in Stress Resistance and Mutagenesis.” </w:t>
      </w:r>
      <w:r w:rsidRPr="00860C44">
        <w:rPr>
          <w:rFonts w:ascii="Times New Roman" w:hAnsi="Times New Roman" w:cs="Times New Roman"/>
          <w:i/>
          <w:iCs/>
          <w:noProof/>
          <w:szCs w:val="24"/>
        </w:rPr>
        <w:t>Microbiology (Reading, England)</w:t>
      </w:r>
      <w:r w:rsidRPr="00860C44">
        <w:rPr>
          <w:rFonts w:ascii="Times New Roman" w:hAnsi="Times New Roman" w:cs="Times New Roman"/>
          <w:noProof/>
          <w:szCs w:val="24"/>
        </w:rPr>
        <w:t xml:space="preserve"> 156 (Pt 2) (February): 374–84. doi:10.1099/mic.0.035196-0.</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Waxman, David, and John J Welch. 2005. “Fisher’s Microscope and Haldane's Ellipse.” </w:t>
      </w:r>
      <w:r w:rsidRPr="00860C44">
        <w:rPr>
          <w:rFonts w:ascii="Times New Roman" w:hAnsi="Times New Roman" w:cs="Times New Roman"/>
          <w:i/>
          <w:iCs/>
          <w:noProof/>
          <w:szCs w:val="24"/>
        </w:rPr>
        <w:t>The American Naturalist</w:t>
      </w:r>
      <w:r w:rsidRPr="00860C44">
        <w:rPr>
          <w:rFonts w:ascii="Times New Roman" w:hAnsi="Times New Roman" w:cs="Times New Roman"/>
          <w:noProof/>
          <w:szCs w:val="24"/>
        </w:rPr>
        <w:t xml:space="preserve"> 166 (4) (October): 447–57. doi:10.1086/444404.</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szCs w:val="24"/>
        </w:rPr>
      </w:pPr>
      <w:r w:rsidRPr="00860C44">
        <w:rPr>
          <w:rFonts w:ascii="Times New Roman" w:hAnsi="Times New Roman" w:cs="Times New Roman"/>
          <w:noProof/>
          <w:szCs w:val="24"/>
        </w:rPr>
        <w:t xml:space="preserve">Wright, Sewall. 1931. “Evolution in Mendelian Populations.” </w:t>
      </w:r>
      <w:r w:rsidRPr="00860C44">
        <w:rPr>
          <w:rFonts w:ascii="Times New Roman" w:hAnsi="Times New Roman" w:cs="Times New Roman"/>
          <w:i/>
          <w:iCs/>
          <w:noProof/>
          <w:szCs w:val="24"/>
        </w:rPr>
        <w:t>Genetics</w:t>
      </w:r>
      <w:r w:rsidRPr="00860C44">
        <w:rPr>
          <w:rFonts w:ascii="Times New Roman" w:hAnsi="Times New Roman" w:cs="Times New Roman"/>
          <w:noProof/>
          <w:szCs w:val="24"/>
        </w:rPr>
        <w:t xml:space="preserve"> 16 (2) (March): 97–159.</w:t>
      </w:r>
    </w:p>
    <w:p w:rsidR="00860C44" w:rsidRPr="00860C44" w:rsidRDefault="00860C44" w:rsidP="00860C44">
      <w:pPr>
        <w:widowControl w:val="0"/>
        <w:autoSpaceDE w:val="0"/>
        <w:autoSpaceDN w:val="0"/>
        <w:adjustRightInd w:val="0"/>
        <w:spacing w:after="140" w:line="240" w:lineRule="auto"/>
        <w:ind w:left="480" w:hanging="480"/>
        <w:rPr>
          <w:rFonts w:ascii="Times New Roman" w:hAnsi="Times New Roman" w:cs="Times New Roman"/>
          <w:noProof/>
        </w:rPr>
      </w:pPr>
      <w:r w:rsidRPr="00860C44">
        <w:rPr>
          <w:rFonts w:ascii="Times New Roman" w:hAnsi="Times New Roman" w:cs="Times New Roman"/>
          <w:noProof/>
          <w:szCs w:val="24"/>
        </w:rPr>
        <w:t xml:space="preserve">———. 1988. “Surfaces of Selective Value Revisited.” </w:t>
      </w:r>
      <w:r w:rsidRPr="00860C44">
        <w:rPr>
          <w:rFonts w:ascii="Times New Roman" w:hAnsi="Times New Roman" w:cs="Times New Roman"/>
          <w:i/>
          <w:iCs/>
          <w:noProof/>
          <w:szCs w:val="24"/>
        </w:rPr>
        <w:t>American Naturalist</w:t>
      </w:r>
      <w:r w:rsidRPr="00860C44">
        <w:rPr>
          <w:rFonts w:ascii="Times New Roman" w:hAnsi="Times New Roman" w:cs="Times New Roman"/>
          <w:noProof/>
          <w:szCs w:val="24"/>
        </w:rPr>
        <w:t xml:space="preserve"> 131 (1): 115–123. doi:10.1086/284777.</w:t>
      </w:r>
    </w:p>
    <w:p w:rsidR="00117E9C" w:rsidRDefault="005B7819" w:rsidP="00860C44">
      <w:pPr>
        <w:widowControl w:val="0"/>
        <w:autoSpaceDE w:val="0"/>
        <w:autoSpaceDN w:val="0"/>
        <w:adjustRightInd w:val="0"/>
        <w:spacing w:after="140" w:line="240" w:lineRule="auto"/>
        <w:ind w:left="480" w:hanging="480"/>
      </w:pPr>
      <w:r>
        <w:fldChar w:fldCharType="end"/>
      </w:r>
      <w:r w:rsidR="00117E9C">
        <w:br w:type="page"/>
      </w:r>
    </w:p>
    <w:p w:rsidR="009824F4" w:rsidRPr="0056210B" w:rsidRDefault="00C25037" w:rsidP="0056210B">
      <w:pPr>
        <w:bidi/>
        <w:rPr>
          <w:rFonts w:ascii="Palatino Linotype" w:hAnsi="Palatino Linotype"/>
          <w:sz w:val="40"/>
          <w:szCs w:val="40"/>
          <w:rtl/>
        </w:rPr>
      </w:pPr>
      <w:r w:rsidRPr="0056210B">
        <w:rPr>
          <w:rFonts w:ascii="Palatino Linotype" w:hAnsi="Palatino Linotype" w:hint="cs"/>
          <w:sz w:val="40"/>
          <w:szCs w:val="40"/>
          <w:rtl/>
        </w:rPr>
        <w:lastRenderedPageBreak/>
        <w:t>אוניברסיטת תל-אביב</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הפקולטה למדעי החיים ע"ש ג'ורג' ס. וייז</w:t>
      </w:r>
    </w:p>
    <w:p w:rsidR="00C25037"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המדרשה לתארים מתקדמים ע"ש משפת סמולרש</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המחלקה לביולוגיה מולקולרית ואקולוגיה של צמחים</w:t>
      </w:r>
    </w:p>
    <w:p w:rsidR="00C25037" w:rsidRDefault="00C25037" w:rsidP="0056210B">
      <w:pPr>
        <w:bidi/>
        <w:rPr>
          <w:rtl/>
        </w:rPr>
      </w:pPr>
    </w:p>
    <w:p w:rsidR="009824F4" w:rsidRPr="0056210B" w:rsidRDefault="00C25037" w:rsidP="0056210B">
      <w:pPr>
        <w:rPr>
          <w:rFonts w:ascii="Palatino Linotype" w:hAnsi="Palatino Linotype"/>
          <w:sz w:val="40"/>
          <w:szCs w:val="40"/>
          <w:rtl/>
        </w:rPr>
      </w:pPr>
      <w:r w:rsidRPr="0056210B">
        <w:rPr>
          <w:rFonts w:ascii="Palatino Linotype" w:hAnsi="Palatino Linotype" w:hint="cs"/>
          <w:sz w:val="40"/>
          <w:szCs w:val="40"/>
          <w:rtl/>
        </w:rPr>
        <w:t>עבודת דוקטור</w:t>
      </w:r>
    </w:p>
    <w:p w:rsidR="00C25037" w:rsidRPr="00C25037" w:rsidRDefault="00C25037" w:rsidP="0056210B">
      <w:pPr>
        <w:bidi/>
        <w:jc w:val="left"/>
      </w:pPr>
    </w:p>
    <w:p w:rsidR="00735DF9" w:rsidRPr="0056210B" w:rsidRDefault="00C25037" w:rsidP="0056210B">
      <w:pPr>
        <w:pBdr>
          <w:top w:val="single" w:sz="4" w:space="1" w:color="auto"/>
          <w:bottom w:val="single" w:sz="4" w:space="1" w:color="auto"/>
        </w:pBdr>
        <w:bidi/>
        <w:rPr>
          <w:rFonts w:ascii="Georgia" w:hAnsi="Georgia"/>
          <w:color w:val="17365D" w:themeColor="text2" w:themeShade="BF"/>
          <w:sz w:val="72"/>
          <w:szCs w:val="72"/>
          <w:rtl/>
        </w:rPr>
      </w:pPr>
      <w:r w:rsidRPr="0056210B">
        <w:rPr>
          <w:rFonts w:ascii="Georgia" w:hAnsi="Georgia" w:hint="cs"/>
          <w:color w:val="17365D" w:themeColor="text2" w:themeShade="BF"/>
          <w:sz w:val="72"/>
          <w:szCs w:val="72"/>
          <w:rtl/>
        </w:rPr>
        <w:t>האבולוציה של מוטציה מושרית-עקה: גורמים ותוצאות</w:t>
      </w:r>
    </w:p>
    <w:p w:rsidR="0056210B" w:rsidRDefault="0056210B" w:rsidP="0056210B">
      <w:pPr>
        <w:bidi/>
        <w:rPr>
          <w:rFonts w:ascii="Palatino Linotype" w:hAnsi="Palatino Linotype"/>
          <w:sz w:val="44"/>
          <w:szCs w:val="44"/>
          <w:rtl/>
        </w:rPr>
      </w:pPr>
    </w:p>
    <w:p w:rsidR="00735DF9" w:rsidRPr="0056210B" w:rsidRDefault="00C25037" w:rsidP="0056210B">
      <w:pPr>
        <w:rPr>
          <w:rFonts w:ascii="Palatino Linotype" w:hAnsi="Palatino Linotype"/>
          <w:sz w:val="56"/>
          <w:szCs w:val="56"/>
        </w:rPr>
      </w:pPr>
      <w:r w:rsidRPr="0056210B">
        <w:rPr>
          <w:rFonts w:ascii="Palatino Linotype" w:hAnsi="Palatino Linotype" w:hint="cs"/>
          <w:sz w:val="56"/>
          <w:szCs w:val="56"/>
          <w:rtl/>
        </w:rPr>
        <w:t>מאת יואב רם</w:t>
      </w:r>
    </w:p>
    <w:p w:rsidR="00F066F2" w:rsidRDefault="00F066F2" w:rsidP="0056210B">
      <w:pPr>
        <w:bidi/>
        <w:jc w:val="left"/>
      </w:pPr>
    </w:p>
    <w:p w:rsidR="00735DF9" w:rsidRPr="00C25037" w:rsidRDefault="00F066F2" w:rsidP="0056210B">
      <w:pPr>
        <w:bidi/>
        <w:jc w:val="left"/>
      </w:pPr>
      <w:r w:rsidRPr="00C25037">
        <w:rPr>
          <w:noProof/>
        </w:rPr>
        <w:drawing>
          <wp:anchor distT="0" distB="0" distL="114300" distR="114300" simplePos="0" relativeHeight="251658240" behindDoc="0" locked="0" layoutInCell="1" allowOverlap="1" wp14:anchorId="1687CA8C" wp14:editId="72722370">
            <wp:simplePos x="0" y="0"/>
            <wp:positionH relativeFrom="margin">
              <wp:posOffset>4277360</wp:posOffset>
            </wp:positionH>
            <wp:positionV relativeFrom="margin">
              <wp:posOffset>6989445</wp:posOffset>
            </wp:positionV>
            <wp:extent cx="1202055" cy="14395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B731FE" w:rsidRPr="0056210B" w:rsidRDefault="00C25037" w:rsidP="0056210B">
      <w:pPr>
        <w:bidi/>
        <w:jc w:val="right"/>
        <w:rPr>
          <w:rFonts w:ascii="Palatino Linotype" w:hAnsi="Palatino Linotype"/>
          <w:sz w:val="40"/>
          <w:szCs w:val="40"/>
        </w:rPr>
      </w:pPr>
      <w:r w:rsidRPr="0056210B">
        <w:rPr>
          <w:rFonts w:ascii="Palatino Linotype" w:hAnsi="Palatino Linotype" w:hint="cs"/>
          <w:sz w:val="40"/>
          <w:szCs w:val="40"/>
          <w:rtl/>
        </w:rPr>
        <w:t>מנחה: פרופ' לילך הדני</w:t>
      </w:r>
    </w:p>
    <w:p w:rsidR="009824F4" w:rsidRPr="004771AF" w:rsidRDefault="00C25037" w:rsidP="0056210B">
      <w:pPr>
        <w:bidi/>
        <w:jc w:val="right"/>
        <w:rPr>
          <w:rFonts w:hint="cs"/>
          <w:rtl/>
        </w:rPr>
      </w:pPr>
      <w:r w:rsidRPr="0056210B">
        <w:rPr>
          <w:rFonts w:ascii="Palatino Linotype" w:hAnsi="Palatino Linotype" w:hint="cs"/>
          <w:sz w:val="40"/>
          <w:szCs w:val="40"/>
          <w:rtl/>
        </w:rPr>
        <w:t>ינואר 2016</w:t>
      </w:r>
    </w:p>
    <w:sectPr w:rsidR="009824F4" w:rsidRPr="004771AF" w:rsidSect="00711EFD">
      <w:footerReference w:type="default" r:id="rId18"/>
      <w:pgSz w:w="11907" w:h="16839" w:code="9"/>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1" w:author="lilach" w:date="2016-01-05T12:29:00Z" w:initials="LH">
    <w:p w:rsidR="00195838" w:rsidRDefault="00195838" w:rsidP="00AA5FBC">
      <w:pPr>
        <w:pStyle w:val="CommentText"/>
      </w:pPr>
      <w:r>
        <w:rPr>
          <w:rStyle w:val="CommentReference"/>
        </w:rPr>
        <w:annotationRef/>
      </w:r>
      <w:r>
        <w:t xml:space="preserve">Two additional? Mention the paper with Ariel? Or phrase differently </w:t>
      </w:r>
    </w:p>
  </w:comment>
  <w:comment w:id="190" w:author="lilach" w:date="2016-01-07T16:35:00Z" w:initials="LH">
    <w:p w:rsidR="00195838" w:rsidRDefault="00195838">
      <w:pPr>
        <w:pStyle w:val="CommentText"/>
      </w:pPr>
      <w:r>
        <w:rPr>
          <w:rStyle w:val="CommentReference"/>
        </w:rPr>
        <w:annotationRef/>
      </w:r>
      <w:r>
        <w:t>rephrase</w:t>
      </w:r>
    </w:p>
  </w:comment>
  <w:comment w:id="191" w:author="lilach" w:date="2016-01-07T16:42:00Z" w:initials="LH">
    <w:p w:rsidR="00195838" w:rsidRDefault="00195838">
      <w:pPr>
        <w:pStyle w:val="CommentText"/>
      </w:pPr>
      <w:r>
        <w:rPr>
          <w:rStyle w:val="CommentReference"/>
        </w:rPr>
        <w:annotationRef/>
      </w:r>
      <w:r>
        <w:t>simulation runs? Also individual based simulation at the recombination paper as well I guess</w:t>
      </w:r>
    </w:p>
  </w:comment>
  <w:comment w:id="193" w:author="lilach" w:date="2016-01-07T16:52:00Z" w:initials="LH">
    <w:p w:rsidR="00195838" w:rsidRDefault="00195838">
      <w:pPr>
        <w:pStyle w:val="CommentText"/>
      </w:pPr>
      <w:r>
        <w:rPr>
          <w:rStyle w:val="CommentReference"/>
        </w:rPr>
        <w:annotationRef/>
      </w:r>
      <w:r>
        <w:t>confusing sentence structure. Perhaps “mutation selection balance is…”?</w:t>
      </w:r>
    </w:p>
  </w:comment>
  <w:comment w:id="196" w:author="lilach" w:date="2016-01-07T16:59:00Z" w:initials="LH">
    <w:p w:rsidR="00195838" w:rsidRDefault="00195838">
      <w:pPr>
        <w:pStyle w:val="CommentText"/>
      </w:pPr>
      <w:r>
        <w:rPr>
          <w:rStyle w:val="CommentReference"/>
        </w:rPr>
        <w:annotationRef/>
      </w:r>
      <w:r>
        <w:t>?</w:t>
      </w:r>
    </w:p>
  </w:comment>
  <w:comment w:id="198" w:author="lilach" w:date="2016-01-07T17:00:00Z" w:initials="LH">
    <w:p w:rsidR="00195838" w:rsidRDefault="00195838">
      <w:pPr>
        <w:pStyle w:val="CommentText"/>
      </w:pPr>
      <w:r>
        <w:rPr>
          <w:rStyle w:val="CommentReference"/>
        </w:rPr>
        <w:annotationRef/>
      </w:r>
      <w:r>
        <w:t>2 firsts in the same sentence</w:t>
      </w:r>
    </w:p>
  </w:comment>
  <w:comment w:id="199" w:author="lilach" w:date="2016-01-07T17:01:00Z" w:initials="LH">
    <w:p w:rsidR="00195838" w:rsidRDefault="00195838">
      <w:pPr>
        <w:pStyle w:val="CommentText"/>
      </w:pPr>
      <w:r>
        <w:rPr>
          <w:rStyle w:val="CommentReference"/>
        </w:rPr>
        <w:annotationRef/>
      </w:r>
      <w:r>
        <w:t xml:space="preserve">Refer to appendix? Need to decide </w:t>
      </w:r>
    </w:p>
  </w:comment>
  <w:comment w:id="200" w:author="lilach" w:date="2016-01-05T14:40:00Z" w:initials="LH">
    <w:p w:rsidR="00195838" w:rsidRDefault="00195838">
      <w:pPr>
        <w:pStyle w:val="CommentText"/>
      </w:pPr>
      <w:r>
        <w:rPr>
          <w:rStyle w:val="CommentReference"/>
        </w:rPr>
        <w:annotationRef/>
      </w:r>
      <w:r>
        <w:t>This ref needs a slightly different context</w:t>
      </w:r>
    </w:p>
  </w:comment>
  <w:comment w:id="201" w:author="lilach" w:date="2016-01-05T14:41:00Z" w:initials="LH">
    <w:p w:rsidR="00195838" w:rsidRDefault="00195838">
      <w:pPr>
        <w:pStyle w:val="CommentText"/>
      </w:pPr>
      <w:r>
        <w:rPr>
          <w:rStyle w:val="CommentReference"/>
        </w:rPr>
        <w:annotationRef/>
      </w:r>
      <w:r>
        <w:t>Always in italics?</w:t>
      </w:r>
    </w:p>
  </w:comment>
  <w:comment w:id="203" w:author="lilach" w:date="2016-01-05T14:58:00Z" w:initials="LH">
    <w:p w:rsidR="00195838" w:rsidRDefault="00195838">
      <w:pPr>
        <w:pStyle w:val="CommentText"/>
      </w:pPr>
      <w:r>
        <w:rPr>
          <w:rStyle w:val="CommentReference"/>
        </w:rPr>
        <w:annotationRef/>
      </w:r>
      <w:r>
        <w:t>Might be?</w:t>
      </w:r>
    </w:p>
  </w:comment>
  <w:comment w:id="205" w:author="lilach" w:date="2016-01-05T15:02:00Z" w:initials="LH">
    <w:p w:rsidR="00195838" w:rsidRDefault="00195838">
      <w:pPr>
        <w:pStyle w:val="CommentText"/>
      </w:pPr>
      <w:r>
        <w:rPr>
          <w:rStyle w:val="CommentReference"/>
        </w:rPr>
        <w:annotationRef/>
      </w:r>
      <w:r>
        <w:t>A complicated sentence (I read it twice). Consider dividing</w:t>
      </w:r>
    </w:p>
  </w:comment>
  <w:comment w:id="206" w:author="lilach" w:date="2016-01-05T15:04:00Z" w:initials="LH">
    <w:p w:rsidR="00195838" w:rsidRDefault="00195838">
      <w:pPr>
        <w:pStyle w:val="CommentText"/>
      </w:pPr>
      <w:r>
        <w:rPr>
          <w:rStyle w:val="CommentReference"/>
        </w:rPr>
        <w:annotationRef/>
      </w:r>
      <w:r>
        <w:t>Refer to Eynat’s paper? And possibly not as a last thing</w:t>
      </w:r>
    </w:p>
  </w:comment>
  <w:comment w:id="207" w:author="lilach" w:date="2016-01-07T09:35:00Z" w:initials="LH">
    <w:p w:rsidR="00195838" w:rsidRDefault="00195838" w:rsidP="00661266">
      <w:pPr>
        <w:pStyle w:val="CommentText"/>
      </w:pPr>
      <w:r>
        <w:rPr>
          <w:rStyle w:val="CommentReference"/>
        </w:rPr>
        <w:annotationRef/>
      </w:r>
      <w:r>
        <w:t>Fast switch. Connect.</w:t>
      </w:r>
    </w:p>
  </w:comment>
  <w:comment w:id="208" w:author="lilach" w:date="2016-01-07T09:52:00Z" w:initials="LH">
    <w:p w:rsidR="00195838" w:rsidRDefault="00195838" w:rsidP="00635E56">
      <w:pPr>
        <w:pStyle w:val="CommentText"/>
      </w:pPr>
      <w:r>
        <w:rPr>
          <w:rStyle w:val="CommentReference"/>
        </w:rPr>
        <w:annotationRef/>
      </w:r>
      <w:r>
        <w:t>and to the fast //and unorganized// growth of the tumour itself? (abnormal sounds strange.)</w:t>
      </w:r>
    </w:p>
    <w:p w:rsidR="00195838" w:rsidRDefault="00195838">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CAC" w:rsidRDefault="00A57CAC" w:rsidP="006C04DE">
      <w:r>
        <w:separator/>
      </w:r>
    </w:p>
    <w:p w:rsidR="00A57CAC" w:rsidRDefault="00A57CAC" w:rsidP="006C04DE"/>
    <w:p w:rsidR="00A57CAC" w:rsidRDefault="00A57CAC" w:rsidP="006C04DE"/>
  </w:endnote>
  <w:endnote w:type="continuationSeparator" w:id="0">
    <w:p w:rsidR="00A57CAC" w:rsidRDefault="00A57CAC" w:rsidP="006C04DE">
      <w:r>
        <w:continuationSeparator/>
      </w:r>
    </w:p>
    <w:p w:rsidR="00A57CAC" w:rsidRDefault="00A57CAC" w:rsidP="006C04DE"/>
    <w:p w:rsidR="00A57CAC" w:rsidRDefault="00A57CAC" w:rsidP="006C0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otype Hadassah">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736648"/>
      <w:docPartObj>
        <w:docPartGallery w:val="Page Numbers (Bottom of Page)"/>
        <w:docPartUnique/>
      </w:docPartObj>
    </w:sdtPr>
    <w:sdtEndPr>
      <w:rPr>
        <w:noProof/>
      </w:rPr>
    </w:sdtEndPr>
    <w:sdtContent>
      <w:p w:rsidR="00195838" w:rsidRDefault="00195838" w:rsidP="006C04DE">
        <w:pPr>
          <w:pStyle w:val="Footer"/>
        </w:pPr>
        <w:r>
          <w:fldChar w:fldCharType="begin"/>
        </w:r>
        <w:r>
          <w:instrText xml:space="preserve"> PAGE   \* MERGEFORMAT </w:instrText>
        </w:r>
        <w:r>
          <w:fldChar w:fldCharType="separate"/>
        </w:r>
        <w:r w:rsidR="00860C44">
          <w:rPr>
            <w:noProof/>
          </w:rPr>
          <w:t>17</w:t>
        </w:r>
        <w:r>
          <w:rPr>
            <w:noProof/>
          </w:rPr>
          <w:fldChar w:fldCharType="end"/>
        </w:r>
      </w:p>
    </w:sdtContent>
  </w:sdt>
  <w:p w:rsidR="00195838" w:rsidRDefault="00195838" w:rsidP="006C04DE">
    <w:pPr>
      <w:pStyle w:val="Footer"/>
    </w:pPr>
  </w:p>
  <w:p w:rsidR="00195838" w:rsidRDefault="00195838" w:rsidP="006C04DE"/>
  <w:p w:rsidR="00195838" w:rsidRDefault="00195838" w:rsidP="006C04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CAC" w:rsidRDefault="00A57CAC" w:rsidP="006C04DE">
      <w:r>
        <w:separator/>
      </w:r>
    </w:p>
    <w:p w:rsidR="00A57CAC" w:rsidRDefault="00A57CAC" w:rsidP="006C04DE"/>
    <w:p w:rsidR="00A57CAC" w:rsidRDefault="00A57CAC" w:rsidP="006C04DE"/>
  </w:footnote>
  <w:footnote w:type="continuationSeparator" w:id="0">
    <w:p w:rsidR="00A57CAC" w:rsidRDefault="00A57CAC" w:rsidP="006C04DE">
      <w:r>
        <w:continuationSeparator/>
      </w:r>
    </w:p>
    <w:p w:rsidR="00A57CAC" w:rsidRDefault="00A57CAC" w:rsidP="006C04DE"/>
    <w:p w:rsidR="00A57CAC" w:rsidRDefault="00A57CAC" w:rsidP="006C04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421"/>
    <w:multiLevelType w:val="hybridMultilevel"/>
    <w:tmpl w:val="3F1C70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A1E5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867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62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6100F"/>
    <w:multiLevelType w:val="multilevel"/>
    <w:tmpl w:val="D2E8ACD6"/>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84675BD"/>
    <w:multiLevelType w:val="hybridMultilevel"/>
    <w:tmpl w:val="508A52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3DE366E"/>
    <w:multiLevelType w:val="multilevel"/>
    <w:tmpl w:val="D144C1F8"/>
    <w:lvl w:ilvl="0">
      <w:start w:val="1"/>
      <w:numFmt w:val="decimal"/>
      <w:lvlText w:val="%1."/>
      <w:lvlJc w:val="left"/>
      <w:pPr>
        <w:ind w:left="473" w:hanging="360"/>
      </w:pPr>
      <w:rPr>
        <w:rFonts w:hint="default"/>
      </w:rPr>
    </w:lvl>
    <w:lvl w:ilvl="1">
      <w:start w:val="1"/>
      <w:numFmt w:val="decimal"/>
      <w:lvlText w:val="%1.%2."/>
      <w:lvlJc w:val="left"/>
      <w:pPr>
        <w:ind w:left="905" w:hanging="432"/>
      </w:pPr>
      <w:rPr>
        <w:rFonts w:hint="default"/>
      </w:rPr>
    </w:lvl>
    <w:lvl w:ilvl="2">
      <w:start w:val="1"/>
      <w:numFmt w:val="decimal"/>
      <w:lvlText w:val="%1.%2.%3."/>
      <w:lvlJc w:val="left"/>
      <w:pPr>
        <w:ind w:left="1337" w:hanging="504"/>
      </w:pPr>
      <w:rPr>
        <w:rFonts w:hint="default"/>
      </w:rPr>
    </w:lvl>
    <w:lvl w:ilvl="3">
      <w:start w:val="1"/>
      <w:numFmt w:val="decimal"/>
      <w:lvlText w:val="%1.%2.%3.%4."/>
      <w:lvlJc w:val="left"/>
      <w:pPr>
        <w:ind w:left="1841" w:hanging="648"/>
      </w:pPr>
      <w:rPr>
        <w:rFonts w:hint="default"/>
      </w:rPr>
    </w:lvl>
    <w:lvl w:ilvl="4">
      <w:start w:val="1"/>
      <w:numFmt w:val="decimal"/>
      <w:lvlText w:val="%1.%2.%3.%4.%5."/>
      <w:lvlJc w:val="left"/>
      <w:pPr>
        <w:ind w:left="2345" w:hanging="792"/>
      </w:pPr>
      <w:rPr>
        <w:rFonts w:hint="default"/>
      </w:rPr>
    </w:lvl>
    <w:lvl w:ilvl="5">
      <w:start w:val="1"/>
      <w:numFmt w:val="decimal"/>
      <w:lvlText w:val="%1.%2.%3.%4.%5.%6."/>
      <w:lvlJc w:val="left"/>
      <w:pPr>
        <w:ind w:left="2849" w:hanging="936"/>
      </w:pPr>
      <w:rPr>
        <w:rFonts w:hint="default"/>
      </w:rPr>
    </w:lvl>
    <w:lvl w:ilvl="6">
      <w:start w:val="1"/>
      <w:numFmt w:val="decimal"/>
      <w:lvlText w:val="%1.%2.%3.%4.%5.%6.%7."/>
      <w:lvlJc w:val="left"/>
      <w:pPr>
        <w:ind w:left="3353" w:hanging="1080"/>
      </w:pPr>
      <w:rPr>
        <w:rFonts w:hint="default"/>
      </w:rPr>
    </w:lvl>
    <w:lvl w:ilvl="7">
      <w:start w:val="1"/>
      <w:numFmt w:val="decimal"/>
      <w:lvlText w:val="%1.%2.%3.%4.%5.%6.%7.%8."/>
      <w:lvlJc w:val="left"/>
      <w:pPr>
        <w:ind w:left="3857" w:hanging="1224"/>
      </w:pPr>
      <w:rPr>
        <w:rFonts w:hint="default"/>
      </w:rPr>
    </w:lvl>
    <w:lvl w:ilvl="8">
      <w:start w:val="1"/>
      <w:numFmt w:val="decimal"/>
      <w:lvlText w:val="%1.%2.%3.%4.%5.%6.%7.%8.%9."/>
      <w:lvlJc w:val="left"/>
      <w:pPr>
        <w:ind w:left="4433" w:hanging="1440"/>
      </w:pPr>
      <w:rPr>
        <w:rFonts w:hint="default"/>
      </w:rPr>
    </w:lvl>
  </w:abstractNum>
  <w:abstractNum w:abstractNumId="7">
    <w:nsid w:val="2BD53B44"/>
    <w:multiLevelType w:val="hybridMultilevel"/>
    <w:tmpl w:val="C5EEED70"/>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nsid w:val="30B70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96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CC187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CB5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500299"/>
    <w:multiLevelType w:val="hybridMultilevel"/>
    <w:tmpl w:val="8FA4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01073A"/>
    <w:multiLevelType w:val="hybridMultilevel"/>
    <w:tmpl w:val="F5AA29AE"/>
    <w:lvl w:ilvl="0" w:tplc="9EB405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D20BE"/>
    <w:multiLevelType w:val="hybridMultilevel"/>
    <w:tmpl w:val="AED263DE"/>
    <w:lvl w:ilvl="0" w:tplc="A2C83F0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168EA"/>
    <w:multiLevelType w:val="hybridMultilevel"/>
    <w:tmpl w:val="6D40897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6E174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CC2E69"/>
    <w:multiLevelType w:val="multilevel"/>
    <w:tmpl w:val="E4E837CE"/>
    <w:lvl w:ilvl="0">
      <w:start w:val="1"/>
      <w:numFmt w:val="decimal"/>
      <w:lvlText w:val="%1."/>
      <w:lvlJc w:val="left"/>
      <w:pPr>
        <w:ind w:left="113" w:hanging="113"/>
      </w:pPr>
      <w:rPr>
        <w:rFonts w:hint="default"/>
      </w:rPr>
    </w:lvl>
    <w:lvl w:ilvl="1">
      <w:start w:val="1"/>
      <w:numFmt w:val="decimal"/>
      <w:lvlText w:val="%1.%2."/>
      <w:lvlJc w:val="left"/>
      <w:pPr>
        <w:ind w:left="283" w:hanging="113"/>
      </w:pPr>
      <w:rPr>
        <w:rFonts w:hint="default"/>
      </w:rPr>
    </w:lvl>
    <w:lvl w:ilvl="2">
      <w:start w:val="1"/>
      <w:numFmt w:val="decimal"/>
      <w:lvlText w:val="%1.%2.%3."/>
      <w:lvlJc w:val="left"/>
      <w:pPr>
        <w:ind w:left="453" w:hanging="113"/>
      </w:pPr>
      <w:rPr>
        <w:rFonts w:hint="default"/>
      </w:rPr>
    </w:lvl>
    <w:lvl w:ilvl="3">
      <w:start w:val="1"/>
      <w:numFmt w:val="decimal"/>
      <w:lvlText w:val="%1.%2.%3.%4."/>
      <w:lvlJc w:val="left"/>
      <w:pPr>
        <w:ind w:left="623" w:hanging="113"/>
      </w:pPr>
      <w:rPr>
        <w:rFonts w:hint="default"/>
      </w:rPr>
    </w:lvl>
    <w:lvl w:ilvl="4">
      <w:start w:val="1"/>
      <w:numFmt w:val="decimal"/>
      <w:lvlText w:val="%1.%2.%3.%4.%5."/>
      <w:lvlJc w:val="left"/>
      <w:pPr>
        <w:ind w:left="793" w:hanging="113"/>
      </w:pPr>
      <w:rPr>
        <w:rFonts w:hint="default"/>
      </w:rPr>
    </w:lvl>
    <w:lvl w:ilvl="5">
      <w:start w:val="1"/>
      <w:numFmt w:val="decimal"/>
      <w:lvlText w:val="%1.%2.%3.%4.%5.%6."/>
      <w:lvlJc w:val="left"/>
      <w:pPr>
        <w:ind w:left="963" w:hanging="113"/>
      </w:pPr>
      <w:rPr>
        <w:rFonts w:hint="default"/>
      </w:rPr>
    </w:lvl>
    <w:lvl w:ilvl="6">
      <w:start w:val="1"/>
      <w:numFmt w:val="decimal"/>
      <w:lvlText w:val="%1.%2.%3.%4.%5.%6.%7."/>
      <w:lvlJc w:val="left"/>
      <w:pPr>
        <w:ind w:left="1133" w:hanging="113"/>
      </w:pPr>
      <w:rPr>
        <w:rFonts w:hint="default"/>
      </w:rPr>
    </w:lvl>
    <w:lvl w:ilvl="7">
      <w:start w:val="1"/>
      <w:numFmt w:val="decimal"/>
      <w:lvlText w:val="%1.%2.%3.%4.%5.%6.%7.%8."/>
      <w:lvlJc w:val="left"/>
      <w:pPr>
        <w:ind w:left="1303" w:hanging="113"/>
      </w:pPr>
      <w:rPr>
        <w:rFonts w:hint="default"/>
      </w:rPr>
    </w:lvl>
    <w:lvl w:ilvl="8">
      <w:start w:val="1"/>
      <w:numFmt w:val="decimal"/>
      <w:lvlText w:val="%1.%2.%3.%4.%5.%6.%7.%8.%9."/>
      <w:lvlJc w:val="left"/>
      <w:pPr>
        <w:ind w:left="1473" w:hanging="113"/>
      </w:pPr>
      <w:rPr>
        <w:rFonts w:hint="default"/>
      </w:rPr>
    </w:lvl>
  </w:abstractNum>
  <w:num w:numId="1">
    <w:abstractNumId w:val="11"/>
  </w:num>
  <w:num w:numId="2">
    <w:abstractNumId w:val="5"/>
  </w:num>
  <w:num w:numId="3">
    <w:abstractNumId w:val="0"/>
  </w:num>
  <w:num w:numId="4">
    <w:abstractNumId w:val="10"/>
  </w:num>
  <w:num w:numId="5">
    <w:abstractNumId w:val="17"/>
  </w:num>
  <w:num w:numId="6">
    <w:abstractNumId w:val="3"/>
  </w:num>
  <w:num w:numId="7">
    <w:abstractNumId w:val="8"/>
  </w:num>
  <w:num w:numId="8">
    <w:abstractNumId w:val="9"/>
  </w:num>
  <w:num w:numId="9">
    <w:abstractNumId w:val="2"/>
  </w:num>
  <w:num w:numId="10">
    <w:abstractNumId w:val="1"/>
  </w:num>
  <w:num w:numId="11">
    <w:abstractNumId w:val="7"/>
  </w:num>
  <w:num w:numId="12">
    <w:abstractNumId w:val="16"/>
  </w:num>
  <w:num w:numId="13">
    <w:abstractNumId w:val="6"/>
  </w:num>
  <w:num w:numId="14">
    <w:abstractNumId w:val="4"/>
  </w:num>
  <w:num w:numId="15">
    <w:abstractNumId w:val="13"/>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EE"/>
    <w:rsid w:val="0000739C"/>
    <w:rsid w:val="0003602E"/>
    <w:rsid w:val="0004185C"/>
    <w:rsid w:val="00041B77"/>
    <w:rsid w:val="00050623"/>
    <w:rsid w:val="00052F7D"/>
    <w:rsid w:val="00053975"/>
    <w:rsid w:val="00055DAA"/>
    <w:rsid w:val="000664C0"/>
    <w:rsid w:val="00073D1D"/>
    <w:rsid w:val="00074413"/>
    <w:rsid w:val="00083BB6"/>
    <w:rsid w:val="000841EA"/>
    <w:rsid w:val="000923E1"/>
    <w:rsid w:val="000A0B63"/>
    <w:rsid w:val="000A34DB"/>
    <w:rsid w:val="000A7812"/>
    <w:rsid w:val="000B2E8B"/>
    <w:rsid w:val="000B3038"/>
    <w:rsid w:val="000D1C20"/>
    <w:rsid w:val="000D6D09"/>
    <w:rsid w:val="000F1E73"/>
    <w:rsid w:val="000F38BF"/>
    <w:rsid w:val="0010603E"/>
    <w:rsid w:val="001101C2"/>
    <w:rsid w:val="00114B96"/>
    <w:rsid w:val="00117E9C"/>
    <w:rsid w:val="00125DB7"/>
    <w:rsid w:val="00137E38"/>
    <w:rsid w:val="001469EA"/>
    <w:rsid w:val="00146FB1"/>
    <w:rsid w:val="00150550"/>
    <w:rsid w:val="00151C27"/>
    <w:rsid w:val="001522EB"/>
    <w:rsid w:val="00162176"/>
    <w:rsid w:val="0016415C"/>
    <w:rsid w:val="00171300"/>
    <w:rsid w:val="00171921"/>
    <w:rsid w:val="00172AF0"/>
    <w:rsid w:val="00185661"/>
    <w:rsid w:val="00186041"/>
    <w:rsid w:val="00187967"/>
    <w:rsid w:val="00195838"/>
    <w:rsid w:val="001A0D91"/>
    <w:rsid w:val="001B0743"/>
    <w:rsid w:val="001B4806"/>
    <w:rsid w:val="001C3ED8"/>
    <w:rsid w:val="001C58C2"/>
    <w:rsid w:val="001C62FC"/>
    <w:rsid w:val="001E1FAB"/>
    <w:rsid w:val="001E200C"/>
    <w:rsid w:val="001E2778"/>
    <w:rsid w:val="001F2A1B"/>
    <w:rsid w:val="002041B4"/>
    <w:rsid w:val="00204517"/>
    <w:rsid w:val="00225DCA"/>
    <w:rsid w:val="00231F97"/>
    <w:rsid w:val="0025035B"/>
    <w:rsid w:val="00250FE9"/>
    <w:rsid w:val="00264714"/>
    <w:rsid w:val="00272EA7"/>
    <w:rsid w:val="00283668"/>
    <w:rsid w:val="00294C40"/>
    <w:rsid w:val="002B20E4"/>
    <w:rsid w:val="002B5949"/>
    <w:rsid w:val="002B6DAE"/>
    <w:rsid w:val="002B77DA"/>
    <w:rsid w:val="002C00C8"/>
    <w:rsid w:val="002C53B3"/>
    <w:rsid w:val="002E1ED9"/>
    <w:rsid w:val="002E2F7D"/>
    <w:rsid w:val="002E6E15"/>
    <w:rsid w:val="002E7F6C"/>
    <w:rsid w:val="003104EA"/>
    <w:rsid w:val="00311DBF"/>
    <w:rsid w:val="00313277"/>
    <w:rsid w:val="00313295"/>
    <w:rsid w:val="00317113"/>
    <w:rsid w:val="00331BB8"/>
    <w:rsid w:val="00334CDC"/>
    <w:rsid w:val="00337CBB"/>
    <w:rsid w:val="00353102"/>
    <w:rsid w:val="0035341C"/>
    <w:rsid w:val="00354BBF"/>
    <w:rsid w:val="00356DF3"/>
    <w:rsid w:val="003710F8"/>
    <w:rsid w:val="003815BC"/>
    <w:rsid w:val="003A11C5"/>
    <w:rsid w:val="003A5942"/>
    <w:rsid w:val="003B3CF2"/>
    <w:rsid w:val="003C06AE"/>
    <w:rsid w:val="003C0C5D"/>
    <w:rsid w:val="003C1B8B"/>
    <w:rsid w:val="003C66AA"/>
    <w:rsid w:val="003D1089"/>
    <w:rsid w:val="003D3AA1"/>
    <w:rsid w:val="003F0277"/>
    <w:rsid w:val="003F3F48"/>
    <w:rsid w:val="00401C3B"/>
    <w:rsid w:val="00403C91"/>
    <w:rsid w:val="00423CEA"/>
    <w:rsid w:val="00436CDF"/>
    <w:rsid w:val="00443A52"/>
    <w:rsid w:val="00444BA6"/>
    <w:rsid w:val="00453373"/>
    <w:rsid w:val="00455A25"/>
    <w:rsid w:val="00463A3D"/>
    <w:rsid w:val="004642C8"/>
    <w:rsid w:val="0047015C"/>
    <w:rsid w:val="00471DE2"/>
    <w:rsid w:val="00472963"/>
    <w:rsid w:val="004771AF"/>
    <w:rsid w:val="004801C1"/>
    <w:rsid w:val="004921F8"/>
    <w:rsid w:val="004947D7"/>
    <w:rsid w:val="004A0095"/>
    <w:rsid w:val="004A5617"/>
    <w:rsid w:val="004B104D"/>
    <w:rsid w:val="004B7A27"/>
    <w:rsid w:val="004B7F26"/>
    <w:rsid w:val="004D69D2"/>
    <w:rsid w:val="004E1699"/>
    <w:rsid w:val="004F4F13"/>
    <w:rsid w:val="00500082"/>
    <w:rsid w:val="00500A26"/>
    <w:rsid w:val="0051363F"/>
    <w:rsid w:val="0051757E"/>
    <w:rsid w:val="00525ED6"/>
    <w:rsid w:val="00542FB9"/>
    <w:rsid w:val="005446DC"/>
    <w:rsid w:val="00556F7C"/>
    <w:rsid w:val="00556FF5"/>
    <w:rsid w:val="00557117"/>
    <w:rsid w:val="0056210B"/>
    <w:rsid w:val="005622F3"/>
    <w:rsid w:val="00583307"/>
    <w:rsid w:val="005916E4"/>
    <w:rsid w:val="00594FAE"/>
    <w:rsid w:val="00596915"/>
    <w:rsid w:val="0059798B"/>
    <w:rsid w:val="005A0117"/>
    <w:rsid w:val="005B7819"/>
    <w:rsid w:val="005B7927"/>
    <w:rsid w:val="005C2D87"/>
    <w:rsid w:val="005D1EB5"/>
    <w:rsid w:val="005E24C3"/>
    <w:rsid w:val="005E449E"/>
    <w:rsid w:val="005F36D9"/>
    <w:rsid w:val="005F7836"/>
    <w:rsid w:val="005F7927"/>
    <w:rsid w:val="00604E1C"/>
    <w:rsid w:val="0061262C"/>
    <w:rsid w:val="006142E2"/>
    <w:rsid w:val="006303F4"/>
    <w:rsid w:val="00635E56"/>
    <w:rsid w:val="00642F54"/>
    <w:rsid w:val="00644B96"/>
    <w:rsid w:val="0064644A"/>
    <w:rsid w:val="006609B7"/>
    <w:rsid w:val="00661266"/>
    <w:rsid w:val="006619CC"/>
    <w:rsid w:val="0067084D"/>
    <w:rsid w:val="006773C1"/>
    <w:rsid w:val="00681772"/>
    <w:rsid w:val="0069677D"/>
    <w:rsid w:val="00696EA7"/>
    <w:rsid w:val="006A142B"/>
    <w:rsid w:val="006A545B"/>
    <w:rsid w:val="006A78B0"/>
    <w:rsid w:val="006C04DE"/>
    <w:rsid w:val="006C0E18"/>
    <w:rsid w:val="006C1DD1"/>
    <w:rsid w:val="006C4E73"/>
    <w:rsid w:val="006D2598"/>
    <w:rsid w:val="006F5A0A"/>
    <w:rsid w:val="006F7935"/>
    <w:rsid w:val="007119D7"/>
    <w:rsid w:val="00711EFD"/>
    <w:rsid w:val="00715DFD"/>
    <w:rsid w:val="00735DF9"/>
    <w:rsid w:val="0074501F"/>
    <w:rsid w:val="007476AC"/>
    <w:rsid w:val="007678B1"/>
    <w:rsid w:val="0077610E"/>
    <w:rsid w:val="0078010C"/>
    <w:rsid w:val="00784F56"/>
    <w:rsid w:val="00786745"/>
    <w:rsid w:val="007924A8"/>
    <w:rsid w:val="00795828"/>
    <w:rsid w:val="00797FA9"/>
    <w:rsid w:val="007A47CC"/>
    <w:rsid w:val="007A50A5"/>
    <w:rsid w:val="007B2EC7"/>
    <w:rsid w:val="007C34C4"/>
    <w:rsid w:val="007C6C08"/>
    <w:rsid w:val="007D329F"/>
    <w:rsid w:val="007E6517"/>
    <w:rsid w:val="007E7BB4"/>
    <w:rsid w:val="007F5A7A"/>
    <w:rsid w:val="0080351F"/>
    <w:rsid w:val="0080720A"/>
    <w:rsid w:val="00807462"/>
    <w:rsid w:val="00827899"/>
    <w:rsid w:val="008326D3"/>
    <w:rsid w:val="00834500"/>
    <w:rsid w:val="00836B7D"/>
    <w:rsid w:val="00844DFD"/>
    <w:rsid w:val="008477FE"/>
    <w:rsid w:val="00860C44"/>
    <w:rsid w:val="008712FC"/>
    <w:rsid w:val="00873C66"/>
    <w:rsid w:val="0088091A"/>
    <w:rsid w:val="00884629"/>
    <w:rsid w:val="00895895"/>
    <w:rsid w:val="008A0561"/>
    <w:rsid w:val="008A5881"/>
    <w:rsid w:val="008B58A9"/>
    <w:rsid w:val="008C0731"/>
    <w:rsid w:val="008C2F88"/>
    <w:rsid w:val="008C3FE7"/>
    <w:rsid w:val="008C4C69"/>
    <w:rsid w:val="008D43D7"/>
    <w:rsid w:val="008E2A10"/>
    <w:rsid w:val="008E605A"/>
    <w:rsid w:val="008F2B25"/>
    <w:rsid w:val="008F38D3"/>
    <w:rsid w:val="008F5010"/>
    <w:rsid w:val="008F5BDA"/>
    <w:rsid w:val="00907981"/>
    <w:rsid w:val="009126A5"/>
    <w:rsid w:val="00914C70"/>
    <w:rsid w:val="00923659"/>
    <w:rsid w:val="00924809"/>
    <w:rsid w:val="009257C8"/>
    <w:rsid w:val="009315CA"/>
    <w:rsid w:val="00931C77"/>
    <w:rsid w:val="009323E5"/>
    <w:rsid w:val="0093353E"/>
    <w:rsid w:val="009520F0"/>
    <w:rsid w:val="00964BD3"/>
    <w:rsid w:val="00973702"/>
    <w:rsid w:val="009824F4"/>
    <w:rsid w:val="009826AB"/>
    <w:rsid w:val="0098305F"/>
    <w:rsid w:val="00984146"/>
    <w:rsid w:val="009A3F8B"/>
    <w:rsid w:val="009C4825"/>
    <w:rsid w:val="009C6A1B"/>
    <w:rsid w:val="009D52DD"/>
    <w:rsid w:val="009E05C2"/>
    <w:rsid w:val="009E6A65"/>
    <w:rsid w:val="009F193E"/>
    <w:rsid w:val="009F5702"/>
    <w:rsid w:val="00A14E60"/>
    <w:rsid w:val="00A167F3"/>
    <w:rsid w:val="00A2623B"/>
    <w:rsid w:val="00A34FBE"/>
    <w:rsid w:val="00A5310D"/>
    <w:rsid w:val="00A57CAC"/>
    <w:rsid w:val="00A603EA"/>
    <w:rsid w:val="00A6092D"/>
    <w:rsid w:val="00A61AE8"/>
    <w:rsid w:val="00A67C2E"/>
    <w:rsid w:val="00A703B2"/>
    <w:rsid w:val="00A81605"/>
    <w:rsid w:val="00A87BDA"/>
    <w:rsid w:val="00A93A62"/>
    <w:rsid w:val="00A95764"/>
    <w:rsid w:val="00AA0A60"/>
    <w:rsid w:val="00AA429C"/>
    <w:rsid w:val="00AA5A5F"/>
    <w:rsid w:val="00AA5FBC"/>
    <w:rsid w:val="00AA7AFE"/>
    <w:rsid w:val="00AB35D0"/>
    <w:rsid w:val="00AC717B"/>
    <w:rsid w:val="00AC7BAB"/>
    <w:rsid w:val="00AD113E"/>
    <w:rsid w:val="00AD6553"/>
    <w:rsid w:val="00AD703A"/>
    <w:rsid w:val="00AE32B8"/>
    <w:rsid w:val="00AF5201"/>
    <w:rsid w:val="00AF7FC2"/>
    <w:rsid w:val="00B04571"/>
    <w:rsid w:val="00B16C01"/>
    <w:rsid w:val="00B3418E"/>
    <w:rsid w:val="00B56FF9"/>
    <w:rsid w:val="00B613A2"/>
    <w:rsid w:val="00B629E2"/>
    <w:rsid w:val="00B731FE"/>
    <w:rsid w:val="00B73E5D"/>
    <w:rsid w:val="00B918B2"/>
    <w:rsid w:val="00B91A69"/>
    <w:rsid w:val="00BA6D66"/>
    <w:rsid w:val="00BA7957"/>
    <w:rsid w:val="00BB3406"/>
    <w:rsid w:val="00BB55CE"/>
    <w:rsid w:val="00BB60E1"/>
    <w:rsid w:val="00BC46BC"/>
    <w:rsid w:val="00BE66AD"/>
    <w:rsid w:val="00BF5CA5"/>
    <w:rsid w:val="00C00149"/>
    <w:rsid w:val="00C03903"/>
    <w:rsid w:val="00C07770"/>
    <w:rsid w:val="00C25037"/>
    <w:rsid w:val="00C337E0"/>
    <w:rsid w:val="00C3503D"/>
    <w:rsid w:val="00C36D67"/>
    <w:rsid w:val="00C40DCA"/>
    <w:rsid w:val="00C44ADB"/>
    <w:rsid w:val="00C47991"/>
    <w:rsid w:val="00C50759"/>
    <w:rsid w:val="00C51446"/>
    <w:rsid w:val="00C521F8"/>
    <w:rsid w:val="00C5381E"/>
    <w:rsid w:val="00C64DC7"/>
    <w:rsid w:val="00C67370"/>
    <w:rsid w:val="00C71F2A"/>
    <w:rsid w:val="00C72989"/>
    <w:rsid w:val="00C74C13"/>
    <w:rsid w:val="00C84968"/>
    <w:rsid w:val="00C9110B"/>
    <w:rsid w:val="00C92C43"/>
    <w:rsid w:val="00C9301E"/>
    <w:rsid w:val="00CA1ADD"/>
    <w:rsid w:val="00CA295D"/>
    <w:rsid w:val="00CB77E7"/>
    <w:rsid w:val="00CD0FE7"/>
    <w:rsid w:val="00CE1067"/>
    <w:rsid w:val="00CE55CE"/>
    <w:rsid w:val="00CF10D3"/>
    <w:rsid w:val="00CF12A7"/>
    <w:rsid w:val="00CF12CF"/>
    <w:rsid w:val="00CF2E9B"/>
    <w:rsid w:val="00D043E1"/>
    <w:rsid w:val="00D05188"/>
    <w:rsid w:val="00D05EA5"/>
    <w:rsid w:val="00D0694E"/>
    <w:rsid w:val="00D26316"/>
    <w:rsid w:val="00D273CD"/>
    <w:rsid w:val="00D3298B"/>
    <w:rsid w:val="00D32BCC"/>
    <w:rsid w:val="00D3485A"/>
    <w:rsid w:val="00D50534"/>
    <w:rsid w:val="00D5073A"/>
    <w:rsid w:val="00D51AF1"/>
    <w:rsid w:val="00D51BFD"/>
    <w:rsid w:val="00D51E1A"/>
    <w:rsid w:val="00D5255F"/>
    <w:rsid w:val="00D61669"/>
    <w:rsid w:val="00D67349"/>
    <w:rsid w:val="00D72F93"/>
    <w:rsid w:val="00D73A9D"/>
    <w:rsid w:val="00D92A77"/>
    <w:rsid w:val="00D9504E"/>
    <w:rsid w:val="00D97769"/>
    <w:rsid w:val="00DA0E48"/>
    <w:rsid w:val="00DA60F2"/>
    <w:rsid w:val="00DC474C"/>
    <w:rsid w:val="00DC7B44"/>
    <w:rsid w:val="00DD503D"/>
    <w:rsid w:val="00DE46D9"/>
    <w:rsid w:val="00DE5B38"/>
    <w:rsid w:val="00DE7002"/>
    <w:rsid w:val="00DF4DB6"/>
    <w:rsid w:val="00E0147E"/>
    <w:rsid w:val="00E045ED"/>
    <w:rsid w:val="00E14790"/>
    <w:rsid w:val="00E264B7"/>
    <w:rsid w:val="00E3014B"/>
    <w:rsid w:val="00E34B4A"/>
    <w:rsid w:val="00E35BF9"/>
    <w:rsid w:val="00E52162"/>
    <w:rsid w:val="00E618BE"/>
    <w:rsid w:val="00E709AF"/>
    <w:rsid w:val="00E77F82"/>
    <w:rsid w:val="00E77FD0"/>
    <w:rsid w:val="00E8187D"/>
    <w:rsid w:val="00E93735"/>
    <w:rsid w:val="00EB04A9"/>
    <w:rsid w:val="00EB78F1"/>
    <w:rsid w:val="00EC12F5"/>
    <w:rsid w:val="00EC60BA"/>
    <w:rsid w:val="00EE0261"/>
    <w:rsid w:val="00EF2ED5"/>
    <w:rsid w:val="00EF65C0"/>
    <w:rsid w:val="00EF6682"/>
    <w:rsid w:val="00F00057"/>
    <w:rsid w:val="00F01106"/>
    <w:rsid w:val="00F066F2"/>
    <w:rsid w:val="00F159B4"/>
    <w:rsid w:val="00F164DA"/>
    <w:rsid w:val="00F16629"/>
    <w:rsid w:val="00F1698F"/>
    <w:rsid w:val="00F2020C"/>
    <w:rsid w:val="00F20B80"/>
    <w:rsid w:val="00F30F73"/>
    <w:rsid w:val="00F4142A"/>
    <w:rsid w:val="00F42B94"/>
    <w:rsid w:val="00F46F2F"/>
    <w:rsid w:val="00F47BF1"/>
    <w:rsid w:val="00F575A8"/>
    <w:rsid w:val="00F908CF"/>
    <w:rsid w:val="00FA0ED7"/>
    <w:rsid w:val="00FA347A"/>
    <w:rsid w:val="00FB3C5C"/>
    <w:rsid w:val="00FB4A32"/>
    <w:rsid w:val="00FC1BE2"/>
    <w:rsid w:val="00FC3592"/>
    <w:rsid w:val="00FC605B"/>
    <w:rsid w:val="00FD19EE"/>
    <w:rsid w:val="00FF6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022">
      <w:bodyDiv w:val="1"/>
      <w:marLeft w:val="0"/>
      <w:marRight w:val="0"/>
      <w:marTop w:val="0"/>
      <w:marBottom w:val="0"/>
      <w:divBdr>
        <w:top w:val="none" w:sz="0" w:space="0" w:color="auto"/>
        <w:left w:val="none" w:sz="0" w:space="0" w:color="auto"/>
        <w:bottom w:val="none" w:sz="0" w:space="0" w:color="auto"/>
        <w:right w:val="none" w:sz="0" w:space="0" w:color="auto"/>
      </w:divBdr>
    </w:div>
    <w:div w:id="858078932">
      <w:bodyDiv w:val="1"/>
      <w:marLeft w:val="0"/>
      <w:marRight w:val="0"/>
      <w:marTop w:val="0"/>
      <w:marBottom w:val="0"/>
      <w:divBdr>
        <w:top w:val="none" w:sz="0" w:space="0" w:color="auto"/>
        <w:left w:val="none" w:sz="0" w:space="0" w:color="auto"/>
        <w:bottom w:val="none" w:sz="0" w:space="0" w:color="auto"/>
        <w:right w:val="none" w:sz="0" w:space="0" w:color="auto"/>
      </w:divBdr>
    </w:div>
    <w:div w:id="1009601746">
      <w:bodyDiv w:val="1"/>
      <w:marLeft w:val="0"/>
      <w:marRight w:val="0"/>
      <w:marTop w:val="0"/>
      <w:marBottom w:val="0"/>
      <w:divBdr>
        <w:top w:val="none" w:sz="0" w:space="0" w:color="auto"/>
        <w:left w:val="none" w:sz="0" w:space="0" w:color="auto"/>
        <w:bottom w:val="none" w:sz="0" w:space="0" w:color="auto"/>
        <w:right w:val="none" w:sz="0" w:space="0" w:color="auto"/>
      </w:divBdr>
    </w:div>
    <w:div w:id="1284574077">
      <w:bodyDiv w:val="1"/>
      <w:marLeft w:val="0"/>
      <w:marRight w:val="0"/>
      <w:marTop w:val="0"/>
      <w:marBottom w:val="0"/>
      <w:divBdr>
        <w:top w:val="none" w:sz="0" w:space="0" w:color="auto"/>
        <w:left w:val="none" w:sz="0" w:space="0" w:color="auto"/>
        <w:bottom w:val="none" w:sz="0" w:space="0" w:color="auto"/>
        <w:right w:val="none" w:sz="0" w:space="0" w:color="auto"/>
      </w:divBdr>
      <w:divsChild>
        <w:div w:id="1647083016">
          <w:marLeft w:val="0"/>
          <w:marRight w:val="0"/>
          <w:marTop w:val="0"/>
          <w:marBottom w:val="0"/>
          <w:divBdr>
            <w:top w:val="none" w:sz="0" w:space="0" w:color="auto"/>
            <w:left w:val="none" w:sz="0" w:space="0" w:color="auto"/>
            <w:bottom w:val="none" w:sz="0" w:space="0" w:color="auto"/>
            <w:right w:val="none" w:sz="0" w:space="0" w:color="auto"/>
          </w:divBdr>
          <w:divsChild>
            <w:div w:id="283344584">
              <w:marLeft w:val="0"/>
              <w:marRight w:val="0"/>
              <w:marTop w:val="0"/>
              <w:marBottom w:val="0"/>
              <w:divBdr>
                <w:top w:val="none" w:sz="0" w:space="0" w:color="auto"/>
                <w:left w:val="none" w:sz="0" w:space="0" w:color="auto"/>
                <w:bottom w:val="none" w:sz="0" w:space="0" w:color="auto"/>
                <w:right w:val="none" w:sz="0" w:space="0" w:color="auto"/>
              </w:divBdr>
              <w:divsChild>
                <w:div w:id="856847314">
                  <w:marLeft w:val="0"/>
                  <w:marRight w:val="0"/>
                  <w:marTop w:val="0"/>
                  <w:marBottom w:val="0"/>
                  <w:divBdr>
                    <w:top w:val="none" w:sz="0" w:space="0" w:color="auto"/>
                    <w:left w:val="none" w:sz="0" w:space="0" w:color="auto"/>
                    <w:bottom w:val="none" w:sz="0" w:space="0" w:color="auto"/>
                    <w:right w:val="none" w:sz="0" w:space="0" w:color="auto"/>
                  </w:divBdr>
                  <w:divsChild>
                    <w:div w:id="1395589319">
                      <w:marLeft w:val="0"/>
                      <w:marRight w:val="0"/>
                      <w:marTop w:val="0"/>
                      <w:marBottom w:val="0"/>
                      <w:divBdr>
                        <w:top w:val="none" w:sz="0" w:space="0" w:color="auto"/>
                        <w:left w:val="none" w:sz="0" w:space="0" w:color="auto"/>
                        <w:bottom w:val="none" w:sz="0" w:space="0" w:color="auto"/>
                        <w:right w:val="none" w:sz="0" w:space="0" w:color="auto"/>
                      </w:divBdr>
                      <w:divsChild>
                        <w:div w:id="947932296">
                          <w:marLeft w:val="0"/>
                          <w:marRight w:val="0"/>
                          <w:marTop w:val="0"/>
                          <w:marBottom w:val="0"/>
                          <w:divBdr>
                            <w:top w:val="none" w:sz="0" w:space="0" w:color="auto"/>
                            <w:left w:val="none" w:sz="0" w:space="0" w:color="auto"/>
                            <w:bottom w:val="none" w:sz="0" w:space="0" w:color="auto"/>
                            <w:right w:val="none" w:sz="0" w:space="0" w:color="auto"/>
                          </w:divBdr>
                          <w:divsChild>
                            <w:div w:id="998970161">
                              <w:marLeft w:val="0"/>
                              <w:marRight w:val="0"/>
                              <w:marTop w:val="0"/>
                              <w:marBottom w:val="0"/>
                              <w:divBdr>
                                <w:top w:val="none" w:sz="0" w:space="0" w:color="auto"/>
                                <w:left w:val="none" w:sz="0" w:space="0" w:color="auto"/>
                                <w:bottom w:val="none" w:sz="0" w:space="0" w:color="auto"/>
                                <w:right w:val="none" w:sz="0" w:space="0" w:color="auto"/>
                              </w:divBdr>
                              <w:divsChild>
                                <w:div w:id="859464381">
                                  <w:marLeft w:val="0"/>
                                  <w:marRight w:val="0"/>
                                  <w:marTop w:val="0"/>
                                  <w:marBottom w:val="0"/>
                                  <w:divBdr>
                                    <w:top w:val="none" w:sz="0" w:space="0" w:color="auto"/>
                                    <w:left w:val="none" w:sz="0" w:space="0" w:color="auto"/>
                                    <w:bottom w:val="none" w:sz="0" w:space="0" w:color="auto"/>
                                    <w:right w:val="none" w:sz="0" w:space="0" w:color="auto"/>
                                  </w:divBdr>
                                  <w:divsChild>
                                    <w:div w:id="1528104825">
                                      <w:marLeft w:val="0"/>
                                      <w:marRight w:val="0"/>
                                      <w:marTop w:val="0"/>
                                      <w:marBottom w:val="0"/>
                                      <w:divBdr>
                                        <w:top w:val="none" w:sz="0" w:space="0" w:color="auto"/>
                                        <w:left w:val="none" w:sz="0" w:space="0" w:color="auto"/>
                                        <w:bottom w:val="none" w:sz="0" w:space="0" w:color="auto"/>
                                        <w:right w:val="none" w:sz="0" w:space="0" w:color="auto"/>
                                      </w:divBdr>
                                      <w:divsChild>
                                        <w:div w:id="852718404">
                                          <w:marLeft w:val="0"/>
                                          <w:marRight w:val="0"/>
                                          <w:marTop w:val="0"/>
                                          <w:marBottom w:val="0"/>
                                          <w:divBdr>
                                            <w:top w:val="none" w:sz="0" w:space="0" w:color="auto"/>
                                            <w:left w:val="none" w:sz="0" w:space="0" w:color="auto"/>
                                            <w:bottom w:val="none" w:sz="0" w:space="0" w:color="auto"/>
                                            <w:right w:val="none" w:sz="0" w:space="0" w:color="auto"/>
                                          </w:divBdr>
                                          <w:divsChild>
                                            <w:div w:id="1932353839">
                                              <w:marLeft w:val="0"/>
                                              <w:marRight w:val="0"/>
                                              <w:marTop w:val="0"/>
                                              <w:marBottom w:val="0"/>
                                              <w:divBdr>
                                                <w:top w:val="none" w:sz="0" w:space="0" w:color="auto"/>
                                                <w:left w:val="none" w:sz="0" w:space="0" w:color="auto"/>
                                                <w:bottom w:val="none" w:sz="0" w:space="0" w:color="auto"/>
                                                <w:right w:val="none" w:sz="0" w:space="0" w:color="auto"/>
                                              </w:divBdr>
                                              <w:divsChild>
                                                <w:div w:id="687365995">
                                                  <w:marLeft w:val="0"/>
                                                  <w:marRight w:val="0"/>
                                                  <w:marTop w:val="0"/>
                                                  <w:marBottom w:val="0"/>
                                                  <w:divBdr>
                                                    <w:top w:val="none" w:sz="0" w:space="0" w:color="auto"/>
                                                    <w:left w:val="none" w:sz="0" w:space="0" w:color="auto"/>
                                                    <w:bottom w:val="none" w:sz="0" w:space="0" w:color="auto"/>
                                                    <w:right w:val="none" w:sz="0" w:space="0" w:color="auto"/>
                                                  </w:divBdr>
                                                  <w:divsChild>
                                                    <w:div w:id="1264915844">
                                                      <w:marLeft w:val="0"/>
                                                      <w:marRight w:val="0"/>
                                                      <w:marTop w:val="0"/>
                                                      <w:marBottom w:val="0"/>
                                                      <w:divBdr>
                                                        <w:top w:val="none" w:sz="0" w:space="0" w:color="auto"/>
                                                        <w:left w:val="none" w:sz="0" w:space="0" w:color="auto"/>
                                                        <w:bottom w:val="none" w:sz="0" w:space="0" w:color="auto"/>
                                                        <w:right w:val="none" w:sz="0" w:space="0" w:color="auto"/>
                                                      </w:divBdr>
                                                      <w:divsChild>
                                                        <w:div w:id="1126005816">
                                                          <w:marLeft w:val="0"/>
                                                          <w:marRight w:val="0"/>
                                                          <w:marTop w:val="0"/>
                                                          <w:marBottom w:val="0"/>
                                                          <w:divBdr>
                                                            <w:top w:val="none" w:sz="0" w:space="0" w:color="auto"/>
                                                            <w:left w:val="none" w:sz="0" w:space="0" w:color="auto"/>
                                                            <w:bottom w:val="none" w:sz="0" w:space="0" w:color="auto"/>
                                                            <w:right w:val="none" w:sz="0" w:space="0" w:color="auto"/>
                                                          </w:divBdr>
                                                          <w:divsChild>
                                                            <w:div w:id="69930849">
                                                              <w:marLeft w:val="0"/>
                                                              <w:marRight w:val="0"/>
                                                              <w:marTop w:val="0"/>
                                                              <w:marBottom w:val="0"/>
                                                              <w:divBdr>
                                                                <w:top w:val="none" w:sz="0" w:space="0" w:color="auto"/>
                                                                <w:left w:val="none" w:sz="0" w:space="0" w:color="auto"/>
                                                                <w:bottom w:val="none" w:sz="0" w:space="0" w:color="auto"/>
                                                                <w:right w:val="none" w:sz="0" w:space="0" w:color="auto"/>
                                                              </w:divBdr>
                                                              <w:divsChild>
                                                                <w:div w:id="2013219625">
                                                                  <w:marLeft w:val="0"/>
                                                                  <w:marRight w:val="0"/>
                                                                  <w:marTop w:val="0"/>
                                                                  <w:marBottom w:val="0"/>
                                                                  <w:divBdr>
                                                                    <w:top w:val="none" w:sz="0" w:space="0" w:color="auto"/>
                                                                    <w:left w:val="none" w:sz="0" w:space="0" w:color="auto"/>
                                                                    <w:bottom w:val="none" w:sz="0" w:space="0" w:color="auto"/>
                                                                    <w:right w:val="none" w:sz="0" w:space="0" w:color="auto"/>
                                                                  </w:divBdr>
                                                                  <w:divsChild>
                                                                    <w:div w:id="54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3614553">
      <w:bodyDiv w:val="1"/>
      <w:marLeft w:val="0"/>
      <w:marRight w:val="0"/>
      <w:marTop w:val="0"/>
      <w:marBottom w:val="0"/>
      <w:divBdr>
        <w:top w:val="none" w:sz="0" w:space="0" w:color="auto"/>
        <w:left w:val="none" w:sz="0" w:space="0" w:color="auto"/>
        <w:bottom w:val="none" w:sz="0" w:space="0" w:color="auto"/>
        <w:right w:val="none" w:sz="0" w:space="0" w:color="auto"/>
      </w:divBdr>
      <w:divsChild>
        <w:div w:id="1247038172">
          <w:marLeft w:val="0"/>
          <w:marRight w:val="0"/>
          <w:marTop w:val="0"/>
          <w:marBottom w:val="0"/>
          <w:divBdr>
            <w:top w:val="none" w:sz="0" w:space="0" w:color="auto"/>
            <w:left w:val="none" w:sz="0" w:space="0" w:color="auto"/>
            <w:bottom w:val="none" w:sz="0" w:space="0" w:color="auto"/>
            <w:right w:val="none" w:sz="0" w:space="0" w:color="auto"/>
          </w:divBdr>
          <w:divsChild>
            <w:div w:id="373116321">
              <w:marLeft w:val="0"/>
              <w:marRight w:val="0"/>
              <w:marTop w:val="0"/>
              <w:marBottom w:val="0"/>
              <w:divBdr>
                <w:top w:val="none" w:sz="0" w:space="0" w:color="auto"/>
                <w:left w:val="none" w:sz="0" w:space="0" w:color="auto"/>
                <w:bottom w:val="none" w:sz="0" w:space="0" w:color="auto"/>
                <w:right w:val="none" w:sz="0" w:space="0" w:color="auto"/>
              </w:divBdr>
              <w:divsChild>
                <w:div w:id="476386852">
                  <w:marLeft w:val="0"/>
                  <w:marRight w:val="0"/>
                  <w:marTop w:val="0"/>
                  <w:marBottom w:val="0"/>
                  <w:divBdr>
                    <w:top w:val="none" w:sz="0" w:space="0" w:color="auto"/>
                    <w:left w:val="none" w:sz="0" w:space="0" w:color="auto"/>
                    <w:bottom w:val="none" w:sz="0" w:space="0" w:color="auto"/>
                    <w:right w:val="none" w:sz="0" w:space="0" w:color="auto"/>
                  </w:divBdr>
                  <w:divsChild>
                    <w:div w:id="245963560">
                      <w:marLeft w:val="0"/>
                      <w:marRight w:val="0"/>
                      <w:marTop w:val="0"/>
                      <w:marBottom w:val="0"/>
                      <w:divBdr>
                        <w:top w:val="none" w:sz="0" w:space="0" w:color="auto"/>
                        <w:left w:val="none" w:sz="0" w:space="0" w:color="auto"/>
                        <w:bottom w:val="none" w:sz="0" w:space="0" w:color="auto"/>
                        <w:right w:val="none" w:sz="0" w:space="0" w:color="auto"/>
                      </w:divBdr>
                      <w:divsChild>
                        <w:div w:id="1382440297">
                          <w:marLeft w:val="0"/>
                          <w:marRight w:val="0"/>
                          <w:marTop w:val="0"/>
                          <w:marBottom w:val="0"/>
                          <w:divBdr>
                            <w:top w:val="none" w:sz="0" w:space="0" w:color="auto"/>
                            <w:left w:val="none" w:sz="0" w:space="0" w:color="auto"/>
                            <w:bottom w:val="none" w:sz="0" w:space="0" w:color="auto"/>
                            <w:right w:val="none" w:sz="0" w:space="0" w:color="auto"/>
                          </w:divBdr>
                          <w:divsChild>
                            <w:div w:id="568884360">
                              <w:marLeft w:val="0"/>
                              <w:marRight w:val="0"/>
                              <w:marTop w:val="0"/>
                              <w:marBottom w:val="0"/>
                              <w:divBdr>
                                <w:top w:val="none" w:sz="0" w:space="0" w:color="auto"/>
                                <w:left w:val="none" w:sz="0" w:space="0" w:color="auto"/>
                                <w:bottom w:val="none" w:sz="0" w:space="0" w:color="auto"/>
                                <w:right w:val="none" w:sz="0" w:space="0" w:color="auto"/>
                              </w:divBdr>
                              <w:divsChild>
                                <w:div w:id="1802310781">
                                  <w:marLeft w:val="0"/>
                                  <w:marRight w:val="0"/>
                                  <w:marTop w:val="0"/>
                                  <w:marBottom w:val="0"/>
                                  <w:divBdr>
                                    <w:top w:val="none" w:sz="0" w:space="0" w:color="auto"/>
                                    <w:left w:val="none" w:sz="0" w:space="0" w:color="auto"/>
                                    <w:bottom w:val="none" w:sz="0" w:space="0" w:color="auto"/>
                                    <w:right w:val="none" w:sz="0" w:space="0" w:color="auto"/>
                                  </w:divBdr>
                                  <w:divsChild>
                                    <w:div w:id="1588996113">
                                      <w:marLeft w:val="0"/>
                                      <w:marRight w:val="0"/>
                                      <w:marTop w:val="0"/>
                                      <w:marBottom w:val="0"/>
                                      <w:divBdr>
                                        <w:top w:val="none" w:sz="0" w:space="0" w:color="auto"/>
                                        <w:left w:val="none" w:sz="0" w:space="0" w:color="auto"/>
                                        <w:bottom w:val="none" w:sz="0" w:space="0" w:color="auto"/>
                                        <w:right w:val="none" w:sz="0" w:space="0" w:color="auto"/>
                                      </w:divBdr>
                                      <w:divsChild>
                                        <w:div w:id="1682002387">
                                          <w:marLeft w:val="0"/>
                                          <w:marRight w:val="0"/>
                                          <w:marTop w:val="0"/>
                                          <w:marBottom w:val="0"/>
                                          <w:divBdr>
                                            <w:top w:val="none" w:sz="0" w:space="0" w:color="auto"/>
                                            <w:left w:val="none" w:sz="0" w:space="0" w:color="auto"/>
                                            <w:bottom w:val="none" w:sz="0" w:space="0" w:color="auto"/>
                                            <w:right w:val="none" w:sz="0" w:space="0" w:color="auto"/>
                                          </w:divBdr>
                                          <w:divsChild>
                                            <w:div w:id="1847936526">
                                              <w:marLeft w:val="0"/>
                                              <w:marRight w:val="0"/>
                                              <w:marTop w:val="0"/>
                                              <w:marBottom w:val="0"/>
                                              <w:divBdr>
                                                <w:top w:val="none" w:sz="0" w:space="0" w:color="auto"/>
                                                <w:left w:val="none" w:sz="0" w:space="0" w:color="auto"/>
                                                <w:bottom w:val="none" w:sz="0" w:space="0" w:color="auto"/>
                                                <w:right w:val="none" w:sz="0" w:space="0" w:color="auto"/>
                                              </w:divBdr>
                                              <w:divsChild>
                                                <w:div w:id="873418364">
                                                  <w:marLeft w:val="0"/>
                                                  <w:marRight w:val="0"/>
                                                  <w:marTop w:val="0"/>
                                                  <w:marBottom w:val="0"/>
                                                  <w:divBdr>
                                                    <w:top w:val="none" w:sz="0" w:space="0" w:color="auto"/>
                                                    <w:left w:val="none" w:sz="0" w:space="0" w:color="auto"/>
                                                    <w:bottom w:val="none" w:sz="0" w:space="0" w:color="auto"/>
                                                    <w:right w:val="none" w:sz="0" w:space="0" w:color="auto"/>
                                                  </w:divBdr>
                                                  <w:divsChild>
                                                    <w:div w:id="475689011">
                                                      <w:marLeft w:val="0"/>
                                                      <w:marRight w:val="0"/>
                                                      <w:marTop w:val="0"/>
                                                      <w:marBottom w:val="0"/>
                                                      <w:divBdr>
                                                        <w:top w:val="none" w:sz="0" w:space="0" w:color="auto"/>
                                                        <w:left w:val="none" w:sz="0" w:space="0" w:color="auto"/>
                                                        <w:bottom w:val="none" w:sz="0" w:space="0" w:color="auto"/>
                                                        <w:right w:val="none" w:sz="0" w:space="0" w:color="auto"/>
                                                      </w:divBdr>
                                                      <w:divsChild>
                                                        <w:div w:id="673411105">
                                                          <w:marLeft w:val="0"/>
                                                          <w:marRight w:val="0"/>
                                                          <w:marTop w:val="0"/>
                                                          <w:marBottom w:val="0"/>
                                                          <w:divBdr>
                                                            <w:top w:val="none" w:sz="0" w:space="0" w:color="auto"/>
                                                            <w:left w:val="none" w:sz="0" w:space="0" w:color="auto"/>
                                                            <w:bottom w:val="none" w:sz="0" w:space="0" w:color="auto"/>
                                                            <w:right w:val="none" w:sz="0" w:space="0" w:color="auto"/>
                                                          </w:divBdr>
                                                          <w:divsChild>
                                                            <w:div w:id="1974827674">
                                                              <w:marLeft w:val="0"/>
                                                              <w:marRight w:val="0"/>
                                                              <w:marTop w:val="0"/>
                                                              <w:marBottom w:val="0"/>
                                                              <w:divBdr>
                                                                <w:top w:val="none" w:sz="0" w:space="0" w:color="auto"/>
                                                                <w:left w:val="none" w:sz="0" w:space="0" w:color="auto"/>
                                                                <w:bottom w:val="none" w:sz="0" w:space="0" w:color="auto"/>
                                                                <w:right w:val="none" w:sz="0" w:space="0" w:color="auto"/>
                                                              </w:divBdr>
                                                              <w:divsChild>
                                                                <w:div w:id="1568875371">
                                                                  <w:marLeft w:val="0"/>
                                                                  <w:marRight w:val="0"/>
                                                                  <w:marTop w:val="0"/>
                                                                  <w:marBottom w:val="0"/>
                                                                  <w:divBdr>
                                                                    <w:top w:val="none" w:sz="0" w:space="0" w:color="auto"/>
                                                                    <w:left w:val="none" w:sz="0" w:space="0" w:color="auto"/>
                                                                    <w:bottom w:val="none" w:sz="0" w:space="0" w:color="auto"/>
                                                                    <w:right w:val="none" w:sz="0" w:space="0" w:color="auto"/>
                                                                  </w:divBdr>
                                                                  <w:divsChild>
                                                                    <w:div w:id="1332373610">
                                                                      <w:marLeft w:val="0"/>
                                                                      <w:marRight w:val="0"/>
                                                                      <w:marTop w:val="0"/>
                                                                      <w:marBottom w:val="0"/>
                                                                      <w:divBdr>
                                                                        <w:top w:val="none" w:sz="0" w:space="0" w:color="auto"/>
                                                                        <w:left w:val="none" w:sz="0" w:space="0" w:color="auto"/>
                                                                        <w:bottom w:val="none" w:sz="0" w:space="0" w:color="auto"/>
                                                                        <w:right w:val="none" w:sz="0" w:space="0" w:color="auto"/>
                                                                      </w:divBdr>
                                                                      <w:divsChild>
                                                                        <w:div w:id="1571574888">
                                                                          <w:marLeft w:val="0"/>
                                                                          <w:marRight w:val="0"/>
                                                                          <w:marTop w:val="0"/>
                                                                          <w:marBottom w:val="0"/>
                                                                          <w:divBdr>
                                                                            <w:top w:val="none" w:sz="0" w:space="0" w:color="auto"/>
                                                                            <w:left w:val="none" w:sz="0" w:space="0" w:color="auto"/>
                                                                            <w:bottom w:val="none" w:sz="0" w:space="0" w:color="auto"/>
                                                                            <w:right w:val="none" w:sz="0" w:space="0" w:color="auto"/>
                                                                          </w:divBdr>
                                                                          <w:divsChild>
                                                                            <w:div w:id="1707172318">
                                                                              <w:marLeft w:val="0"/>
                                                                              <w:marRight w:val="0"/>
                                                                              <w:marTop w:val="0"/>
                                                                              <w:marBottom w:val="0"/>
                                                                              <w:divBdr>
                                                                                <w:top w:val="none" w:sz="0" w:space="0" w:color="auto"/>
                                                                                <w:left w:val="none" w:sz="0" w:space="0" w:color="auto"/>
                                                                                <w:bottom w:val="none" w:sz="0" w:space="0" w:color="auto"/>
                                                                                <w:right w:val="none" w:sz="0" w:space="0" w:color="auto"/>
                                                                              </w:divBdr>
                                                                              <w:divsChild>
                                                                                <w:div w:id="626620176">
                                                                                  <w:marLeft w:val="0"/>
                                                                                  <w:marRight w:val="0"/>
                                                                                  <w:marTop w:val="0"/>
                                                                                  <w:marBottom w:val="0"/>
                                                                                  <w:divBdr>
                                                                                    <w:top w:val="none" w:sz="0" w:space="0" w:color="auto"/>
                                                                                    <w:left w:val="none" w:sz="0" w:space="0" w:color="auto"/>
                                                                                    <w:bottom w:val="none" w:sz="0" w:space="0" w:color="auto"/>
                                                                                    <w:right w:val="none" w:sz="0" w:space="0" w:color="auto"/>
                                                                                  </w:divBdr>
                                                                                  <w:divsChild>
                                                                                    <w:div w:id="2048141186">
                                                                                      <w:marLeft w:val="0"/>
                                                                                      <w:marRight w:val="0"/>
                                                                                      <w:marTop w:val="0"/>
                                                                                      <w:marBottom w:val="0"/>
                                                                                      <w:divBdr>
                                                                                        <w:top w:val="none" w:sz="0" w:space="0" w:color="auto"/>
                                                                                        <w:left w:val="none" w:sz="0" w:space="0" w:color="auto"/>
                                                                                        <w:bottom w:val="none" w:sz="0" w:space="0" w:color="auto"/>
                                                                                        <w:right w:val="none" w:sz="0" w:space="0" w:color="auto"/>
                                                                                      </w:divBdr>
                                                                                      <w:divsChild>
                                                                                        <w:div w:id="536550071">
                                                                                          <w:marLeft w:val="0"/>
                                                                                          <w:marRight w:val="0"/>
                                                                                          <w:marTop w:val="0"/>
                                                                                          <w:marBottom w:val="0"/>
                                                                                          <w:divBdr>
                                                                                            <w:top w:val="none" w:sz="0" w:space="0" w:color="auto"/>
                                                                                            <w:left w:val="none" w:sz="0" w:space="0" w:color="auto"/>
                                                                                            <w:bottom w:val="none" w:sz="0" w:space="0" w:color="auto"/>
                                                                                            <w:right w:val="none" w:sz="0" w:space="0" w:color="auto"/>
                                                                                          </w:divBdr>
                                                                                          <w:divsChild>
                                                                                            <w:div w:id="1303317066">
                                                                                              <w:marLeft w:val="0"/>
                                                                                              <w:marRight w:val="0"/>
                                                                                              <w:marTop w:val="0"/>
                                                                                              <w:marBottom w:val="0"/>
                                                                                              <w:divBdr>
                                                                                                <w:top w:val="none" w:sz="0" w:space="0" w:color="auto"/>
                                                                                                <w:left w:val="none" w:sz="0" w:space="0" w:color="auto"/>
                                                                                                <w:bottom w:val="none" w:sz="0" w:space="0" w:color="auto"/>
                                                                                                <w:right w:val="none" w:sz="0" w:space="0" w:color="auto"/>
                                                                                              </w:divBdr>
                                                                                              <w:divsChild>
                                                                                                <w:div w:id="2069914740">
                                                                                                  <w:marLeft w:val="0"/>
                                                                                                  <w:marRight w:val="0"/>
                                                                                                  <w:marTop w:val="0"/>
                                                                                                  <w:marBottom w:val="0"/>
                                                                                                  <w:divBdr>
                                                                                                    <w:top w:val="none" w:sz="0" w:space="0" w:color="auto"/>
                                                                                                    <w:left w:val="none" w:sz="0" w:space="0" w:color="auto"/>
                                                                                                    <w:bottom w:val="none" w:sz="0" w:space="0" w:color="auto"/>
                                                                                                    <w:right w:val="none" w:sz="0" w:space="0" w:color="auto"/>
                                                                                                  </w:divBdr>
                                                                                                  <w:divsChild>
                                                                                                    <w:div w:id="1910185754">
                                                                                                      <w:marLeft w:val="0"/>
                                                                                                      <w:marRight w:val="0"/>
                                                                                                      <w:marTop w:val="0"/>
                                                                                                      <w:marBottom w:val="0"/>
                                                                                                      <w:divBdr>
                                                                                                        <w:top w:val="none" w:sz="0" w:space="0" w:color="auto"/>
                                                                                                        <w:left w:val="none" w:sz="0" w:space="0" w:color="auto"/>
                                                                                                        <w:bottom w:val="none" w:sz="0" w:space="0" w:color="auto"/>
                                                                                                        <w:right w:val="none" w:sz="0" w:space="0" w:color="auto"/>
                                                                                                      </w:divBdr>
                                                                                                      <w:divsChild>
                                                                                                        <w:div w:id="774790667">
                                                                                                          <w:marLeft w:val="0"/>
                                                                                                          <w:marRight w:val="0"/>
                                                                                                          <w:marTop w:val="0"/>
                                                                                                          <w:marBottom w:val="0"/>
                                                                                                          <w:divBdr>
                                                                                                            <w:top w:val="none" w:sz="0" w:space="0" w:color="auto"/>
                                                                                                            <w:left w:val="none" w:sz="0" w:space="0" w:color="auto"/>
                                                                                                            <w:bottom w:val="none" w:sz="0" w:space="0" w:color="auto"/>
                                                                                                            <w:right w:val="none" w:sz="0" w:space="0" w:color="auto"/>
                                                                                                          </w:divBdr>
                                                                                                          <w:divsChild>
                                                                                                            <w:div w:id="1871213224">
                                                                                                              <w:marLeft w:val="0"/>
                                                                                                              <w:marRight w:val="0"/>
                                                                                                              <w:marTop w:val="0"/>
                                                                                                              <w:marBottom w:val="0"/>
                                                                                                              <w:divBdr>
                                                                                                                <w:top w:val="none" w:sz="0" w:space="0" w:color="auto"/>
                                                                                                                <w:left w:val="none" w:sz="0" w:space="0" w:color="auto"/>
                                                                                                                <w:bottom w:val="none" w:sz="0" w:space="0" w:color="auto"/>
                                                                                                                <w:right w:val="none" w:sz="0" w:space="0" w:color="auto"/>
                                                                                                              </w:divBdr>
                                                                                                              <w:divsChild>
                                                                                                                <w:div w:id="894505687">
                                                                                                                  <w:marLeft w:val="0"/>
                                                                                                                  <w:marRight w:val="0"/>
                                                                                                                  <w:marTop w:val="0"/>
                                                                                                                  <w:marBottom w:val="0"/>
                                                                                                                  <w:divBdr>
                                                                                                                    <w:top w:val="none" w:sz="0" w:space="0" w:color="auto"/>
                                                                                                                    <w:left w:val="none" w:sz="0" w:space="0" w:color="auto"/>
                                                                                                                    <w:bottom w:val="none" w:sz="0" w:space="0" w:color="auto"/>
                                                                                                                    <w:right w:val="none" w:sz="0" w:space="0" w:color="auto"/>
                                                                                                                  </w:divBdr>
                                                                                                                  <w:divsChild>
                                                                                                                    <w:div w:id="953830505">
                                                                                                                      <w:marLeft w:val="0"/>
                                                                                                                      <w:marRight w:val="0"/>
                                                                                                                      <w:marTop w:val="0"/>
                                                                                                                      <w:marBottom w:val="0"/>
                                                                                                                      <w:divBdr>
                                                                                                                        <w:top w:val="none" w:sz="0" w:space="0" w:color="auto"/>
                                                                                                                        <w:left w:val="none" w:sz="0" w:space="0" w:color="auto"/>
                                                                                                                        <w:bottom w:val="none" w:sz="0" w:space="0" w:color="auto"/>
                                                                                                                        <w:right w:val="none" w:sz="0" w:space="0" w:color="auto"/>
                                                                                                                      </w:divBdr>
                                                                                                                      <w:divsChild>
                                                                                                                        <w:div w:id="2123068467">
                                                                                                                          <w:marLeft w:val="0"/>
                                                                                                                          <w:marRight w:val="0"/>
                                                                                                                          <w:marTop w:val="0"/>
                                                                                                                          <w:marBottom w:val="0"/>
                                                                                                                          <w:divBdr>
                                                                                                                            <w:top w:val="none" w:sz="0" w:space="0" w:color="auto"/>
                                                                                                                            <w:left w:val="none" w:sz="0" w:space="0" w:color="auto"/>
                                                                                                                            <w:bottom w:val="none" w:sz="0" w:space="0" w:color="auto"/>
                                                                                                                            <w:right w:val="none" w:sz="0" w:space="0" w:color="auto"/>
                                                                                                                          </w:divBdr>
                                                                                                                          <w:divsChild>
                                                                                                                            <w:div w:id="1004551812">
                                                                                                                              <w:marLeft w:val="0"/>
                                                                                                                              <w:marRight w:val="0"/>
                                                                                                                              <w:marTop w:val="0"/>
                                                                                                                              <w:marBottom w:val="0"/>
                                                                                                                              <w:divBdr>
                                                                                                                                <w:top w:val="none" w:sz="0" w:space="0" w:color="auto"/>
                                                                                                                                <w:left w:val="none" w:sz="0" w:space="0" w:color="auto"/>
                                                                                                                                <w:bottom w:val="none" w:sz="0" w:space="0" w:color="auto"/>
                                                                                                                                <w:right w:val="none" w:sz="0" w:space="0" w:color="auto"/>
                                                                                                                              </w:divBdr>
                                                                                                                              <w:divsChild>
                                                                                                                                <w:div w:id="1904026114">
                                                                                                                                  <w:marLeft w:val="0"/>
                                                                                                                                  <w:marRight w:val="0"/>
                                                                                                                                  <w:marTop w:val="0"/>
                                                                                                                                  <w:marBottom w:val="0"/>
                                                                                                                                  <w:divBdr>
                                                                                                                                    <w:top w:val="none" w:sz="0" w:space="0" w:color="auto"/>
                                                                                                                                    <w:left w:val="none" w:sz="0" w:space="0" w:color="auto"/>
                                                                                                                                    <w:bottom w:val="none" w:sz="0" w:space="0" w:color="auto"/>
                                                                                                                                    <w:right w:val="none" w:sz="0" w:space="0" w:color="auto"/>
                                                                                                                                  </w:divBdr>
                                                                                                                                  <w:divsChild>
                                                                                                                                    <w:div w:id="1831560027">
                                                                                                                                      <w:marLeft w:val="0"/>
                                                                                                                                      <w:marRight w:val="0"/>
                                                                                                                                      <w:marTop w:val="0"/>
                                                                                                                                      <w:marBottom w:val="0"/>
                                                                                                                                      <w:divBdr>
                                                                                                                                        <w:top w:val="none" w:sz="0" w:space="0" w:color="auto"/>
                                                                                                                                        <w:left w:val="none" w:sz="0" w:space="0" w:color="auto"/>
                                                                                                                                        <w:bottom w:val="none" w:sz="0" w:space="0" w:color="auto"/>
                                                                                                                                        <w:right w:val="none" w:sz="0" w:space="0" w:color="auto"/>
                                                                                                                                      </w:divBdr>
                                                                                                                                      <w:divsChild>
                                                                                                                                        <w:div w:id="334574386">
                                                                                                                                          <w:marLeft w:val="0"/>
                                                                                                                                          <w:marRight w:val="0"/>
                                                                                                                                          <w:marTop w:val="0"/>
                                                                                                                                          <w:marBottom w:val="0"/>
                                                                                                                                          <w:divBdr>
                                                                                                                                            <w:top w:val="none" w:sz="0" w:space="0" w:color="auto"/>
                                                                                                                                            <w:left w:val="none" w:sz="0" w:space="0" w:color="auto"/>
                                                                                                                                            <w:bottom w:val="none" w:sz="0" w:space="0" w:color="auto"/>
                                                                                                                                            <w:right w:val="none" w:sz="0" w:space="0" w:color="auto"/>
                                                                                                                                          </w:divBdr>
                                                                                                                                          <w:divsChild>
                                                                                                                                            <w:div w:id="161707242">
                                                                                                                                              <w:marLeft w:val="0"/>
                                                                                                                                              <w:marRight w:val="0"/>
                                                                                                                                              <w:marTop w:val="0"/>
                                                                                                                                              <w:marBottom w:val="0"/>
                                                                                                                                              <w:divBdr>
                                                                                                                                                <w:top w:val="none" w:sz="0" w:space="0" w:color="auto"/>
                                                                                                                                                <w:left w:val="none" w:sz="0" w:space="0" w:color="auto"/>
                                                                                                                                                <w:bottom w:val="none" w:sz="0" w:space="0" w:color="auto"/>
                                                                                                                                                <w:right w:val="none" w:sz="0" w:space="0" w:color="auto"/>
                                                                                                                                              </w:divBdr>
                                                                                                                                              <w:divsChild>
                                                                                                                                                <w:div w:id="1955556000">
                                                                                                                                                  <w:marLeft w:val="0"/>
                                                                                                                                                  <w:marRight w:val="0"/>
                                                                                                                                                  <w:marTop w:val="0"/>
                                                                                                                                                  <w:marBottom w:val="0"/>
                                                                                                                                                  <w:divBdr>
                                                                                                                                                    <w:top w:val="none" w:sz="0" w:space="0" w:color="auto"/>
                                                                                                                                                    <w:left w:val="none" w:sz="0" w:space="0" w:color="auto"/>
                                                                                                                                                    <w:bottom w:val="none" w:sz="0" w:space="0" w:color="auto"/>
                                                                                                                                                    <w:right w:val="none" w:sz="0" w:space="0" w:color="auto"/>
                                                                                                                                                  </w:divBdr>
                                                                                                                                                  <w:divsChild>
                                                                                                                                                    <w:div w:id="1915311162">
                                                                                                                                                      <w:marLeft w:val="0"/>
                                                                                                                                                      <w:marRight w:val="0"/>
                                                                                                                                                      <w:marTop w:val="0"/>
                                                                                                                                                      <w:marBottom w:val="0"/>
                                                                                                                                                      <w:divBdr>
                                                                                                                                                        <w:top w:val="none" w:sz="0" w:space="0" w:color="auto"/>
                                                                                                                                                        <w:left w:val="none" w:sz="0" w:space="0" w:color="auto"/>
                                                                                                                                                        <w:bottom w:val="none" w:sz="0" w:space="0" w:color="auto"/>
                                                                                                                                                        <w:right w:val="none" w:sz="0" w:space="0" w:color="auto"/>
                                                                                                                                                      </w:divBdr>
                                                                                                                                                      <w:divsChild>
                                                                                                                                                        <w:div w:id="930696068">
                                                                                                                                                          <w:marLeft w:val="0"/>
                                                                                                                                                          <w:marRight w:val="0"/>
                                                                                                                                                          <w:marTop w:val="0"/>
                                                                                                                                                          <w:marBottom w:val="0"/>
                                                                                                                                                          <w:divBdr>
                                                                                                                                                            <w:top w:val="none" w:sz="0" w:space="0" w:color="auto"/>
                                                                                                                                                            <w:left w:val="none" w:sz="0" w:space="0" w:color="auto"/>
                                                                                                                                                            <w:bottom w:val="none" w:sz="0" w:space="0" w:color="auto"/>
                                                                                                                                                            <w:right w:val="none" w:sz="0" w:space="0" w:color="auto"/>
                                                                                                                                                          </w:divBdr>
                                                                                                                                                          <w:divsChild>
                                                                                                                                                            <w:div w:id="923102146">
                                                                                                                                                              <w:marLeft w:val="0"/>
                                                                                                                                                              <w:marRight w:val="0"/>
                                                                                                                                                              <w:marTop w:val="0"/>
                                                                                                                                                              <w:marBottom w:val="0"/>
                                                                                                                                                              <w:divBdr>
                                                                                                                                                                <w:top w:val="none" w:sz="0" w:space="0" w:color="auto"/>
                                                                                                                                                                <w:left w:val="none" w:sz="0" w:space="0" w:color="auto"/>
                                                                                                                                                                <w:bottom w:val="none" w:sz="0" w:space="0" w:color="auto"/>
                                                                                                                                                                <w:right w:val="none" w:sz="0" w:space="0" w:color="auto"/>
                                                                                                                                                              </w:divBdr>
                                                                                                                                                              <w:divsChild>
                                                                                                                                                                <w:div w:id="322316417">
                                                                                                                                                                  <w:marLeft w:val="0"/>
                                                                                                                                                                  <w:marRight w:val="0"/>
                                                                                                                                                                  <w:marTop w:val="0"/>
                                                                                                                                                                  <w:marBottom w:val="0"/>
                                                                                                                                                                  <w:divBdr>
                                                                                                                                                                    <w:top w:val="none" w:sz="0" w:space="0" w:color="auto"/>
                                                                                                                                                                    <w:left w:val="none" w:sz="0" w:space="0" w:color="auto"/>
                                                                                                                                                                    <w:bottom w:val="none" w:sz="0" w:space="0" w:color="auto"/>
                                                                                                                                                                    <w:right w:val="none" w:sz="0" w:space="0" w:color="auto"/>
                                                                                                                                                                  </w:divBdr>
                                                                                                                                                                  <w:divsChild>
                                                                                                                                                                    <w:div w:id="1948536462">
                                                                                                                                                                      <w:marLeft w:val="0"/>
                                                                                                                                                                      <w:marRight w:val="0"/>
                                                                                                                                                                      <w:marTop w:val="0"/>
                                                                                                                                                                      <w:marBottom w:val="0"/>
                                                                                                                                                                      <w:divBdr>
                                                                                                                                                                        <w:top w:val="none" w:sz="0" w:space="0" w:color="auto"/>
                                                                                                                                                                        <w:left w:val="none" w:sz="0" w:space="0" w:color="auto"/>
                                                                                                                                                                        <w:bottom w:val="none" w:sz="0" w:space="0" w:color="auto"/>
                                                                                                                                                                        <w:right w:val="none" w:sz="0" w:space="0" w:color="auto"/>
                                                                                                                                                                      </w:divBdr>
                                                                                                                                                                      <w:divsChild>
                                                                                                                                                                        <w:div w:id="542905237">
                                                                                                                                                                          <w:marLeft w:val="0"/>
                                                                                                                                                                          <w:marRight w:val="0"/>
                                                                                                                                                                          <w:marTop w:val="0"/>
                                                                                                                                                                          <w:marBottom w:val="0"/>
                                                                                                                                                                          <w:divBdr>
                                                                                                                                                                            <w:top w:val="none" w:sz="0" w:space="0" w:color="auto"/>
                                                                                                                                                                            <w:left w:val="none" w:sz="0" w:space="0" w:color="auto"/>
                                                                                                                                                                            <w:bottom w:val="none" w:sz="0" w:space="0" w:color="auto"/>
                                                                                                                                                                            <w:right w:val="none" w:sz="0" w:space="0" w:color="auto"/>
                                                                                                                                                                          </w:divBdr>
                                                                                                                                                                          <w:divsChild>
                                                                                                                                                                            <w:div w:id="13844019">
                                                                                                                                                                              <w:marLeft w:val="0"/>
                                                                                                                                                                              <w:marRight w:val="0"/>
                                                                                                                                                                              <w:marTop w:val="0"/>
                                                                                                                                                                              <w:marBottom w:val="0"/>
                                                                                                                                                                              <w:divBdr>
                                                                                                                                                                                <w:top w:val="none" w:sz="0" w:space="0" w:color="auto"/>
                                                                                                                                                                                <w:left w:val="none" w:sz="0" w:space="0" w:color="auto"/>
                                                                                                                                                                                <w:bottom w:val="none" w:sz="0" w:space="0" w:color="auto"/>
                                                                                                                                                                                <w:right w:val="none" w:sz="0" w:space="0" w:color="auto"/>
                                                                                                                                                                              </w:divBdr>
                                                                                                                                                                              <w:divsChild>
                                                                                                                                                                                <w:div w:id="607741031">
                                                                                                                                                                                  <w:marLeft w:val="0"/>
                                                                                                                                                                                  <w:marRight w:val="0"/>
                                                                                                                                                                                  <w:marTop w:val="0"/>
                                                                                                                                                                                  <w:marBottom w:val="0"/>
                                                                                                                                                                                  <w:divBdr>
                                                                                                                                                                                    <w:top w:val="none" w:sz="0" w:space="0" w:color="auto"/>
                                                                                                                                                                                    <w:left w:val="none" w:sz="0" w:space="0" w:color="auto"/>
                                                                                                                                                                                    <w:bottom w:val="none" w:sz="0" w:space="0" w:color="auto"/>
                                                                                                                                                                                    <w:right w:val="none" w:sz="0" w:space="0" w:color="auto"/>
                                                                                                                                                                                  </w:divBdr>
                                                                                                                                                                                  <w:divsChild>
                                                                                                                                                                                    <w:div w:id="355615814">
                                                                                                                                                                                      <w:marLeft w:val="0"/>
                                                                                                                                                                                      <w:marRight w:val="0"/>
                                                                                                                                                                                      <w:marTop w:val="0"/>
                                                                                                                                                                                      <w:marBottom w:val="0"/>
                                                                                                                                                                                      <w:divBdr>
                                                                                                                                                                                        <w:top w:val="none" w:sz="0" w:space="0" w:color="auto"/>
                                                                                                                                                                                        <w:left w:val="none" w:sz="0" w:space="0" w:color="auto"/>
                                                                                                                                                                                        <w:bottom w:val="none" w:sz="0" w:space="0" w:color="auto"/>
                                                                                                                                                                                        <w:right w:val="none" w:sz="0" w:space="0" w:color="auto"/>
                                                                                                                                                                                      </w:divBdr>
                                                                                                                                                                                      <w:divsChild>
                                                                                                                                                                                        <w:div w:id="888800926">
                                                                                                                                                                                          <w:marLeft w:val="0"/>
                                                                                                                                                                                          <w:marRight w:val="0"/>
                                                                                                                                                                                          <w:marTop w:val="0"/>
                                                                                                                                                                                          <w:marBottom w:val="0"/>
                                                                                                                                                                                          <w:divBdr>
                                                                                                                                                                                            <w:top w:val="none" w:sz="0" w:space="0" w:color="auto"/>
                                                                                                                                                                                            <w:left w:val="none" w:sz="0" w:space="0" w:color="auto"/>
                                                                                                                                                                                            <w:bottom w:val="none" w:sz="0" w:space="0" w:color="auto"/>
                                                                                                                                                                                            <w:right w:val="none" w:sz="0" w:space="0" w:color="auto"/>
                                                                                                                                                                                          </w:divBdr>
                                                                                                                                                                                          <w:divsChild>
                                                                                                                                                                                            <w:div w:id="1779904824">
                                                                                                                                                                                              <w:marLeft w:val="0"/>
                                                                                                                                                                                              <w:marRight w:val="0"/>
                                                                                                                                                                                              <w:marTop w:val="0"/>
                                                                                                                                                                                              <w:marBottom w:val="0"/>
                                                                                                                                                                                              <w:divBdr>
                                                                                                                                                                                                <w:top w:val="none" w:sz="0" w:space="0" w:color="auto"/>
                                                                                                                                                                                                <w:left w:val="none" w:sz="0" w:space="0" w:color="auto"/>
                                                                                                                                                                                                <w:bottom w:val="none" w:sz="0" w:space="0" w:color="auto"/>
                                                                                                                                                                                                <w:right w:val="none" w:sz="0" w:space="0" w:color="auto"/>
                                                                                                                                                                                              </w:divBdr>
                                                                                                                                                                                              <w:divsChild>
                                                                                                                                                                                                <w:div w:id="690378632">
                                                                                                                                                                                                  <w:marLeft w:val="0"/>
                                                                                                                                                                                                  <w:marRight w:val="0"/>
                                                                                                                                                                                                  <w:marTop w:val="0"/>
                                                                                                                                                                                                  <w:marBottom w:val="0"/>
                                                                                                                                                                                                  <w:divBdr>
                                                                                                                                                                                                    <w:top w:val="none" w:sz="0" w:space="0" w:color="auto"/>
                                                                                                                                                                                                    <w:left w:val="none" w:sz="0" w:space="0" w:color="auto"/>
                                                                                                                                                                                                    <w:bottom w:val="none" w:sz="0" w:space="0" w:color="auto"/>
                                                                                                                                                                                                    <w:right w:val="none" w:sz="0" w:space="0" w:color="auto"/>
                                                                                                                                                                                                  </w:divBdr>
                                                                                                                                                                                                  <w:divsChild>
                                                                                                                                                                                                    <w:div w:id="1440104433">
                                                                                                                                                                                                      <w:marLeft w:val="0"/>
                                                                                                                                                                                                      <w:marRight w:val="0"/>
                                                                                                                                                                                                      <w:marTop w:val="0"/>
                                                                                                                                                                                                      <w:marBottom w:val="0"/>
                                                                                                                                                                                                      <w:divBdr>
                                                                                                                                                                                                        <w:top w:val="none" w:sz="0" w:space="0" w:color="auto"/>
                                                                                                                                                                                                        <w:left w:val="none" w:sz="0" w:space="0" w:color="auto"/>
                                                                                                                                                                                                        <w:bottom w:val="none" w:sz="0" w:space="0" w:color="auto"/>
                                                                                                                                                                                                        <w:right w:val="none" w:sz="0" w:space="0" w:color="auto"/>
                                                                                                                                                                                                      </w:divBdr>
                                                                                                                                                                                                      <w:divsChild>
                                                                                                                                                                                                        <w:div w:id="1043824545">
                                                                                                                                                                                                          <w:marLeft w:val="0"/>
                                                                                                                                                                                                          <w:marRight w:val="0"/>
                                                                                                                                                                                                          <w:marTop w:val="0"/>
                                                                                                                                                                                                          <w:marBottom w:val="0"/>
                                                                                                                                                                                                          <w:divBdr>
                                                                                                                                                                                                            <w:top w:val="none" w:sz="0" w:space="0" w:color="auto"/>
                                                                                                                                                                                                            <w:left w:val="none" w:sz="0" w:space="0" w:color="auto"/>
                                                                                                                                                                                                            <w:bottom w:val="none" w:sz="0" w:space="0" w:color="auto"/>
                                                                                                                                                                                                            <w:right w:val="none" w:sz="0" w:space="0" w:color="auto"/>
                                                                                                                                                                                                          </w:divBdr>
                                                                                                                                                                                                          <w:divsChild>
                                                                                                                                                                                                            <w:div w:id="173232200">
                                                                                                                                                                                                              <w:marLeft w:val="0"/>
                                                                                                                                                                                                              <w:marRight w:val="0"/>
                                                                                                                                                                                                              <w:marTop w:val="0"/>
                                                                                                                                                                                                              <w:marBottom w:val="0"/>
                                                                                                                                                                                                              <w:divBdr>
                                                                                                                                                                                                                <w:top w:val="none" w:sz="0" w:space="0" w:color="auto"/>
                                                                                                                                                                                                                <w:left w:val="none" w:sz="0" w:space="0" w:color="auto"/>
                                                                                                                                                                                                                <w:bottom w:val="none" w:sz="0" w:space="0" w:color="auto"/>
                                                                                                                                                                                                                <w:right w:val="none" w:sz="0" w:space="0" w:color="auto"/>
                                                                                                                                                                                                              </w:divBdr>
                                                                                                                                                                                                              <w:divsChild>
                                                                                                                                                                                                                <w:div w:id="1526555379">
                                                                                                                                                                                                                  <w:marLeft w:val="0"/>
                                                                                                                                                                                                                  <w:marRight w:val="0"/>
                                                                                                                                                                                                                  <w:marTop w:val="0"/>
                                                                                                                                                                                                                  <w:marBottom w:val="0"/>
                                                                                                                                                                                                                  <w:divBdr>
                                                                                                                                                                                                                    <w:top w:val="none" w:sz="0" w:space="0" w:color="auto"/>
                                                                                                                                                                                                                    <w:left w:val="none" w:sz="0" w:space="0" w:color="auto"/>
                                                                                                                                                                                                                    <w:bottom w:val="none" w:sz="0" w:space="0" w:color="auto"/>
                                                                                                                                                                                                                    <w:right w:val="none" w:sz="0" w:space="0" w:color="auto"/>
                                                                                                                                                                                                                  </w:divBdr>
                                                                                                                                                                                                                  <w:divsChild>
                                                                                                                                                                                                                    <w:div w:id="2056807395">
                                                                                                                                                                                                                      <w:marLeft w:val="0"/>
                                                                                                                                                                                                                      <w:marRight w:val="0"/>
                                                                                                                                                                                                                      <w:marTop w:val="0"/>
                                                                                                                                                                                                                      <w:marBottom w:val="0"/>
                                                                                                                                                                                                                      <w:divBdr>
                                                                                                                                                                                                                        <w:top w:val="none" w:sz="0" w:space="0" w:color="auto"/>
                                                                                                                                                                                                                        <w:left w:val="none" w:sz="0" w:space="0" w:color="auto"/>
                                                                                                                                                                                                                        <w:bottom w:val="none" w:sz="0" w:space="0" w:color="auto"/>
                                                                                                                                                                                                                        <w:right w:val="none" w:sz="0" w:space="0" w:color="auto"/>
                                                                                                                                                                                                                      </w:divBdr>
                                                                                                                                                                                                                      <w:divsChild>
                                                                                                                                                                                                                        <w:div w:id="1293824350">
                                                                                                                                                                                                                          <w:marLeft w:val="0"/>
                                                                                                                                                                                                                          <w:marRight w:val="0"/>
                                                                                                                                                                                                                          <w:marTop w:val="0"/>
                                                                                                                                                                                                                          <w:marBottom w:val="0"/>
                                                                                                                                                                                                                          <w:divBdr>
                                                                                                                                                                                                                            <w:top w:val="none" w:sz="0" w:space="0" w:color="auto"/>
                                                                                                                                                                                                                            <w:left w:val="none" w:sz="0" w:space="0" w:color="auto"/>
                                                                                                                                                                                                                            <w:bottom w:val="none" w:sz="0" w:space="0" w:color="auto"/>
                                                                                                                                                                                                                            <w:right w:val="none" w:sz="0" w:space="0" w:color="auto"/>
                                                                                                                                                                                                                          </w:divBdr>
                                                                                                                                                                                                                          <w:divsChild>
                                                                                                                                                                                                                            <w:div w:id="2027559639">
                                                                                                                                                                                                                              <w:marLeft w:val="0"/>
                                                                                                                                                                                                                              <w:marRight w:val="0"/>
                                                                                                                                                                                                                              <w:marTop w:val="0"/>
                                                                                                                                                                                                                              <w:marBottom w:val="0"/>
                                                                                                                                                                                                                              <w:divBdr>
                                                                                                                                                                                                                                <w:top w:val="none" w:sz="0" w:space="0" w:color="auto"/>
                                                                                                                                                                                                                                <w:left w:val="none" w:sz="0" w:space="0" w:color="auto"/>
                                                                                                                                                                                                                                <w:bottom w:val="none" w:sz="0" w:space="0" w:color="auto"/>
                                                                                                                                                                                                                                <w:right w:val="none" w:sz="0" w:space="0" w:color="auto"/>
                                                                                                                                                                                                                              </w:divBdr>
                                                                                                                                                                                                                              <w:divsChild>
                                                                                                                                                                                                                                <w:div w:id="1221214994">
                                                                                                                                                                                                                                  <w:marLeft w:val="0"/>
                                                                                                                                                                                                                                  <w:marRight w:val="0"/>
                                                                                                                                                                                                                                  <w:marTop w:val="0"/>
                                                                                                                                                                                                                                  <w:marBottom w:val="0"/>
                                                                                                                                                                                                                                  <w:divBdr>
                                                                                                                                                                                                                                    <w:top w:val="none" w:sz="0" w:space="0" w:color="auto"/>
                                                                                                                                                                                                                                    <w:left w:val="none" w:sz="0" w:space="0" w:color="auto"/>
                                                                                                                                                                                                                                    <w:bottom w:val="none" w:sz="0" w:space="0" w:color="auto"/>
                                                                                                                                                                                                                                    <w:right w:val="none" w:sz="0" w:space="0" w:color="auto"/>
                                                                                                                                                                                                                                  </w:divBdr>
                                                                                                                                                                                                                                  <w:divsChild>
                                                                                                                                                                                                                                    <w:div w:id="1652129340">
                                                                                                                                                                                                                                      <w:marLeft w:val="0"/>
                                                                                                                                                                                                                                      <w:marRight w:val="0"/>
                                                                                                                                                                                                                                      <w:marTop w:val="0"/>
                                                                                                                                                                                                                                      <w:marBottom w:val="0"/>
                                                                                                                                                                                                                                      <w:divBdr>
                                                                                                                                                                                                                                        <w:top w:val="none" w:sz="0" w:space="0" w:color="auto"/>
                                                                                                                                                                                                                                        <w:left w:val="none" w:sz="0" w:space="0" w:color="auto"/>
                                                                                                                                                                                                                                        <w:bottom w:val="none" w:sz="0" w:space="0" w:color="auto"/>
                                                                                                                                                                                                                                        <w:right w:val="none" w:sz="0" w:space="0" w:color="auto"/>
                                                                                                                                                                                                                                      </w:divBdr>
                                                                                                                                                                                                                                      <w:divsChild>
                                                                                                                                                                                                                                        <w:div w:id="171647639">
                                                                                                                                                                                                                                          <w:marLeft w:val="0"/>
                                                                                                                                                                                                                                          <w:marRight w:val="0"/>
                                                                                                                                                                                                                                          <w:marTop w:val="0"/>
                                                                                                                                                                                                                                          <w:marBottom w:val="0"/>
                                                                                                                                                                                                                                          <w:divBdr>
                                                                                                                                                                                                                                            <w:top w:val="none" w:sz="0" w:space="0" w:color="auto"/>
                                                                                                                                                                                                                                            <w:left w:val="none" w:sz="0" w:space="0" w:color="auto"/>
                                                                                                                                                                                                                                            <w:bottom w:val="none" w:sz="0" w:space="0" w:color="auto"/>
                                                                                                                                                                                                                                            <w:right w:val="none" w:sz="0" w:space="0" w:color="auto"/>
                                                                                                                                                                                                                                          </w:divBdr>
                                                                                                                                                                                                                                          <w:divsChild>
                                                                                                                                                                                                                                            <w:div w:id="830608282">
                                                                                                                                                                                                                                              <w:marLeft w:val="0"/>
                                                                                                                                                                                                                                              <w:marRight w:val="0"/>
                                                                                                                                                                                                                                              <w:marTop w:val="0"/>
                                                                                                                                                                                                                                              <w:marBottom w:val="0"/>
                                                                                                                                                                                                                                              <w:divBdr>
                                                                                                                                                                                                                                                <w:top w:val="none" w:sz="0" w:space="0" w:color="auto"/>
                                                                                                                                                                                                                                                <w:left w:val="none" w:sz="0" w:space="0" w:color="auto"/>
                                                                                                                                                                                                                                                <w:bottom w:val="none" w:sz="0" w:space="0" w:color="auto"/>
                                                                                                                                                                                                                                                <w:right w:val="none" w:sz="0" w:space="0" w:color="auto"/>
                                                                                                                                                                                                                                              </w:divBdr>
                                                                                                                                                                                                                                              <w:divsChild>
                                                                                                                                                                                                                                                <w:div w:id="2085450229">
                                                                                                                                                                                                                                                  <w:marLeft w:val="0"/>
                                                                                                                                                                                                                                                  <w:marRight w:val="0"/>
                                                                                                                                                                                                                                                  <w:marTop w:val="0"/>
                                                                                                                                                                                                                                                  <w:marBottom w:val="0"/>
                                                                                                                                                                                                                                                  <w:divBdr>
                                                                                                                                                                                                                                                    <w:top w:val="none" w:sz="0" w:space="0" w:color="auto"/>
                                                                                                                                                                                                                                                    <w:left w:val="none" w:sz="0" w:space="0" w:color="auto"/>
                                                                                                                                                                                                                                                    <w:bottom w:val="none" w:sz="0" w:space="0" w:color="auto"/>
                                                                                                                                                                                                                                                    <w:right w:val="none" w:sz="0" w:space="0" w:color="auto"/>
                                                                                                                                                                                                                                                  </w:divBdr>
                                                                                                                                                                                                                                                  <w:divsChild>
                                                                                                                                                                                                                                                    <w:div w:id="1945381140">
                                                                                                                                                                                                                                                      <w:marLeft w:val="0"/>
                                                                                                                                                                                                                                                      <w:marRight w:val="0"/>
                                                                                                                                                                                                                                                      <w:marTop w:val="0"/>
                                                                                                                                                                                                                                                      <w:marBottom w:val="0"/>
                                                                                                                                                                                                                                                      <w:divBdr>
                                                                                                                                                                                                                                                        <w:top w:val="none" w:sz="0" w:space="0" w:color="auto"/>
                                                                                                                                                                                                                                                        <w:left w:val="none" w:sz="0" w:space="0" w:color="auto"/>
                                                                                                                                                                                                                                                        <w:bottom w:val="none" w:sz="0" w:space="0" w:color="auto"/>
                                                                                                                                                                                                                                                        <w:right w:val="none" w:sz="0" w:space="0" w:color="auto"/>
                                                                                                                                                                                                                                                      </w:divBdr>
                                                                                                                                                                                                                                                      <w:divsChild>
                                                                                                                                                                                                                                                        <w:div w:id="1785071408">
                                                                                                                                                                                                                                                          <w:marLeft w:val="0"/>
                                                                                                                                                                                                                                                          <w:marRight w:val="0"/>
                                                                                                                                                                                                                                                          <w:marTop w:val="0"/>
                                                                                                                                                                                                                                                          <w:marBottom w:val="0"/>
                                                                                                                                                                                                                                                          <w:divBdr>
                                                                                                                                                                                                                                                            <w:top w:val="none" w:sz="0" w:space="0" w:color="auto"/>
                                                                                                                                                                                                                                                            <w:left w:val="none" w:sz="0" w:space="0" w:color="auto"/>
                                                                                                                                                                                                                                                            <w:bottom w:val="none" w:sz="0" w:space="0" w:color="auto"/>
                                                                                                                                                                                                                                                            <w:right w:val="none" w:sz="0" w:space="0" w:color="auto"/>
                                                                                                                                                                                                                                                          </w:divBdr>
                                                                                                                                                                                                                                                          <w:divsChild>
                                                                                                                                                                                                                                                            <w:div w:id="1115716603">
                                                                                                                                                                                                                                                              <w:marLeft w:val="0"/>
                                                                                                                                                                                                                                                              <w:marRight w:val="0"/>
                                                                                                                                                                                                                                                              <w:marTop w:val="0"/>
                                                                                                                                                                                                                                                              <w:marBottom w:val="0"/>
                                                                                                                                                                                                                                                              <w:divBdr>
                                                                                                                                                                                                                                                                <w:top w:val="none" w:sz="0" w:space="0" w:color="auto"/>
                                                                                                                                                                                                                                                                <w:left w:val="none" w:sz="0" w:space="0" w:color="auto"/>
                                                                                                                                                                                                                                                                <w:bottom w:val="none" w:sz="0" w:space="0" w:color="auto"/>
                                                                                                                                                                                                                                                                <w:right w:val="none" w:sz="0" w:space="0" w:color="auto"/>
                                                                                                                                                                                                                                                              </w:divBdr>
                                                                                                                                                                                                                                                              <w:divsChild>
                                                                                                                                                                                                                                                                <w:div w:id="879904681">
                                                                                                                                                                                                                                                                  <w:marLeft w:val="0"/>
                                                                                                                                                                                                                                                                  <w:marRight w:val="0"/>
                                                                                                                                                                                                                                                                  <w:marTop w:val="0"/>
                                                                                                                                                                                                                                                                  <w:marBottom w:val="0"/>
                                                                                                                                                                                                                                                                  <w:divBdr>
                                                                                                                                                                                                                                                                    <w:top w:val="none" w:sz="0" w:space="0" w:color="auto"/>
                                                                                                                                                                                                                                                                    <w:left w:val="none" w:sz="0" w:space="0" w:color="auto"/>
                                                                                                                                                                                                                                                                    <w:bottom w:val="none" w:sz="0" w:space="0" w:color="auto"/>
                                                                                                                                                                                                                                                                    <w:right w:val="none" w:sz="0" w:space="0" w:color="auto"/>
                                                                                                                                                                                                                                                                  </w:divBdr>
                                                                                                                                                                                                                                                                  <w:divsChild>
                                                                                                                                                                                                                                                                    <w:div w:id="964697052">
                                                                                                                                                                                                                                                                      <w:marLeft w:val="0"/>
                                                                                                                                                                                                                                                                      <w:marRight w:val="0"/>
                                                                                                                                                                                                                                                                      <w:marTop w:val="0"/>
                                                                                                                                                                                                                                                                      <w:marBottom w:val="0"/>
                                                                                                                                                                                                                                                                      <w:divBdr>
                                                                                                                                                                                                                                                                        <w:top w:val="none" w:sz="0" w:space="0" w:color="auto"/>
                                                                                                                                                                                                                                                                        <w:left w:val="none" w:sz="0" w:space="0" w:color="auto"/>
                                                                                                                                                                                                                                                                        <w:bottom w:val="none" w:sz="0" w:space="0" w:color="auto"/>
                                                                                                                                                                                                                                                                        <w:right w:val="none" w:sz="0" w:space="0" w:color="auto"/>
                                                                                                                                                                                                                                                                      </w:divBdr>
                                                                                                                                                                                                                                                                      <w:divsChild>
                                                                                                                                                                                                                                                                        <w:div w:id="1169561029">
                                                                                                                                                                                                                                                                          <w:marLeft w:val="0"/>
                                                                                                                                                                                                                                                                          <w:marRight w:val="0"/>
                                                                                                                                                                                                                                                                          <w:marTop w:val="0"/>
                                                                                                                                                                                                                                                                          <w:marBottom w:val="0"/>
                                                                                                                                                                                                                                                                          <w:divBdr>
                                                                                                                                                                                                                                                                            <w:top w:val="none" w:sz="0" w:space="0" w:color="auto"/>
                                                                                                                                                                                                                                                                            <w:left w:val="none" w:sz="0" w:space="0" w:color="auto"/>
                                                                                                                                                                                                                                                                            <w:bottom w:val="none" w:sz="0" w:space="0" w:color="auto"/>
                                                                                                                                                                                                                                                                            <w:right w:val="none" w:sz="0" w:space="0" w:color="auto"/>
                                                                                                                                                                                                                                                                          </w:divBdr>
                                                                                                                                                                                                                                                                          <w:divsChild>
                                                                                                                                                                                                                                                                            <w:div w:id="579019291">
                                                                                                                                                                                                                                                                              <w:marLeft w:val="0"/>
                                                                                                                                                                                                                                                                              <w:marRight w:val="0"/>
                                                                                                                                                                                                                                                                              <w:marTop w:val="0"/>
                                                                                                                                                                                                                                                                              <w:marBottom w:val="0"/>
                                                                                                                                                                                                                                                                              <w:divBdr>
                                                                                                                                                                                                                                                                                <w:top w:val="none" w:sz="0" w:space="0" w:color="auto"/>
                                                                                                                                                                                                                                                                                <w:left w:val="none" w:sz="0" w:space="0" w:color="auto"/>
                                                                                                                                                                                                                                                                                <w:bottom w:val="none" w:sz="0" w:space="0" w:color="auto"/>
                                                                                                                                                                                                                                                                                <w:right w:val="none" w:sz="0" w:space="0" w:color="auto"/>
                                                                                                                                                                                                                                                                              </w:divBdr>
                                                                                                                                                                                                                                                                              <w:divsChild>
                                                                                                                                                                                                                                                                                <w:div w:id="1689327519">
                                                                                                                                                                                                                                                                                  <w:marLeft w:val="0"/>
                                                                                                                                                                                                                                                                                  <w:marRight w:val="0"/>
                                                                                                                                                                                                                                                                                  <w:marTop w:val="0"/>
                                                                                                                                                                                                                                                                                  <w:marBottom w:val="0"/>
                                                                                                                                                                                                                                                                                  <w:divBdr>
                                                                                                                                                                                                                                                                                    <w:top w:val="none" w:sz="0" w:space="0" w:color="auto"/>
                                                                                                                                                                                                                                                                                    <w:left w:val="none" w:sz="0" w:space="0" w:color="auto"/>
                                                                                                                                                                                                                                                                                    <w:bottom w:val="none" w:sz="0" w:space="0" w:color="auto"/>
                                                                                                                                                                                                                                                                                    <w:right w:val="none" w:sz="0" w:space="0" w:color="auto"/>
                                                                                                                                                                                                                                                                                  </w:divBdr>
                                                                                                                                                                                                                                                                                  <w:divsChild>
                                                                                                                                                                                                                                                                                    <w:div w:id="1096095998">
                                                                                                                                                                                                                                                                                      <w:marLeft w:val="0"/>
                                                                                                                                                                                                                                                                                      <w:marRight w:val="0"/>
                                                                                                                                                                                                                                                                                      <w:marTop w:val="0"/>
                                                                                                                                                                                                                                                                                      <w:marBottom w:val="0"/>
                                                                                                                                                                                                                                                                                      <w:divBdr>
                                                                                                                                                                                                                                                                                        <w:top w:val="none" w:sz="0" w:space="0" w:color="auto"/>
                                                                                                                                                                                                                                                                                        <w:left w:val="none" w:sz="0" w:space="0" w:color="auto"/>
                                                                                                                                                                                                                                                                                        <w:bottom w:val="none" w:sz="0" w:space="0" w:color="auto"/>
                                                                                                                                                                                                                                                                                        <w:right w:val="none" w:sz="0" w:space="0" w:color="auto"/>
                                                                                                                                                                                                                                                                                      </w:divBdr>
                                                                                                                                                                                                                                                                                      <w:divsChild>
                                                                                                                                                                                                                                                                                        <w:div w:id="2049378498">
                                                                                                                                                                                                                                                                                          <w:marLeft w:val="0"/>
                                                                                                                                                                                                                                                                                          <w:marRight w:val="0"/>
                                                                                                                                                                                                                                                                                          <w:marTop w:val="0"/>
                                                                                                                                                                                                                                                                                          <w:marBottom w:val="0"/>
                                                                                                                                                                                                                                                                                          <w:divBdr>
                                                                                                                                                                                                                                                                                            <w:top w:val="none" w:sz="0" w:space="0" w:color="auto"/>
                                                                                                                                                                                                                                                                                            <w:left w:val="none" w:sz="0" w:space="0" w:color="auto"/>
                                                                                                                                                                                                                                                                                            <w:bottom w:val="none" w:sz="0" w:space="0" w:color="auto"/>
                                                                                                                                                                                                                                                                                            <w:right w:val="none" w:sz="0" w:space="0" w:color="auto"/>
                                                                                                                                                                                                                                                                                          </w:divBdr>
                                                                                                                                                                                                                                                                                          <w:divsChild>
                                                                                                                                                                                                                                                                                            <w:div w:id="1924803445">
                                                                                                                                                                                                                                                                                              <w:marLeft w:val="0"/>
                                                                                                                                                                                                                                                                                              <w:marRight w:val="0"/>
                                                                                                                                                                                                                                                                                              <w:marTop w:val="0"/>
                                                                                                                                                                                                                                                                                              <w:marBottom w:val="0"/>
                                                                                                                                                                                                                                                                                              <w:divBdr>
                                                                                                                                                                                                                                                                                                <w:top w:val="none" w:sz="0" w:space="0" w:color="auto"/>
                                                                                                                                                                                                                                                                                                <w:left w:val="none" w:sz="0" w:space="0" w:color="auto"/>
                                                                                                                                                                                                                                                                                                <w:bottom w:val="none" w:sz="0" w:space="0" w:color="auto"/>
                                                                                                                                                                                                                                                                                                <w:right w:val="none" w:sz="0" w:space="0" w:color="auto"/>
                                                                                                                                                                                                                                                                                              </w:divBdr>
                                                                                                                                                                                                                                                                                              <w:divsChild>
                                                                                                                                                                                                                                                                                                <w:div w:id="2070225826">
                                                                                                                                                                                                                                                                                                  <w:marLeft w:val="0"/>
                                                                                                                                                                                                                                                                                                  <w:marRight w:val="0"/>
                                                                                                                                                                                                                                                                                                  <w:marTop w:val="0"/>
                                                                                                                                                                                                                                                                                                  <w:marBottom w:val="0"/>
                                                                                                                                                                                                                                                                                                  <w:divBdr>
                                                                                                                                                                                                                                                                                                    <w:top w:val="none" w:sz="0" w:space="0" w:color="auto"/>
                                                                                                                                                                                                                                                                                                    <w:left w:val="none" w:sz="0" w:space="0" w:color="auto"/>
                                                                                                                                                                                                                                                                                                    <w:bottom w:val="none" w:sz="0" w:space="0" w:color="auto"/>
                                                                                                                                                                                                                                                                                                    <w:right w:val="none" w:sz="0" w:space="0" w:color="auto"/>
                                                                                                                                                                                                                                                                                                  </w:divBdr>
                                                                                                                                                                                                                                                                                                  <w:divsChild>
                                                                                                                                                                                                                                                                                                    <w:div w:id="43212900">
                                                                                                                                                                                                                                                                                                      <w:marLeft w:val="0"/>
                                                                                                                                                                                                                                                                                                      <w:marRight w:val="0"/>
                                                                                                                                                                                                                                                                                                      <w:marTop w:val="0"/>
                                                                                                                                                                                                                                                                                                      <w:marBottom w:val="0"/>
                                                                                                                                                                                                                                                                                                      <w:divBdr>
                                                                                                                                                                                                                                                                                                        <w:top w:val="none" w:sz="0" w:space="0" w:color="auto"/>
                                                                                                                                                                                                                                                                                                        <w:left w:val="none" w:sz="0" w:space="0" w:color="auto"/>
                                                                                                                                                                                                                                                                                                        <w:bottom w:val="none" w:sz="0" w:space="0" w:color="auto"/>
                                                                                                                                                                                                                                                                                                        <w:right w:val="none" w:sz="0" w:space="0" w:color="auto"/>
                                                                                                                                                                                                                                                                                                      </w:divBdr>
                                                                                                                                                                                                                                                                                                      <w:divsChild>
                                                                                                                                                                                                                                                                                                        <w:div w:id="189994306">
                                                                                                                                                                                                                                                                                                          <w:marLeft w:val="0"/>
                                                                                                                                                                                                                                                                                                          <w:marRight w:val="0"/>
                                                                                                                                                                                                                                                                                                          <w:marTop w:val="0"/>
                                                                                                                                                                                                                                                                                                          <w:marBottom w:val="0"/>
                                                                                                                                                                                                                                                                                                          <w:divBdr>
                                                                                                                                                                                                                                                                                                            <w:top w:val="none" w:sz="0" w:space="0" w:color="auto"/>
                                                                                                                                                                                                                                                                                                            <w:left w:val="none" w:sz="0" w:space="0" w:color="auto"/>
                                                                                                                                                                                                                                                                                                            <w:bottom w:val="none" w:sz="0" w:space="0" w:color="auto"/>
                                                                                                                                                                                                                                                                                                            <w:right w:val="none" w:sz="0" w:space="0" w:color="auto"/>
                                                                                                                                                                                                                                                                                                          </w:divBdr>
                                                                                                                                                                                                                                                                                                          <w:divsChild>
                                                                                                                                                                                                                                                                                                            <w:div w:id="2144079802">
                                                                                                                                                                                                                                                                                                              <w:marLeft w:val="0"/>
                                                                                                                                                                                                                                                                                                              <w:marRight w:val="0"/>
                                                                                                                                                                                                                                                                                                              <w:marTop w:val="0"/>
                                                                                                                                                                                                                                                                                                              <w:marBottom w:val="0"/>
                                                                                                                                                                                                                                                                                                              <w:divBdr>
                                                                                                                                                                                                                                                                                                                <w:top w:val="none" w:sz="0" w:space="0" w:color="auto"/>
                                                                                                                                                                                                                                                                                                                <w:left w:val="none" w:sz="0" w:space="0" w:color="auto"/>
                                                                                                                                                                                                                                                                                                                <w:bottom w:val="none" w:sz="0" w:space="0" w:color="auto"/>
                                                                                                                                                                                                                                                                                                                <w:right w:val="none" w:sz="0" w:space="0" w:color="auto"/>
                                                                                                                                                                                                                                                                                                              </w:divBdr>
                                                                                                                                                                                                                                                                                                              <w:divsChild>
                                                                                                                                                                                                                                                                                                                <w:div w:id="1527673145">
                                                                                                                                                                                                                                                                                                                  <w:marLeft w:val="0"/>
                                                                                                                                                                                                                                                                                                                  <w:marRight w:val="0"/>
                                                                                                                                                                                                                                                                                                                  <w:marTop w:val="0"/>
                                                                                                                                                                                                                                                                                                                  <w:marBottom w:val="0"/>
                                                                                                                                                                                                                                                                                                                  <w:divBdr>
                                                                                                                                                                                                                                                                                                                    <w:top w:val="none" w:sz="0" w:space="0" w:color="auto"/>
                                                                                                                                                                                                                                                                                                                    <w:left w:val="none" w:sz="0" w:space="0" w:color="auto"/>
                                                                                                                                                                                                                                                                                                                    <w:bottom w:val="none" w:sz="0" w:space="0" w:color="auto"/>
                                                                                                                                                                                                                                                                                                                    <w:right w:val="none" w:sz="0" w:space="0" w:color="auto"/>
                                                                                                                                                                                                                                                                                                                  </w:divBdr>
                                                                                                                                                                                                                                                                                                                  <w:divsChild>
                                                                                                                                                                                                                                                                                                                    <w:div w:id="1345936195">
                                                                                                                                                                                                                                                                                                                      <w:marLeft w:val="0"/>
                                                                                                                                                                                                                                                                                                                      <w:marRight w:val="0"/>
                                                                                                                                                                                                                                                                                                                      <w:marTop w:val="0"/>
                                                                                                                                                                                                                                                                                                                      <w:marBottom w:val="0"/>
                                                                                                                                                                                                                                                                                                                      <w:divBdr>
                                                                                                                                                                                                                                                                                                                        <w:top w:val="none" w:sz="0" w:space="0" w:color="auto"/>
                                                                                                                                                                                                                                                                                                                        <w:left w:val="none" w:sz="0" w:space="0" w:color="auto"/>
                                                                                                                                                                                                                                                                                                                        <w:bottom w:val="none" w:sz="0" w:space="0" w:color="auto"/>
                                                                                                                                                                                                                                                                                                                        <w:right w:val="none" w:sz="0" w:space="0" w:color="auto"/>
                                                                                                                                                                                                                                                                                                                      </w:divBdr>
                                                                                                                                                                                                                                                                                                                      <w:divsChild>
                                                                                                                                                                                                                                                                                                                        <w:div w:id="1869024727">
                                                                                                                                                                                                                                                                                                                          <w:marLeft w:val="0"/>
                                                                                                                                                                                                                                                                                                                          <w:marRight w:val="0"/>
                                                                                                                                                                                                                                                                                                                          <w:marTop w:val="0"/>
                                                                                                                                                                                                                                                                                                                          <w:marBottom w:val="0"/>
                                                                                                                                                                                                                                                                                                                          <w:divBdr>
                                                                                                                                                                                                                                                                                                                            <w:top w:val="none" w:sz="0" w:space="0" w:color="auto"/>
                                                                                                                                                                                                                                                                                                                            <w:left w:val="none" w:sz="0" w:space="0" w:color="auto"/>
                                                                                                                                                                                                                                                                                                                            <w:bottom w:val="none" w:sz="0" w:space="0" w:color="auto"/>
                                                                                                                                                                                                                                                                                                                            <w:right w:val="none" w:sz="0" w:space="0" w:color="auto"/>
                                                                                                                                                                                                                                                                                                                          </w:divBdr>
                                                                                                                                                                                                                                                                                                                          <w:divsChild>
                                                                                                                                                                                                                                                                                                                            <w:div w:id="1437748879">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sChild>
                                                                                                                                                                                                                                                                                                                                    <w:div w:id="1067387294">
                                                                                                                                                                                                                                                                                                                                      <w:marLeft w:val="0"/>
                                                                                                                                                                                                                                                                                                                                      <w:marRight w:val="0"/>
                                                                                                                                                                                                                                                                                                                                      <w:marTop w:val="0"/>
                                                                                                                                                                                                                                                                                                                                      <w:marBottom w:val="0"/>
                                                                                                                                                                                                                                                                                                                                      <w:divBdr>
                                                                                                                                                                                                                                                                                                                                        <w:top w:val="none" w:sz="0" w:space="0" w:color="auto"/>
                                                                                                                                                                                                                                                                                                                                        <w:left w:val="none" w:sz="0" w:space="0" w:color="auto"/>
                                                                                                                                                                                                                                                                                                                                        <w:bottom w:val="none" w:sz="0" w:space="0" w:color="auto"/>
                                                                                                                                                                                                                                                                                                                                        <w:right w:val="none" w:sz="0" w:space="0" w:color="auto"/>
                                                                                                                                                                                                                                                                                                                                      </w:divBdr>
                                                                                                                                                                                                                                                                                                                                      <w:divsChild>
                                                                                                                                                                                                                                                                                                                                        <w:div w:id="1586106010">
                                                                                                                                                                                                                                                                                                                                          <w:marLeft w:val="0"/>
                                                                                                                                                                                                                                                                                                                                          <w:marRight w:val="0"/>
                                                                                                                                                                                                                                                                                                                                          <w:marTop w:val="0"/>
                                                                                                                                                                                                                                                                                                                                          <w:marBottom w:val="0"/>
                                                                                                                                                                                                                                                                                                                                          <w:divBdr>
                                                                                                                                                                                                                                                                                                                                            <w:top w:val="none" w:sz="0" w:space="0" w:color="auto"/>
                                                                                                                                                                                                                                                                                                                                            <w:left w:val="none" w:sz="0" w:space="0" w:color="auto"/>
                                                                                                                                                                                                                                                                                                                                            <w:bottom w:val="none" w:sz="0" w:space="0" w:color="auto"/>
                                                                                                                                                                                                                                                                                                                                            <w:right w:val="none" w:sz="0" w:space="0" w:color="auto"/>
                                                                                                                                                                                                                                                                                                                                          </w:divBdr>
                                                                                                                                                                                                                                                                                                                                          <w:divsChild>
                                                                                                                                                                                                                                                                                                                                            <w:div w:id="251085599">
                                                                                                                                                                                                                                                                                                                                              <w:marLeft w:val="0"/>
                                                                                                                                                                                                                                                                                                                                              <w:marRight w:val="0"/>
                                                                                                                                                                                                                                                                                                                                              <w:marTop w:val="0"/>
                                                                                                                                                                                                                                                                                                                                              <w:marBottom w:val="0"/>
                                                                                                                                                                                                                                                                                                                                              <w:divBdr>
                                                                                                                                                                                                                                                                                                                                                <w:top w:val="none" w:sz="0" w:space="0" w:color="auto"/>
                                                                                                                                                                                                                                                                                                                                                <w:left w:val="none" w:sz="0" w:space="0" w:color="auto"/>
                                                                                                                                                                                                                                                                                                                                                <w:bottom w:val="none" w:sz="0" w:space="0" w:color="auto"/>
                                                                                                                                                                                                                                                                                                                                                <w:right w:val="none" w:sz="0" w:space="0" w:color="auto"/>
                                                                                                                                                                                                                                                                                                                                              </w:divBdr>
                                                                                                                                                                                                                                                                                                                                              <w:divsChild>
                                                                                                                                                                                                                                                                                                                                                <w:div w:id="538932330">
                                                                                                                                                                                                                                                                                                                                                  <w:marLeft w:val="0"/>
                                                                                                                                                                                                                                                                                                                                                  <w:marRight w:val="0"/>
                                                                                                                                                                                                                                                                                                                                                  <w:marTop w:val="0"/>
                                                                                                                                                                                                                                                                                                                                                  <w:marBottom w:val="0"/>
                                                                                                                                                                                                                                                                                                                                                  <w:divBdr>
                                                                                                                                                                                                                                                                                                                                                    <w:top w:val="none" w:sz="0" w:space="0" w:color="auto"/>
                                                                                                                                                                                                                                                                                                                                                    <w:left w:val="none" w:sz="0" w:space="0" w:color="auto"/>
                                                                                                                                                                                                                                                                                                                                                    <w:bottom w:val="none" w:sz="0" w:space="0" w:color="auto"/>
                                                                                                                                                                                                                                                                                                                                                    <w:right w:val="none" w:sz="0" w:space="0" w:color="auto"/>
                                                                                                                                                                                                                                                                                                                                                  </w:divBdr>
                                                                                                                                                                                                                                                                                                                                                  <w:divsChild>
                                                                                                                                                                                                                                                                                                                                                    <w:div w:id="1787970341">
                                                                                                                                                                                                                                                                                                                                                      <w:marLeft w:val="0"/>
                                                                                                                                                                                                                                                                                                                                                      <w:marRight w:val="0"/>
                                                                                                                                                                                                                                                                                                                                                      <w:marTop w:val="0"/>
                                                                                                                                                                                                                                                                                                                                                      <w:marBottom w:val="0"/>
                                                                                                                                                                                                                                                                                                                                                      <w:divBdr>
                                                                                                                                                                                                                                                                                                                                                        <w:top w:val="none" w:sz="0" w:space="0" w:color="auto"/>
                                                                                                                                                                                                                                                                                                                                                        <w:left w:val="none" w:sz="0" w:space="0" w:color="auto"/>
                                                                                                                                                                                                                                                                                                                                                        <w:bottom w:val="none" w:sz="0" w:space="0" w:color="auto"/>
                                                                                                                                                                                                                                                                                                                                                        <w:right w:val="none" w:sz="0" w:space="0" w:color="auto"/>
                                                                                                                                                                                                                                                                                                                                                      </w:divBdr>
                                                                                                                                                                                                                                                                                                                                                      <w:divsChild>
                                                                                                                                                                                                                                                                                                                                                        <w:div w:id="100879440">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sChild>
                                                                                                                                                                                                                                                                                                                                                                <w:div w:id="1783303501">
                                                                                                                                                                                                                                                                                                                                                                  <w:marLeft w:val="0"/>
                                                                                                                                                                                                                                                                                                                                                                  <w:marRight w:val="0"/>
                                                                                                                                                                                                                                                                                                                                                                  <w:marTop w:val="0"/>
                                                                                                                                                                                                                                                                                                                                                                  <w:marBottom w:val="0"/>
                                                                                                                                                                                                                                                                                                                                                                  <w:divBdr>
                                                                                                                                                                                                                                                                                                                                                                    <w:top w:val="none" w:sz="0" w:space="0" w:color="auto"/>
                                                                                                                                                                                                                                                                                                                                                                    <w:left w:val="none" w:sz="0" w:space="0" w:color="auto"/>
                                                                                                                                                                                                                                                                                                                                                                    <w:bottom w:val="none" w:sz="0" w:space="0" w:color="auto"/>
                                                                                                                                                                                                                                                                                                                                                                    <w:right w:val="none" w:sz="0" w:space="0" w:color="auto"/>
                                                                                                                                                                                                                                                                                                                                                                  </w:divBdr>
                                                                                                                                                                                                                                                                                                                                                                  <w:divsChild>
                                                                                                                                                                                                                                                                                                                                                                    <w:div w:id="1648781450">
                                                                                                                                                                                                                                                                                                                                                                      <w:marLeft w:val="0"/>
                                                                                                                                                                                                                                                                                                                                                                      <w:marRight w:val="0"/>
                                                                                                                                                                                                                                                                                                                                                                      <w:marTop w:val="0"/>
                                                                                                                                                                                                                                                                                                                                                                      <w:marBottom w:val="0"/>
                                                                                                                                                                                                                                                                                                                                                                      <w:divBdr>
                                                                                                                                                                                                                                                                                                                                                                        <w:top w:val="none" w:sz="0" w:space="0" w:color="auto"/>
                                                                                                                                                                                                                                                                                                                                                                        <w:left w:val="none" w:sz="0" w:space="0" w:color="auto"/>
                                                                                                                                                                                                                                                                                                                                                                        <w:bottom w:val="none" w:sz="0" w:space="0" w:color="auto"/>
                                                                                                                                                                                                                                                                                                                                                                        <w:right w:val="none" w:sz="0" w:space="0" w:color="auto"/>
                                                                                                                                                                                                                                                                                                                                                                      </w:divBdr>
                                                                                                                                                                                                                                                                                                                                                                      <w:divsChild>
                                                                                                                                                                                                                                                                                                                                                                        <w:div w:id="1402675049">
                                                                                                                                                                                                                                                                                                                                                                          <w:marLeft w:val="0"/>
                                                                                                                                                                                                                                                                                                                                                                          <w:marRight w:val="0"/>
                                                                                                                                                                                                                                                                                                                                                                          <w:marTop w:val="0"/>
                                                                                                                                                                                                                                                                                                                                                                          <w:marBottom w:val="0"/>
                                                                                                                                                                                                                                                                                                                                                                          <w:divBdr>
                                                                                                                                                                                                                                                                                                                                                                            <w:top w:val="none" w:sz="0" w:space="0" w:color="auto"/>
                                                                                                                                                                                                                                                                                                                                                                            <w:left w:val="none" w:sz="0" w:space="0" w:color="auto"/>
                                                                                                                                                                                                                                                                                                                                                                            <w:bottom w:val="none" w:sz="0" w:space="0" w:color="auto"/>
                                                                                                                                                                                                                                                                                                                                                                            <w:right w:val="none" w:sz="0" w:space="0" w:color="auto"/>
                                                                                                                                                                                                                                                                                                                                                                          </w:divBdr>
                                                                                                                                                                                                                                                                                                                                                                          <w:divsChild>
                                                                                                                                                                                                                                                                                                                                                                            <w:div w:id="1633050697">
                                                                                                                                                                                                                                                                                                                                                                              <w:marLeft w:val="0"/>
                                                                                                                                                                                                                                                                                                                                                                              <w:marRight w:val="0"/>
                                                                                                                                                                                                                                                                                                                                                                              <w:marTop w:val="0"/>
                                                                                                                                                                                                                                                                                                                                                                              <w:marBottom w:val="0"/>
                                                                                                                                                                                                                                                                                                                                                                              <w:divBdr>
                                                                                                                                                                                                                                                                                                                                                                                <w:top w:val="none" w:sz="0" w:space="0" w:color="auto"/>
                                                                                                                                                                                                                                                                                                                                                                                <w:left w:val="none" w:sz="0" w:space="0" w:color="auto"/>
                                                                                                                                                                                                                                                                                                                                                                                <w:bottom w:val="none" w:sz="0" w:space="0" w:color="auto"/>
                                                                                                                                                                                                                                                                                                                                                                                <w:right w:val="none" w:sz="0" w:space="0" w:color="auto"/>
                                                                                                                                                                                                                                                                                                                                                                              </w:divBdr>
                                                                                                                                                                                                                                                                                                                                                                              <w:divsChild>
                                                                                                                                                                                                                                                                                                                                                                                <w:div w:id="452528972">
                                                                                                                                                                                                                                                                                                                                                                                  <w:marLeft w:val="0"/>
                                                                                                                                                                                                                                                                                                                                                                                  <w:marRight w:val="0"/>
                                                                                                                                                                                                                                                                                                                                                                                  <w:marTop w:val="0"/>
                                                                                                                                                                                                                                                                                                                                                                                  <w:marBottom w:val="0"/>
                                                                                                                                                                                                                                                                                                                                                                                  <w:divBdr>
                                                                                                                                                                                                                                                                                                                                                                                    <w:top w:val="none" w:sz="0" w:space="0" w:color="auto"/>
                                                                                                                                                                                                                                                                                                                                                                                    <w:left w:val="none" w:sz="0" w:space="0" w:color="auto"/>
                                                                                                                                                                                                                                                                                                                                                                                    <w:bottom w:val="none" w:sz="0" w:space="0" w:color="auto"/>
                                                                                                                                                                                                                                                                                                                                                                                    <w:right w:val="none" w:sz="0" w:space="0" w:color="auto"/>
                                                                                                                                                                                                                                                                                                                                                                                  </w:divBdr>
                                                                                                                                                                                                                                                                                                                                                                                  <w:divsChild>
                                                                                                                                                                                                                                                                                                                                                                                    <w:div w:id="1760717248">
                                                                                                                                                                                                                                                                                                                                                                                      <w:marLeft w:val="0"/>
                                                                                                                                                                                                                                                                                                                                                                                      <w:marRight w:val="0"/>
                                                                                                                                                                                                                                                                                                                                                                                      <w:marTop w:val="0"/>
                                                                                                                                                                                                                                                                                                                                                                                      <w:marBottom w:val="0"/>
                                                                                                                                                                                                                                                                                                                                                                                      <w:divBdr>
                                                                                                                                                                                                                                                                                                                                                                                        <w:top w:val="none" w:sz="0" w:space="0" w:color="auto"/>
                                                                                                                                                                                                                                                                                                                                                                                        <w:left w:val="none" w:sz="0" w:space="0" w:color="auto"/>
                                                                                                                                                                                                                                                                                                                                                                                        <w:bottom w:val="none" w:sz="0" w:space="0" w:color="auto"/>
                                                                                                                                                                                                                                                                                                                                                                                        <w:right w:val="none" w:sz="0" w:space="0" w:color="auto"/>
                                                                                                                                                                                                                                                                                                                                                                                      </w:divBdr>
                                                                                                                                                                                                                                                                                                                                                                                      <w:divsChild>
                                                                                                                                                                                                                                                                                                                                                                                        <w:div w:id="969281675">
                                                                                                                                                                                                                                                                                                                                                                                          <w:marLeft w:val="0"/>
                                                                                                                                                                                                                                                                                                                                                                                          <w:marRight w:val="0"/>
                                                                                                                                                                                                                                                                                                                                                                                          <w:marTop w:val="0"/>
                                                                                                                                                                                                                                                                                                                                                                                          <w:marBottom w:val="0"/>
                                                                                                                                                                                                                                                                                                                                                                                          <w:divBdr>
                                                                                                                                                                                                                                                                                                                                                                                            <w:top w:val="none" w:sz="0" w:space="0" w:color="auto"/>
                                                                                                                                                                                                                                                                                                                                                                                            <w:left w:val="none" w:sz="0" w:space="0" w:color="auto"/>
                                                                                                                                                                                                                                                                                                                                                                                            <w:bottom w:val="none" w:sz="0" w:space="0" w:color="auto"/>
                                                                                                                                                                                                                                                                                                                                                                                            <w:right w:val="none" w:sz="0" w:space="0" w:color="auto"/>
                                                                                                                                                                                                                                                                                                                                                                                          </w:divBdr>
                                                                                                                                                                                                                                                                                                                                                                                          <w:divsChild>
                                                                                                                                                                                                                                                                                                                                                                                            <w:div w:id="500513031">
                                                                                                                                                                                                                                                                                                                                                                                              <w:marLeft w:val="0"/>
                                                                                                                                                                                                                                                                                                                                                                                              <w:marRight w:val="0"/>
                                                                                                                                                                                                                                                                                                                                                                                              <w:marTop w:val="0"/>
                                                                                                                                                                                                                                                                                                                                                                                              <w:marBottom w:val="0"/>
                                                                                                                                                                                                                                                                                                                                                                                              <w:divBdr>
                                                                                                                                                                                                                                                                                                                                                                                                <w:top w:val="none" w:sz="0" w:space="0" w:color="auto"/>
                                                                                                                                                                                                                                                                                                                                                                                                <w:left w:val="none" w:sz="0" w:space="0" w:color="auto"/>
                                                                                                                                                                                                                                                                                                                                                                                                <w:bottom w:val="none" w:sz="0" w:space="0" w:color="auto"/>
                                                                                                                                                                                                                                                                                                                                                                                                <w:right w:val="none" w:sz="0" w:space="0" w:color="auto"/>
                                                                                                                                                                                                                                                                                                                                                                                              </w:divBdr>
                                                                                                                                                                                                                                                                                                                                                                                              <w:divsChild>
                                                                                                                                                                                                                                                                                                                                                                                                <w:div w:id="693191422">
                                                                                                                                                                                                                                                                                                                                                                                                  <w:marLeft w:val="0"/>
                                                                                                                                                                                                                                                                                                                                                                                                  <w:marRight w:val="0"/>
                                                                                                                                                                                                                                                                                                                                                                                                  <w:marTop w:val="0"/>
                                                                                                                                                                                                                                                                                                                                                                                                  <w:marBottom w:val="0"/>
                                                                                                                                                                                                                                                                                                                                                                                                  <w:divBdr>
                                                                                                                                                                                                                                                                                                                                                                                                    <w:top w:val="none" w:sz="0" w:space="0" w:color="auto"/>
                                                                                                                                                                                                                                                                                                                                                                                                    <w:left w:val="none" w:sz="0" w:space="0" w:color="auto"/>
                                                                                                                                                                                                                                                                                                                                                                                                    <w:bottom w:val="none" w:sz="0" w:space="0" w:color="auto"/>
                                                                                                                                                                                                                                                                                                                                                                                                    <w:right w:val="none" w:sz="0" w:space="0" w:color="auto"/>
                                                                                                                                                                                                                                                                                                                                                                                                  </w:divBdr>
                                                                                                                                                                                                                                                                                                                                                                                                  <w:divsChild>
                                                                                                                                                                                                                                                                                                                                                                                                    <w:div w:id="736905016">
                                                                                                                                                                                                                                                                                                                                                                                                      <w:marLeft w:val="0"/>
                                                                                                                                                                                                                                                                                                                                                                                                      <w:marRight w:val="0"/>
                                                                                                                                                                                                                                                                                                                                                                                                      <w:marTop w:val="0"/>
                                                                                                                                                                                                                                                                                                                                                                                                      <w:marBottom w:val="0"/>
                                                                                                                                                                                                                                                                                                                                                                                                      <w:divBdr>
                                                                                                                                                                                                                                                                                                                                                                                                        <w:top w:val="none" w:sz="0" w:space="0" w:color="auto"/>
                                                                                                                                                                                                                                                                                                                                                                                                        <w:left w:val="none" w:sz="0" w:space="0" w:color="auto"/>
                                                                                                                                                                                                                                                                                                                                                                                                        <w:bottom w:val="none" w:sz="0" w:space="0" w:color="auto"/>
                                                                                                                                                                                                                                                                                                                                                                                                        <w:right w:val="none" w:sz="0" w:space="0" w:color="auto"/>
                                                                                                                                                                                                                                                                                                                                                                                                      </w:divBdr>
                                                                                                                                                                                                                                                                                                                                                                                                      <w:divsChild>
                                                                                                                                                                                                                                                                                                                                                                                                        <w:div w:id="1503157353">
                                                                                                                                                                                                                                                                                                                                                                                                          <w:marLeft w:val="0"/>
                                                                                                                                                                                                                                                                                                                                                                                                          <w:marRight w:val="0"/>
                                                                                                                                                                                                                                                                                                                                                                                                          <w:marTop w:val="0"/>
                                                                                                                                                                                                                                                                                                                                                                                                          <w:marBottom w:val="0"/>
                                                                                                                                                                                                                                                                                                                                                                                                          <w:divBdr>
                                                                                                                                                                                                                                                                                                                                                                                                            <w:top w:val="none" w:sz="0" w:space="0" w:color="auto"/>
                                                                                                                                                                                                                                                                                                                                                                                                            <w:left w:val="none" w:sz="0" w:space="0" w:color="auto"/>
                                                                                                                                                                                                                                                                                                                                                                                                            <w:bottom w:val="none" w:sz="0" w:space="0" w:color="auto"/>
                                                                                                                                                                                                                                                                                                                                                                                                            <w:right w:val="none" w:sz="0" w:space="0" w:color="auto"/>
                                                                                                                                                                                                                                                                                                                                                                                                          </w:divBdr>
                                                                                                                                                                                                                                                                                                                                                                                                          <w:divsChild>
                                                                                                                                                                                                                                                                                                                                                                                                            <w:div w:id="1778135455">
                                                                                                                                                                                                                                                                                                                                                                                                              <w:marLeft w:val="0"/>
                                                                                                                                                                                                                                                                                                                                                                                                              <w:marRight w:val="0"/>
                                                                                                                                                                                                                                                                                                                                                                                                              <w:marTop w:val="0"/>
                                                                                                                                                                                                                                                                                                                                                                                                              <w:marBottom w:val="0"/>
                                                                                                                                                                                                                                                                                                                                                                                                              <w:divBdr>
                                                                                                                                                                                                                                                                                                                                                                                                                <w:top w:val="none" w:sz="0" w:space="0" w:color="auto"/>
                                                                                                                                                                                                                                                                                                                                                                                                                <w:left w:val="none" w:sz="0" w:space="0" w:color="auto"/>
                                                                                                                                                                                                                                                                                                                                                                                                                <w:bottom w:val="none" w:sz="0" w:space="0" w:color="auto"/>
                                                                                                                                                                                                                                                                                                                                                                                                                <w:right w:val="none" w:sz="0" w:space="0" w:color="auto"/>
                                                                                                                                                                                                                                                                                                                                                                                                              </w:divBdr>
                                                                                                                                                                                                                                                                                                                                                                                                              <w:divsChild>
                                                                                                                                                                                                                                                                                                                                                                                                                <w:div w:id="1575968120">
                                                                                                                                                                                                                                                                                                                                                                                                                  <w:marLeft w:val="0"/>
                                                                                                                                                                                                                                                                                                                                                                                                                  <w:marRight w:val="0"/>
                                                                                                                                                                                                                                                                                                                                                                                                                  <w:marTop w:val="0"/>
                                                                                                                                                                                                                                                                                                                                                                                                                  <w:marBottom w:val="0"/>
                                                                                                                                                                                                                                                                                                                                                                                                                  <w:divBdr>
                                                                                                                                                                                                                                                                                                                                                                                                                    <w:top w:val="none" w:sz="0" w:space="0" w:color="auto"/>
                                                                                                                                                                                                                                                                                                                                                                                                                    <w:left w:val="none" w:sz="0" w:space="0" w:color="auto"/>
                                                                                                                                                                                                                                                                                                                                                                                                                    <w:bottom w:val="none" w:sz="0" w:space="0" w:color="auto"/>
                                                                                                                                                                                                                                                                                                                                                                                                                    <w:right w:val="none" w:sz="0" w:space="0" w:color="auto"/>
                                                                                                                                                                                                                                                                                                                                                                                                                  </w:divBdr>
                                                                                                                                                                                                                                                                                                                                                                                                                  <w:divsChild>
                                                                                                                                                                                                                                                                                                                                                                                                                    <w:div w:id="2368950">
                                                                                                                                                                                                                                                                                                                                                                                                                      <w:marLeft w:val="0"/>
                                                                                                                                                                                                                                                                                                                                                                                                                      <w:marRight w:val="0"/>
                                                                                                                                                                                                                                                                                                                                                                                                                      <w:marTop w:val="0"/>
                                                                                                                                                                                                                                                                                                                                                                                                                      <w:marBottom w:val="0"/>
                                                                                                                                                                                                                                                                                                                                                                                                                      <w:divBdr>
                                                                                                                                                                                                                                                                                                                                                                                                                        <w:top w:val="none" w:sz="0" w:space="0" w:color="auto"/>
                                                                                                                                                                                                                                                                                                                                                                                                                        <w:left w:val="none" w:sz="0" w:space="0" w:color="auto"/>
                                                                                                                                                                                                                                                                                                                                                                                                                        <w:bottom w:val="none" w:sz="0" w:space="0" w:color="auto"/>
                                                                                                                                                                                                                                                                                                                                                                                                                        <w:right w:val="none" w:sz="0" w:space="0" w:color="auto"/>
                                                                                                                                                                                                                                                                                                                                                                                                                      </w:divBdr>
                                                                                                                                                                                                                                                                                                                                                                                                                      <w:divsChild>
                                                                                                                                                                                                                                                                                                                                                                                                                        <w:div w:id="577177925">
                                                                                                                                                                                                                                                                                                                                                                                                                          <w:marLeft w:val="0"/>
                                                                                                                                                                                                                                                                                                                                                                                                                          <w:marRight w:val="0"/>
                                                                                                                                                                                                                                                                                                                                                                                                                          <w:marTop w:val="0"/>
                                                                                                                                                                                                                                                                                                                                                                                                                          <w:marBottom w:val="0"/>
                                                                                                                                                                                                                                                                                                                                                                                                                          <w:divBdr>
                                                                                                                                                                                                                                                                                                                                                                                                                            <w:top w:val="none" w:sz="0" w:space="0" w:color="auto"/>
                                                                                                                                                                                                                                                                                                                                                                                                                            <w:left w:val="none" w:sz="0" w:space="0" w:color="auto"/>
                                                                                                                                                                                                                                                                                                                                                                                                                            <w:bottom w:val="none" w:sz="0" w:space="0" w:color="auto"/>
                                                                                                                                                                                                                                                                                                                                                                                                                            <w:right w:val="none" w:sz="0" w:space="0" w:color="auto"/>
                                                                                                                                                                                                                                                                                                                                                                                                                          </w:divBdr>
                                                                                                                                                                                                                                                                                                                                                                                                                          <w:divsChild>
                                                                                                                                                                                                                                                                                                                                                                                                                            <w:div w:id="704600425">
                                                                                                                                                                                                                                                                                                                                                                                                                              <w:marLeft w:val="0"/>
                                                                                                                                                                                                                                                                                                                                                                                                                              <w:marRight w:val="0"/>
                                                                                                                                                                                                                                                                                                                                                                                                                              <w:marTop w:val="0"/>
                                                                                                                                                                                                                                                                                                                                                                                                                              <w:marBottom w:val="0"/>
                                                                                                                                                                                                                                                                                                                                                                                                                              <w:divBdr>
                                                                                                                                                                                                                                                                                                                                                                                                                                <w:top w:val="none" w:sz="0" w:space="0" w:color="auto"/>
                                                                                                                                                                                                                                                                                                                                                                                                                                <w:left w:val="none" w:sz="0" w:space="0" w:color="auto"/>
                                                                                                                                                                                                                                                                                                                                                                                                                                <w:bottom w:val="none" w:sz="0" w:space="0" w:color="auto"/>
                                                                                                                                                                                                                                                                                                                                                                                                                                <w:right w:val="none" w:sz="0" w:space="0" w:color="auto"/>
                                                                                                                                                                                                                                                                                                                                                                                                                              </w:divBdr>
                                                                                                                                                                                                                                                                                                                                                                                                                              <w:divsChild>
                                                                                                                                                                                                                                                                                                                                                                                                                                <w:div w:id="876628733">
                                                                                                                                                                                                                                                                                                                                                                                                                                  <w:marLeft w:val="0"/>
                                                                                                                                                                                                                                                                                                                                                                                                                                  <w:marRight w:val="0"/>
                                                                                                                                                                                                                                                                                                                                                                                                                                  <w:marTop w:val="0"/>
                                                                                                                                                                                                                                                                                                                                                                                                                                  <w:marBottom w:val="0"/>
                                                                                                                                                                                                                                                                                                                                                                                                                                  <w:divBdr>
                                                                                                                                                                                                                                                                                                                                                                                                                                    <w:top w:val="none" w:sz="0" w:space="0" w:color="auto"/>
                                                                                                                                                                                                                                                                                                                                                                                                                                    <w:left w:val="none" w:sz="0" w:space="0" w:color="auto"/>
                                                                                                                                                                                                                                                                                                                                                                                                                                    <w:bottom w:val="none" w:sz="0" w:space="0" w:color="auto"/>
                                                                                                                                                                                                                                                                                                                                                                                                                                    <w:right w:val="none" w:sz="0" w:space="0" w:color="auto"/>
                                                                                                                                                                                                                                                                                                                                                                                                                                  </w:divBdr>
                                                                                                                                                                                                                                                                                                                                                                                                                                  <w:divsChild>
                                                                                                                                                                                                                                                                                                                                                                                                                                    <w:div w:id="1737892756">
                                                                                                                                                                                                                                                                                                                                                                                                                                      <w:marLeft w:val="0"/>
                                                                                                                                                                                                                                                                                                                                                                                                                                      <w:marRight w:val="0"/>
                                                                                                                                                                                                                                                                                                                                                                                                                                      <w:marTop w:val="0"/>
                                                                                                                                                                                                                                                                                                                                                                                                                                      <w:marBottom w:val="0"/>
                                                                                                                                                                                                                                                                                                                                                                                                                                      <w:divBdr>
                                                                                                                                                                                                                                                                                                                                                                                                                                        <w:top w:val="none" w:sz="0" w:space="0" w:color="auto"/>
                                                                                                                                                                                                                                                                                                                                                                                                                                        <w:left w:val="none" w:sz="0" w:space="0" w:color="auto"/>
                                                                                                                                                                                                                                                                                                                                                                                                                                        <w:bottom w:val="none" w:sz="0" w:space="0" w:color="auto"/>
                                                                                                                                                                                                                                                                                                                                                                                                                                        <w:right w:val="none" w:sz="0" w:space="0" w:color="auto"/>
                                                                                                                                                                                                                                                                                                                                                                                                                                      </w:divBdr>
                                                                                                                                                                                                                                                                                                                                                                                                                                      <w:divsChild>
                                                                                                                                                                                                                                                                                                                                                                                                                                        <w:div w:id="319624947">
                                                                                                                                                                                                                                                                                                                                                                                                                                          <w:marLeft w:val="0"/>
                                                                                                                                                                                                                                                                                                                                                                                                                                          <w:marRight w:val="0"/>
                                                                                                                                                                                                                                                                                                                                                                                                                                          <w:marTop w:val="0"/>
                                                                                                                                                                                                                                                                                                                                                                                                                                          <w:marBottom w:val="0"/>
                                                                                                                                                                                                                                                                                                                                                                                                                                          <w:divBdr>
                                                                                                                                                                                                                                                                                                                                                                                                                                            <w:top w:val="none" w:sz="0" w:space="0" w:color="auto"/>
                                                                                                                                                                                                                                                                                                                                                                                                                                            <w:left w:val="none" w:sz="0" w:space="0" w:color="auto"/>
                                                                                                                                                                                                                                                                                                                                                                                                                                            <w:bottom w:val="none" w:sz="0" w:space="0" w:color="auto"/>
                                                                                                                                                                                                                                                                                                                                                                                                                                            <w:right w:val="none" w:sz="0" w:space="0" w:color="auto"/>
                                                                                                                                                                                                                                                                                                                                                                                                                                          </w:divBdr>
                                                                                                                                                                                                                                                                                                                                                                                                                                          <w:divsChild>
                                                                                                                                                                                                                                                                                                                                                                                                                                            <w:div w:id="456415941">
                                                                                                                                                                                                                                                                                                                                                                                                                                              <w:marLeft w:val="0"/>
                                                                                                                                                                                                                                                                                                                                                                                                                                              <w:marRight w:val="0"/>
                                                                                                                                                                                                                                                                                                                                                                                                                                              <w:marTop w:val="0"/>
                                                                                                                                                                                                                                                                                                                                                                                                                                              <w:marBottom w:val="0"/>
                                                                                                                                                                                                                                                                                                                                                                                                                                              <w:divBdr>
                                                                                                                                                                                                                                                                                                                                                                                                                                                <w:top w:val="none" w:sz="0" w:space="0" w:color="auto"/>
                                                                                                                                                                                                                                                                                                                                                                                                                                                <w:left w:val="none" w:sz="0" w:space="0" w:color="auto"/>
                                                                                                                                                                                                                                                                                                                                                                                                                                                <w:bottom w:val="none" w:sz="0" w:space="0" w:color="auto"/>
                                                                                                                                                                                                                                                                                                                                                                                                                                                <w:right w:val="none" w:sz="0" w:space="0" w:color="auto"/>
                                                                                                                                                                                                                                                                                                                                                                                                                                              </w:divBdr>
                                                                                                                                                                                                                                                                                                                                                                                                                                              <w:divsChild>
                                                                                                                                                                                                                                                                                                                                                                                                                                                <w:div w:id="838927154">
                                                                                                                                                                                                                                                                                                                                                                                                                                                  <w:marLeft w:val="0"/>
                                                                                                                                                                                                                                                                                                                                                                                                                                                  <w:marRight w:val="0"/>
                                                                                                                                                                                                                                                                                                                                                                                                                                                  <w:marTop w:val="0"/>
                                                                                                                                                                                                                                                                                                                                                                                                                                                  <w:marBottom w:val="0"/>
                                                                                                                                                                                                                                                                                                                                                                                                                                                  <w:divBdr>
                                                                                                                                                                                                                                                                                                                                                                                                                                                    <w:top w:val="none" w:sz="0" w:space="0" w:color="auto"/>
                                                                                                                                                                                                                                                                                                                                                                                                                                                    <w:left w:val="none" w:sz="0" w:space="0" w:color="auto"/>
                                                                                                                                                                                                                                                                                                                                                                                                                                                    <w:bottom w:val="none" w:sz="0" w:space="0" w:color="auto"/>
                                                                                                                                                                                                                                                                                                                                                                                                                                                    <w:right w:val="none" w:sz="0" w:space="0" w:color="auto"/>
                                                                                                                                                                                                                                                                                                                                                                                                                                                  </w:divBdr>
                                                                                                                                                                                                                                                                                                                                                                                                                                                  <w:divsChild>
                                                                                                                                                                                                                                                                                                                                                                                                                                                    <w:div w:id="1673265359">
                                                                                                                                                                                                                                                                                                                                                                                                                                                      <w:marLeft w:val="0"/>
                                                                                                                                                                                                                                                                                                                                                                                                                                                      <w:marRight w:val="0"/>
                                                                                                                                                                                                                                                                                                                                                                                                                                                      <w:marTop w:val="0"/>
                                                                                                                                                                                                                                                                                                                                                                                                                                                      <w:marBottom w:val="0"/>
                                                                                                                                                                                                                                                                                                                                                                                                                                                      <w:divBdr>
                                                                                                                                                                                                                                                                                                                                                                                                                                                        <w:top w:val="none" w:sz="0" w:space="0" w:color="auto"/>
                                                                                                                                                                                                                                                                                                                                                                                                                                                        <w:left w:val="none" w:sz="0" w:space="0" w:color="auto"/>
                                                                                                                                                                                                                                                                                                                                                                                                                                                        <w:bottom w:val="none" w:sz="0" w:space="0" w:color="auto"/>
                                                                                                                                                                                                                                                                                                                                                                                                                                                        <w:right w:val="none" w:sz="0" w:space="0" w:color="auto"/>
                                                                                                                                                                                                                                                                                                                                                                                                                                                      </w:divBdr>
                                                                                                                                                                                                                                                                                                                                                                                                                                                      <w:divsChild>
                                                                                                                                                                                                                                                                                                                                                                                                                                                        <w:div w:id="1320764323">
                                                                                                                                                                                                                                                                                                                                                                                                                                                          <w:marLeft w:val="0"/>
                                                                                                                                                                                                                                                                                                                                                                                                                                                          <w:marRight w:val="0"/>
                                                                                                                                                                                                                                                                                                                                                                                                                                                          <w:marTop w:val="0"/>
                                                                                                                                                                                                                                                                                                                                                                                                                                                          <w:marBottom w:val="0"/>
                                                                                                                                                                                                                                                                                                                                                                                                                                                          <w:divBdr>
                                                                                                                                                                                                                                                                                                                                                                                                                                                            <w:top w:val="none" w:sz="0" w:space="0" w:color="auto"/>
                                                                                                                                                                                                                                                                                                                                                                                                                                                            <w:left w:val="none" w:sz="0" w:space="0" w:color="auto"/>
                                                                                                                                                                                                                                                                                                                                                                                                                                                            <w:bottom w:val="none" w:sz="0" w:space="0" w:color="auto"/>
                                                                                                                                                                                                                                                                                                                                                                                                                                                            <w:right w:val="none" w:sz="0" w:space="0" w:color="auto"/>
                                                                                                                                                                                                                                                                                                                                                                                                                                                          </w:divBdr>
                                                                                                                                                                                                                                                                                                                                                                                                                                                          <w:divsChild>
                                                                                                                                                                                                                                                                                                                                                                                                                                                            <w:div w:id="1729265050">
                                                                                                                                                                                                                                                                                                                                                                                                                                                              <w:marLeft w:val="0"/>
                                                                                                                                                                                                                                                                                                                                                                                                                                                              <w:marRight w:val="0"/>
                                                                                                                                                                                                                                                                                                                                                                                                                                                              <w:marTop w:val="0"/>
                                                                                                                                                                                                                                                                                                                                                                                                                                                              <w:marBottom w:val="0"/>
                                                                                                                                                                                                                                                                                                                                                                                                                                                              <w:divBdr>
                                                                                                                                                                                                                                                                                                                                                                                                                                                                <w:top w:val="none" w:sz="0" w:space="0" w:color="auto"/>
                                                                                                                                                                                                                                                                                                                                                                                                                                                                <w:left w:val="none" w:sz="0" w:space="0" w:color="auto"/>
                                                                                                                                                                                                                                                                                                                                                                                                                                                                <w:bottom w:val="none" w:sz="0" w:space="0" w:color="auto"/>
                                                                                                                                                                                                                                                                                                                                                                                                                                                                <w:right w:val="none" w:sz="0" w:space="0" w:color="auto"/>
                                                                                                                                                                                                                                                                                                                                                                                                                                                              </w:divBdr>
                                                                                                                                                                                                                                                                                                                                                                                                                                                              <w:divsChild>
                                                                                                                                                                                                                                                                                                                                                                                                                                                                <w:div w:id="305932506">
                                                                                                                                                                                                                                                                                                                                                                                                                                                                  <w:marLeft w:val="0"/>
                                                                                                                                                                                                                                                                                                                                                                                                                                                                  <w:marRight w:val="0"/>
                                                                                                                                                                                                                                                                                                                                                                                                                                                                  <w:marTop w:val="0"/>
                                                                                                                                                                                                                                                                                                                                                                                                                                                                  <w:marBottom w:val="0"/>
                                                                                                                                                                                                                                                                                                                                                                                                                                                                  <w:divBdr>
                                                                                                                                                                                                                                                                                                                                                                                                                                                                    <w:top w:val="none" w:sz="0" w:space="0" w:color="auto"/>
                                                                                                                                                                                                                                                                                                                                                                                                                                                                    <w:left w:val="none" w:sz="0" w:space="0" w:color="auto"/>
                                                                                                                                                                                                                                                                                                                                                                                                                                                                    <w:bottom w:val="none" w:sz="0" w:space="0" w:color="auto"/>
                                                                                                                                                                                                                                                                                                                                                                                                                                                                    <w:right w:val="none" w:sz="0" w:space="0" w:color="auto"/>
                                                                                                                                                                                                                                                                                                                                                                                                                                                                  </w:divBdr>
                                                                                                                                                                                                                                                                                                                                                                                                                                                                  <w:divsChild>
                                                                                                                                                                                                                                                                                                                                                                                                                                                                    <w:div w:id="2031566077">
                                                                                                                                                                                                                                                                                                                                                                                                                                                                      <w:marLeft w:val="0"/>
                                                                                                                                                                                                                                                                                                                                                                                                                                                                      <w:marRight w:val="0"/>
                                                                                                                                                                                                                                                                                                                                                                                                                                                                      <w:marTop w:val="0"/>
                                                                                                                                                                                                                                                                                                                                                                                                                                                                      <w:marBottom w:val="0"/>
                                                                                                                                                                                                                                                                                                                                                                                                                                                                      <w:divBdr>
                                                                                                                                                                                                                                                                                                                                                                                                                                                                        <w:top w:val="none" w:sz="0" w:space="0" w:color="auto"/>
                                                                                                                                                                                                                                                                                                                                                                                                                                                                        <w:left w:val="none" w:sz="0" w:space="0" w:color="auto"/>
                                                                                                                                                                                                                                                                                                                                                                                                                                                                        <w:bottom w:val="none" w:sz="0" w:space="0" w:color="auto"/>
                                                                                                                                                                                                                                                                                                                                                                                                                                                                        <w:right w:val="none" w:sz="0" w:space="0" w:color="auto"/>
                                                                                                                                                                                                                                                                                                                                                                                                                                                                      </w:divBdr>
                                                                                                                                                                                                                                                                                                                                                                                                                                                                      <w:divsChild>
                                                                                                                                                                                                                                                                                                                                                                                                                                                                        <w:div w:id="1768115714">
                                                                                                                                                                                                                                                                                                                                                                                                                                                                          <w:marLeft w:val="0"/>
                                                                                                                                                                                                                                                                                                                                                                                                                                                                          <w:marRight w:val="0"/>
                                                                                                                                                                                                                                                                                                                                                                                                                                                                          <w:marTop w:val="0"/>
                                                                                                                                                                                                                                                                                                                                                                                                                                                                          <w:marBottom w:val="0"/>
                                                                                                                                                                                                                                                                                                                                                                                                                                                                          <w:divBdr>
                                                                                                                                                                                                                                                                                                                                                                                                                                                                            <w:top w:val="none" w:sz="0" w:space="0" w:color="auto"/>
                                                                                                                                                                                                                                                                                                                                                                                                                                                                            <w:left w:val="none" w:sz="0" w:space="0" w:color="auto"/>
                                                                                                                                                                                                                                                                                                                                                                                                                                                                            <w:bottom w:val="none" w:sz="0" w:space="0" w:color="auto"/>
                                                                                                                                                                                                                                                                                                                                                                                                                                                                            <w:right w:val="none" w:sz="0" w:space="0" w:color="auto"/>
                                                                                                                                                                                                                                                                                                                                                                                                                                                                          </w:divBdr>
                                                                                                                                                                                                                                                                                                                                                                                                                                                                          <w:divsChild>
                                                                                                                                                                                                                                                                                                                                                                                                                                                                            <w:div w:id="513570874">
                                                                                                                                                                                                                                                                                                                                                                                                                                                                              <w:marLeft w:val="0"/>
                                                                                                                                                                                                                                                                                                                                                                                                                                                                              <w:marRight w:val="0"/>
                                                                                                                                                                                                                                                                                                                                                                                                                                                                              <w:marTop w:val="0"/>
                                                                                                                                                                                                                                                                                                                                                                                                                                                                              <w:marBottom w:val="0"/>
                                                                                                                                                                                                                                                                                                                                                                                                                                                                              <w:divBdr>
                                                                                                                                                                                                                                                                                                                                                                                                                                                                                <w:top w:val="none" w:sz="0" w:space="0" w:color="auto"/>
                                                                                                                                                                                                                                                                                                                                                                                                                                                                                <w:left w:val="none" w:sz="0" w:space="0" w:color="auto"/>
                                                                                                                                                                                                                                                                                                                                                                                                                                                                                <w:bottom w:val="none" w:sz="0" w:space="0" w:color="auto"/>
                                                                                                                                                                                                                                                                                                                                                                                                                                                                                <w:right w:val="none" w:sz="0" w:space="0" w:color="auto"/>
                                                                                                                                                                                                                                                                                                                                                                                                                                                                              </w:divBdr>
                                                                                                                                                                                                                                                                                                                                                                                                                                                                              <w:divsChild>
                                                                                                                                                                                                                                                                                                                                                                                                                                                                                <w:div w:id="2968824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172693199">
                                                                                                                                                                                                                                                                                                                                                                                                                                                                                          <w:marLeft w:val="0"/>
                                                                                                                                                                                                                                                                                                                                                                                                                                                                                          <w:marRight w:val="0"/>
                                                                                                                                                                                                                                                                                                                                                                                                                                                                                          <w:marTop w:val="0"/>
                                                                                                                                                                                                                                                                                                                                                                                                                                                                                          <w:marBottom w:val="0"/>
                                                                                                                                                                                                                                                                                                                                                                                                                                                                                          <w:divBdr>
                                                                                                                                                                                                                                                                                                                                                                                                                                                                                            <w:top w:val="none" w:sz="0" w:space="0" w:color="auto"/>
                                                                                                                                                                                                                                                                                                                                                                                                                                                                                            <w:left w:val="none" w:sz="0" w:space="0" w:color="auto"/>
                                                                                                                                                                                                                                                                                                                                                                                                                                                                                            <w:bottom w:val="none" w:sz="0" w:space="0" w:color="auto"/>
                                                                                                                                                                                                                                                                                                                                                                                                                                                                                            <w:right w:val="none" w:sz="0" w:space="0" w:color="auto"/>
                                                                                                                                                                                                                                                                                                                                                                                                                                                                                          </w:divBdr>
                                                                                                                                                                                                                                                                                                                                                                                                                                                                                          <w:divsChild>
                                                                                                                                                                                                                                                                                                                                                                                                                                                                                            <w:div w:id="597519243">
                                                                                                                                                                                                                                                                                                                                                                                                                                                                                              <w:marLeft w:val="0"/>
                                                                                                                                                                                                                                                                                                                                                                                                                                                                                              <w:marRight w:val="0"/>
                                                                                                                                                                                                                                                                                                                                                                                                                                                                                              <w:marTop w:val="0"/>
                                                                                                                                                                                                                                                                                                                                                                                                                                                                                              <w:marBottom w:val="0"/>
                                                                                                                                                                                                                                                                                                                                                                                                                                                                                              <w:divBdr>
                                                                                                                                                                                                                                                                                                                                                                                                                                                                                                <w:top w:val="none" w:sz="0" w:space="0" w:color="auto"/>
                                                                                                                                                                                                                                                                                                                                                                                                                                                                                                <w:left w:val="none" w:sz="0" w:space="0" w:color="auto"/>
                                                                                                                                                                                                                                                                                                                                                                                                                                                                                                <w:bottom w:val="none" w:sz="0" w:space="0" w:color="auto"/>
                                                                                                                                                                                                                                                                                                                                                                                                                                                                                                <w:right w:val="none" w:sz="0" w:space="0" w:color="auto"/>
                                                                                                                                                                                                                                                                                                                                                                                                                                                                                              </w:divBdr>
                                                                                                                                                                                                                                                                                                                                                                                                                                                                                              <w:divsChild>
                                                                                                                                                                                                                                                                                                                                                                                                                                                                                                <w:div w:id="234169486">
                                                                                                                                                                                                                                                                                                                                                                                                                                                                                                  <w:marLeft w:val="0"/>
                                                                                                                                                                                                                                                                                                                                                                                                                                                                                                  <w:marRight w:val="0"/>
                                                                                                                                                                                                                                                                                                                                                                                                                                                                                                  <w:marTop w:val="0"/>
                                                                                                                                                                                                                                                                                                                                                                                                                                                                                                  <w:marBottom w:val="0"/>
                                                                                                                                                                                                                                                                                                                                                                                                                                                                                                  <w:divBdr>
                                                                                                                                                                                                                                                                                                                                                                                                                                                                                                    <w:top w:val="none" w:sz="0" w:space="0" w:color="auto"/>
                                                                                                                                                                                                                                                                                                                                                                                                                                                                                                    <w:left w:val="none" w:sz="0" w:space="0" w:color="auto"/>
                                                                                                                                                                                                                                                                                                                                                                                                                                                                                                    <w:bottom w:val="none" w:sz="0" w:space="0" w:color="auto"/>
                                                                                                                                                                                                                                                                                                                                                                                                                                                                                                    <w:right w:val="none" w:sz="0" w:space="0" w:color="auto"/>
                                                                                                                                                                                                                                                                                                                                                                                                                                                                                                  </w:divBdr>
                                                                                                                                                                                                                                                                                                                                                                                                                                                                                                  <w:divsChild>
                                                                                                                                                                                                                                                                                                                                                                                                                                                                                                    <w:div w:id="1150635182">
                                                                                                                                                                                                                                                                                                                                                                                                                                                                                                      <w:marLeft w:val="0"/>
                                                                                                                                                                                                                                                                                                                                                                                                                                                                                                      <w:marRight w:val="0"/>
                                                                                                                                                                                                                                                                                                                                                                                                                                                                                                      <w:marTop w:val="0"/>
                                                                                                                                                                                                                                                                                                                                                                                                                                                                                                      <w:marBottom w:val="0"/>
                                                                                                                                                                                                                                                                                                                                                                                                                                                                                                      <w:divBdr>
                                                                                                                                                                                                                                                                                                                                                                                                                                                                                                        <w:top w:val="none" w:sz="0" w:space="0" w:color="auto"/>
                                                                                                                                                                                                                                                                                                                                                                                                                                                                                                        <w:left w:val="none" w:sz="0" w:space="0" w:color="auto"/>
                                                                                                                                                                                                                                                                                                                                                                                                                                                                                                        <w:bottom w:val="none" w:sz="0" w:space="0" w:color="auto"/>
                                                                                                                                                                                                                                                                                                                                                                                                                                                                                                        <w:right w:val="none" w:sz="0" w:space="0" w:color="auto"/>
                                                                                                                                                                                                                                                                                                                                                                                                                                                                                                      </w:divBdr>
                                                                                                                                                                                                                                                                                                                                                                                                                                                                                                      <w:divsChild>
                                                                                                                                                                                                                                                                                                                                                                                                                                                                                                        <w:div w:id="1156844471">
                                                                                                                                                                                                                                                                                                                                                                                                                                                                                                          <w:marLeft w:val="0"/>
                                                                                                                                                                                                                                                                                                                                                                                                                                                                                                          <w:marRight w:val="0"/>
                                                                                                                                                                                                                                                                                                                                                                                                                                                                                                          <w:marTop w:val="0"/>
                                                                                                                                                                                                                                                                                                                                                                                                                                                                                                          <w:marBottom w:val="0"/>
                                                                                                                                                                                                                                                                                                                                                                                                                                                                                                          <w:divBdr>
                                                                                                                                                                                                                                                                                                                                                                                                                                                                                                            <w:top w:val="none" w:sz="0" w:space="0" w:color="auto"/>
                                                                                                                                                                                                                                                                                                                                                                                                                                                                                                            <w:left w:val="none" w:sz="0" w:space="0" w:color="auto"/>
                                                                                                                                                                                                                                                                                                                                                                                                                                                                                                            <w:bottom w:val="none" w:sz="0" w:space="0" w:color="auto"/>
                                                                                                                                                                                                                                                                                                                                                                                                                                                                                                            <w:right w:val="none" w:sz="0" w:space="0" w:color="auto"/>
                                                                                                                                                                                                                                                                                                                                                                                                                                                                                                          </w:divBdr>
                                                                                                                                                                                                                                                                                                                                                                                                                                                                                                          <w:divsChild>
                                                                                                                                                                                                                                                                                                                                                                                                                                                                                                            <w:div w:id="1653680207">
                                                                                                                                                                                                                                                                                                                                                                                                                                                                                                              <w:marLeft w:val="0"/>
                                                                                                                                                                                                                                                                                                                                                                                                                                                                                                              <w:marRight w:val="0"/>
                                                                                                                                                                                                                                                                                                                                                                                                                                                                                                              <w:marTop w:val="0"/>
                                                                                                                                                                                                                                                                                                                                                                                                                                                                                                              <w:marBottom w:val="0"/>
                                                                                                                                                                                                                                                                                                                                                                                                                                                                                                              <w:divBdr>
                                                                                                                                                                                                                                                                                                                                                                                                                                                                                                                <w:top w:val="none" w:sz="0" w:space="0" w:color="auto"/>
                                                                                                                                                                                                                                                                                                                                                                                                                                                                                                                <w:left w:val="none" w:sz="0" w:space="0" w:color="auto"/>
                                                                                                                                                                                                                                                                                                                                                                                                                                                                                                                <w:bottom w:val="none" w:sz="0" w:space="0" w:color="auto"/>
                                                                                                                                                                                                                                                                                                                                                                                                                                                                                                                <w:right w:val="none" w:sz="0" w:space="0" w:color="auto"/>
                                                                                                                                                                                                                                                                                                                                                                                                                                                                                                              </w:divBdr>
                                                                                                                                                                                                                                                                                                                                                                                                                                                                                                              <w:divsChild>
                                                                                                                                                                                                                                                                                                                                                                                                                                                                                                                <w:div w:id="88550187">
                                                                                                                                                                                                                                                                                                                                                                                                                                                                                                                  <w:marLeft w:val="0"/>
                                                                                                                                                                                                                                                                                                                                                                                                                                                                                                                  <w:marRight w:val="0"/>
                                                                                                                                                                                                                                                                                                                                                                                                                                                                                                                  <w:marTop w:val="0"/>
                                                                                                                                                                                                                                                                                                                                                                                                                                                                                                                  <w:marBottom w:val="0"/>
                                                                                                                                                                                                                                                                                                                                                                                                                                                                                                                  <w:divBdr>
                                                                                                                                                                                                                                                                                                                                                                                                                                                                                                                    <w:top w:val="none" w:sz="0" w:space="0" w:color="auto"/>
                                                                                                                                                                                                                                                                                                                                                                                                                                                                                                                    <w:left w:val="none" w:sz="0" w:space="0" w:color="auto"/>
                                                                                                                                                                                                                                                                                                                                                                                                                                                                                                                    <w:bottom w:val="none" w:sz="0" w:space="0" w:color="auto"/>
                                                                                                                                                                                                                                                                                                                                                                                                                                                                                                                    <w:right w:val="none" w:sz="0" w:space="0" w:color="auto"/>
                                                                                                                                                                                                                                                                                                                                                                                                                                                                                                                  </w:divBdr>
                                                                                                                                                                                                                                                                                                                                                                                                                                                                                                                  <w:divsChild>
                                                                                                                                                                                                                                                                                                                                                                                                                                                                                                                    <w:div w:id="1685858493">
                                                                                                                                                                                                                                                                                                                                                                                                                                                                                                                      <w:marLeft w:val="0"/>
                                                                                                                                                                                                                                                                                                                                                                                                                                                                                                                      <w:marRight w:val="0"/>
                                                                                                                                                                                                                                                                                                                                                                                                                                                                                                                      <w:marTop w:val="0"/>
                                                                                                                                                                                                                                                                                                                                                                                                                                                                                                                      <w:marBottom w:val="0"/>
                                                                                                                                                                                                                                                                                                                                                                                                                                                                                                                      <w:divBdr>
                                                                                                                                                                                                                                                                                                                                                                                                                                                                                                                        <w:top w:val="none" w:sz="0" w:space="0" w:color="auto"/>
                                                                                                                                                                                                                                                                                                                                                                                                                                                                                                                        <w:left w:val="none" w:sz="0" w:space="0" w:color="auto"/>
                                                                                                                                                                                                                                                                                                                                                                                                                                                                                                                        <w:bottom w:val="none" w:sz="0" w:space="0" w:color="auto"/>
                                                                                                                                                                                                                                                                                                                                                                                                                                                                                                                        <w:right w:val="none" w:sz="0" w:space="0" w:color="auto"/>
                                                                                                                                                                                                                                                                                                                                                                                                                                                                                                                      </w:divBdr>
                                                                                                                                                                                                                                                                                                                                                                                                                                                                                                                      <w:divsChild>
                                                                                                                                                                                                                                                                                                                                                                                                                                                                                                                        <w:div w:id="1145972024">
                                                                                                                                                                                                                                                                                                                                                                                                                                                                                                                          <w:marLeft w:val="0"/>
                                                                                                                                                                                                                                                                                                                                                                                                                                                                                                                          <w:marRight w:val="0"/>
                                                                                                                                                                                                                                                                                                                                                                                                                                                                                                                          <w:marTop w:val="0"/>
                                                                                                                                                                                                                                                                                                                                                                                                                                                                                                                          <w:marBottom w:val="0"/>
                                                                                                                                                                                                                                                                                                                                                                                                                                                                                                                          <w:divBdr>
                                                                                                                                                                                                                                                                                                                                                                                                                                                                                                                            <w:top w:val="none" w:sz="0" w:space="0" w:color="auto"/>
                                                                                                                                                                                                                                                                                                                                                                                                                                                                                                                            <w:left w:val="none" w:sz="0" w:space="0" w:color="auto"/>
                                                                                                                                                                                                                                                                                                                                                                                                                                                                                                                            <w:bottom w:val="none" w:sz="0" w:space="0" w:color="auto"/>
                                                                                                                                                                                                                                                                                                                                                                                                                                                                                                                            <w:right w:val="none" w:sz="0" w:space="0" w:color="auto"/>
                                                                                                                                                                                                                                                                                                                                                                                                                                                                                                                          </w:divBdr>
                                                                                                                                                                                                                                                                                                                                                                                                                                                                                                                          <w:divsChild>
                                                                                                                                                                                                                                                                                                                                                                                                                                                                                                                            <w:div w:id="1533885839">
                                                                                                                                                                                                                                                                                                                                                                                                                                                                                                                              <w:marLeft w:val="0"/>
                                                                                                                                                                                                                                                                                                                                                                                                                                                                                                                              <w:marRight w:val="0"/>
                                                                                                                                                                                                                                                                                                                                                                                                                                                                                                                              <w:marTop w:val="0"/>
                                                                                                                                                                                                                                                                                                                                                                                                                                                                                                                              <w:marBottom w:val="0"/>
                                                                                                                                                                                                                                                                                                                                                                                                                                                                                                                              <w:divBdr>
                                                                                                                                                                                                                                                                                                                                                                                                                                                                                                                                <w:top w:val="none" w:sz="0" w:space="0" w:color="auto"/>
                                                                                                                                                                                                                                                                                                                                                                                                                                                                                                                                <w:left w:val="none" w:sz="0" w:space="0" w:color="auto"/>
                                                                                                                                                                                                                                                                                                                                                                                                                                                                                                                                <w:bottom w:val="none" w:sz="0" w:space="0" w:color="auto"/>
                                                                                                                                                                                                                                                                                                                                                                                                                                                                                                                                <w:right w:val="none" w:sz="0" w:space="0" w:color="auto"/>
                                                                                                                                                                                                                                                                                                                                                                                                                                                                                                                              </w:divBdr>
                                                                                                                                                                                                                                                                                                                                                                                                                                                                                                                              <w:divsChild>
                                                                                                                                                                                                                                                                                                                                                                                                                                                                                                                                <w:div w:id="429081456">
                                                                                                                                                                                                                                                                                                                                                                                                                                                                                                                                  <w:marLeft w:val="0"/>
                                                                                                                                                                                                                                                                                                                                                                                                                                                                                                                                  <w:marRight w:val="0"/>
                                                                                                                                                                                                                                                                                                                                                                                                                                                                                                                                  <w:marTop w:val="0"/>
                                                                                                                                                                                                                                                                                                                                                                                                                                                                                                                                  <w:marBottom w:val="0"/>
                                                                                                                                                                                                                                                                                                                                                                                                                                                                                                                                  <w:divBdr>
                                                                                                                                                                                                                                                                                                                                                                                                                                                                                                                                    <w:top w:val="none" w:sz="0" w:space="0" w:color="auto"/>
                                                                                                                                                                                                                                                                                                                                                                                                                                                                                                                                    <w:left w:val="none" w:sz="0" w:space="0" w:color="auto"/>
                                                                                                                                                                                                                                                                                                                                                                                                                                                                                                                                    <w:bottom w:val="none" w:sz="0" w:space="0" w:color="auto"/>
                                                                                                                                                                                                                                                                                                                                                                                                                                                                                                                                    <w:right w:val="none" w:sz="0" w:space="0" w:color="auto"/>
                                                                                                                                                                                                                                                                                                                                                                                                                                                                                                                                  </w:divBdr>
                                                                                                                                                                                                                                                                                                                                                                                                                                                                                                                                  <w:divsChild>
                                                                                                                                                                                                                                                                                                                                                                                                                                                                                                                                    <w:div w:id="906963122">
                                                                                                                                                                                                                                                                                                                                                                                                                                                                                                                                      <w:marLeft w:val="0"/>
                                                                                                                                                                                                                                                                                                                                                                                                                                                                                                                                      <w:marRight w:val="0"/>
                                                                                                                                                                                                                                                                                                                                                                                                                                                                                                                                      <w:marTop w:val="0"/>
                                                                                                                                                                                                                                                                                                                                                                                                                                                                                                                                      <w:marBottom w:val="0"/>
                                                                                                                                                                                                                                                                                                                                                                                                                                                                                                                                      <w:divBdr>
                                                                                                                                                                                                                                                                                                                                                                                                                                                                                                                                        <w:top w:val="none" w:sz="0" w:space="0" w:color="auto"/>
                                                                                                                                                                                                                                                                                                                                                                                                                                                                                                                                        <w:left w:val="none" w:sz="0" w:space="0" w:color="auto"/>
                                                                                                                                                                                                                                                                                                                                                                                                                                                                                                                                        <w:bottom w:val="none" w:sz="0" w:space="0" w:color="auto"/>
                                                                                                                                                                                                                                                                                                                                                                                                                                                                                                                                        <w:right w:val="none" w:sz="0" w:space="0" w:color="auto"/>
                                                                                                                                                                                                                                                                                                                                                                                                                                                                                                                                      </w:divBdr>
                                                                                                                                                                                                                                                                                                                                                                                                                                                                                                                                      <w:divsChild>
                                                                                                                                                                                                                                                                                                                                                                                                                                                                                                                                        <w:div w:id="1090390445">
                                                                                                                                                                                                                                                                                                                                                                                                                                                                                                                                          <w:marLeft w:val="0"/>
                                                                                                                                                                                                                                                                                                                                                                                                                                                                                                                                          <w:marRight w:val="0"/>
                                                                                                                                                                                                                                                                                                                                                                                                                                                                                                                                          <w:marTop w:val="0"/>
                                                                                                                                                                                                                                                                                                                                                                                                                                                                                                                                          <w:marBottom w:val="0"/>
                                                                                                                                                                                                                                                                                                                                                                                                                                                                                                                                          <w:divBdr>
                                                                                                                                                                                                                                                                                                                                                                                                                                                                                                                                            <w:top w:val="none" w:sz="0" w:space="0" w:color="auto"/>
                                                                                                                                                                                                                                                                                                                                                                                                                                                                                                                                            <w:left w:val="none" w:sz="0" w:space="0" w:color="auto"/>
                                                                                                                                                                                                                                                                                                                                                                                                                                                                                                                                            <w:bottom w:val="none" w:sz="0" w:space="0" w:color="auto"/>
                                                                                                                                                                                                                                                                                                                                                                                                                                                                                                                                            <w:right w:val="none" w:sz="0" w:space="0" w:color="auto"/>
                                                                                                                                                                                                                                                                                                                                                                                                                                                                                                                                          </w:divBdr>
                                                                                                                                                                                                                                                                                                                                                                                                                                                                                                                                          <w:divsChild>
                                                                                                                                                                                                                                                                                                                                                                                                                                                                                                                                            <w:div w:id="1771927515">
                                                                                                                                                                                                                                                                                                                                                                                                                                                                                                                                              <w:marLeft w:val="0"/>
                                                                                                                                                                                                                                                                                                                                                                                                                                                                                                                                              <w:marRight w:val="0"/>
                                                                                                                                                                                                                                                                                                                                                                                                                                                                                                                                              <w:marTop w:val="0"/>
                                                                                                                                                                                                                                                                                                                                                                                                                                                                                                                                              <w:marBottom w:val="0"/>
                                                                                                                                                                                                                                                                                                                                                                                                                                                                                                                                              <w:divBdr>
                                                                                                                                                                                                                                                                                                                                                                                                                                                                                                                                                <w:top w:val="none" w:sz="0" w:space="0" w:color="auto"/>
                                                                                                                                                                                                                                                                                                                                                                                                                                                                                                                                                <w:left w:val="none" w:sz="0" w:space="0" w:color="auto"/>
                                                                                                                                                                                                                                                                                                                                                                                                                                                                                                                                                <w:bottom w:val="none" w:sz="0" w:space="0" w:color="auto"/>
                                                                                                                                                                                                                                                                                                                                                                                                                                                                                                                                                <w:right w:val="none" w:sz="0" w:space="0" w:color="auto"/>
                                                                                                                                                                                                                                                                                                                                                                                                                                                                                                                                              </w:divBdr>
                                                                                                                                                                                                                                                                                                                                                                                                                                                                                                                                              <w:divsChild>
                                                                                                                                                                                                                                                                                                                                                                                                                                                                                                                                                <w:div w:id="1358854507">
                                                                                                                                                                                                                                                                                                                                                                                                                                                                                                                                                  <w:marLeft w:val="0"/>
                                                                                                                                                                                                                                                                                                                                                                                                                                                                                                                                                  <w:marRight w:val="0"/>
                                                                                                                                                                                                                                                                                                                                                                                                                                                                                                                                                  <w:marTop w:val="0"/>
                                                                                                                                                                                                                                                                                                                                                                                                                                                                                                                                                  <w:marBottom w:val="0"/>
                                                                                                                                                                                                                                                                                                                                                                                                                                                                                                                                                  <w:divBdr>
                                                                                                                                                                                                                                                                                                                                                                                                                                                                                                                                                    <w:top w:val="none" w:sz="0" w:space="0" w:color="auto"/>
                                                                                                                                                                                                                                                                                                                                                                                                                                                                                                                                                    <w:left w:val="none" w:sz="0" w:space="0" w:color="auto"/>
                                                                                                                                                                                                                                                                                                                                                                                                                                                                                                                                                    <w:bottom w:val="none" w:sz="0" w:space="0" w:color="auto"/>
                                                                                                                                                                                                                                                                                                                                                                                                                                                                                                                                                    <w:right w:val="none" w:sz="0" w:space="0" w:color="auto"/>
                                                                                                                                                                                                                                                                                                                                                                                                                                                                                                                                                  </w:divBdr>
                                                                                                                                                                                                                                                                                                                                                                                                                                                                                                                                                  <w:divsChild>
                                                                                                                                                                                                                                                                                                                                                                                                                                                                                                                                                    <w:div w:id="900947516">
                                                                                                                                                                                                                                                                                                                                                                                                                                                                                                                                                      <w:marLeft w:val="0"/>
                                                                                                                                                                                                                                                                                                                                                                                                                                                                                                                                                      <w:marRight w:val="0"/>
                                                                                                                                                                                                                                                                                                                                                                                                                                                                                                                                                      <w:marTop w:val="0"/>
                                                                                                                                                                                                                                                                                                                                                                                                                                                                                                                                                      <w:marBottom w:val="0"/>
                                                                                                                                                                                                                                                                                                                                                                                                                                                                                                                                                      <w:divBdr>
                                                                                                                                                                                                                                                                                                                                                                                                                                                                                                                                                        <w:top w:val="none" w:sz="0" w:space="0" w:color="auto"/>
                                                                                                                                                                                                                                                                                                                                                                                                                                                                                                                                                        <w:left w:val="none" w:sz="0" w:space="0" w:color="auto"/>
                                                                                                                                                                                                                                                                                                                                                                                                                                                                                                                                                        <w:bottom w:val="none" w:sz="0" w:space="0" w:color="auto"/>
                                                                                                                                                                                                                                                                                                                                                                                                                                                                                                                                                        <w:right w:val="none" w:sz="0" w:space="0" w:color="auto"/>
                                                                                                                                                                                                                                                                                                                                                                                                                                                                                                                                                      </w:divBdr>
                                                                                                                                                                                                                                                                                                                                                                                                                                                                                                                                                      <w:divsChild>
                                                                                                                                                                                                                                                                                                                                                                                                                                                                                                                                                        <w:div w:id="975911259">
                                                                                                                                                                                                                                                                                                                                                                                                                                                                                                                                                          <w:marLeft w:val="0"/>
                                                                                                                                                                                                                                                                                                                                                                                                                                                                                                                                                          <w:marRight w:val="0"/>
                                                                                                                                                                                                                                                                                                                                                                                                                                                                                                                                                          <w:marTop w:val="0"/>
                                                                                                                                                                                                                                                                                                                                                                                                                                                                                                                                                          <w:marBottom w:val="0"/>
                                                                                                                                                                                                                                                                                                                                                                                                                                                                                                                                                          <w:divBdr>
                                                                                                                                                                                                                                                                                                                                                                                                                                                                                                                                                            <w:top w:val="none" w:sz="0" w:space="0" w:color="auto"/>
                                                                                                                                                                                                                                                                                                                                                                                                                                                                                                                                                            <w:left w:val="none" w:sz="0" w:space="0" w:color="auto"/>
                                                                                                                                                                                                                                                                                                                                                                                                                                                                                                                                                            <w:bottom w:val="none" w:sz="0" w:space="0" w:color="auto"/>
                                                                                                                                                                                                                                                                                                                                                                                                                                                                                                                                                            <w:right w:val="none" w:sz="0" w:space="0" w:color="auto"/>
                                                                                                                                                                                                                                                                                                                                                                                                                                                                                                                                                          </w:divBdr>
                                                                                                                                                                                                                                                                                                                                                                                                                                                                                                                                                          <w:divsChild>
                                                                                                                                                                                                                                                                                                                                                                                                                                                                                                                                                            <w:div w:id="1781141880">
                                                                                                                                                                                                                                                                                                                                                                                                                                                                                                                                                              <w:marLeft w:val="0"/>
                                                                                                                                                                                                                                                                                                                                                                                                                                                                                                                                                              <w:marRight w:val="0"/>
                                                                                                                                                                                                                                                                                                                                                                                                                                                                                                                                                              <w:marTop w:val="0"/>
                                                                                                                                                                                                                                                                                                                                                                                                                                                                                                                                                              <w:marBottom w:val="0"/>
                                                                                                                                                                                                                                                                                                                                                                                                                                                                                                                                                              <w:divBdr>
                                                                                                                                                                                                                                                                                                                                                                                                                                                                                                                                                                <w:top w:val="none" w:sz="0" w:space="0" w:color="auto"/>
                                                                                                                                                                                                                                                                                                                                                                                                                                                                                                                                                                <w:left w:val="none" w:sz="0" w:space="0" w:color="auto"/>
                                                                                                                                                                                                                                                                                                                                                                                                                                                                                                                                                                <w:bottom w:val="none" w:sz="0" w:space="0" w:color="auto"/>
                                                                                                                                                                                                                                                                                                                                                                                                                                                                                                                                                                <w:right w:val="none" w:sz="0" w:space="0" w:color="auto"/>
                                                                                                                                                                                                                                                                                                                                                                                                                                                                                                                                                              </w:divBdr>
                                                                                                                                                                                                                                                                                                                                                                                                                                                                                                                                                              <w:divsChild>
                                                                                                                                                                                                                                                                                                                                                                                                                                                                                                                                                                <w:div w:id="681666641">
                                                                                                                                                                                                                                                                                                                                                                                                                                                                                                                                                                  <w:marLeft w:val="0"/>
                                                                                                                                                                                                                                                                                                                                                                                                                                                                                                                                                                  <w:marRight w:val="0"/>
                                                                                                                                                                                                                                                                                                                                                                                                                                                                                                                                                                  <w:marTop w:val="0"/>
                                                                                                                                                                                                                                                                                                                                                                                                                                                                                                                                                                  <w:marBottom w:val="0"/>
                                                                                                                                                                                                                                                                                                                                                                                                                                                                                                                                                                  <w:divBdr>
                                                                                                                                                                                                                                                                                                                                                                                                                                                                                                                                                                    <w:top w:val="none" w:sz="0" w:space="0" w:color="auto"/>
                                                                                                                                                                                                                                                                                                                                                                                                                                                                                                                                                                    <w:left w:val="none" w:sz="0" w:space="0" w:color="auto"/>
                                                                                                                                                                                                                                                                                                                                                                                                                                                                                                                                                                    <w:bottom w:val="none" w:sz="0" w:space="0" w:color="auto"/>
                                                                                                                                                                                                                                                                                                                                                                                                                                                                                                                                                                    <w:right w:val="none" w:sz="0" w:space="0" w:color="auto"/>
                                                                                                                                                                                                                                                                                                                                                                                                                                                                                                                                                                  </w:divBdr>
                                                                                                                                                                                                                                                                                                                                                                                                                                                                                                                                                                  <w:divsChild>
                                                                                                                                                                                                                                                                                                                                                                                                                                                                                                                                                                    <w:div w:id="1555199373">
                                                                                                                                                                                                                                                                                                                                                                                                                                                                                                                                                                      <w:marLeft w:val="0"/>
                                                                                                                                                                                                                                                                                                                                                                                                                                                                                                                                                                      <w:marRight w:val="0"/>
                                                                                                                                                                                                                                                                                                                                                                                                                                                                                                                                                                      <w:marTop w:val="0"/>
                                                                                                                                                                                                                                                                                                                                                                                                                                                                                                                                                                      <w:marBottom w:val="0"/>
                                                                                                                                                                                                                                                                                                                                                                                                                                                                                                                                                                      <w:divBdr>
                                                                                                                                                                                                                                                                                                                                                                                                                                                                                                                                                                        <w:top w:val="none" w:sz="0" w:space="0" w:color="auto"/>
                                                                                                                                                                                                                                                                                                                                                                                                                                                                                                                                                                        <w:left w:val="none" w:sz="0" w:space="0" w:color="auto"/>
                                                                                                                                                                                                                                                                                                                                                                                                                                                                                                                                                                        <w:bottom w:val="none" w:sz="0" w:space="0" w:color="auto"/>
                                                                                                                                                                                                                                                                                                                                                                                                                                                                                                                                                                        <w:right w:val="none" w:sz="0" w:space="0" w:color="auto"/>
                                                                                                                                                                                                                                                                                                                                                                                                                                                                                                                                                                      </w:divBdr>
                                                                                                                                                                                                                                                                                                                                                                                                                                                                                                                                                                      <w:divsChild>
                                                                                                                                                                                                                                                                                                                                                                                                                                                                                                                                                                        <w:div w:id="831259951">
                                                                                                                                                                                                                                                                                                                                                                                                                                                                                                                                                                          <w:marLeft w:val="0"/>
                                                                                                                                                                                                                                                                                                                                                                                                                                                                                                                                                                          <w:marRight w:val="0"/>
                                                                                                                                                                                                                                                                                                                                                                                                                                                                                                                                                                          <w:marTop w:val="0"/>
                                                                                                                                                                                                                                                                                                                                                                                                                                                                                                                                                                          <w:marBottom w:val="0"/>
                                                                                                                                                                                                                                                                                                                                                                                                                                                                                                                                                                          <w:divBdr>
                                                                                                                                                                                                                                                                                                                                                                                                                                                                                                                                                                            <w:top w:val="none" w:sz="0" w:space="0" w:color="auto"/>
                                                                                                                                                                                                                                                                                                                                                                                                                                                                                                                                                                            <w:left w:val="none" w:sz="0" w:space="0" w:color="auto"/>
                                                                                                                                                                                                                                                                                                                                                                                                                                                                                                                                                                            <w:bottom w:val="none" w:sz="0" w:space="0" w:color="auto"/>
                                                                                                                                                                                                                                                                                                                                                                                                                                                                                                                                                                            <w:right w:val="none" w:sz="0" w:space="0" w:color="auto"/>
                                                                                                                                                                                                                                                                                                                                                                                                                                                                                                                                                                          </w:divBdr>
                                                                                                                                                                                                                                                                                                                                                                                                                                                                                                                                                                          <w:divsChild>
                                                                                                                                                                                                                                                                                                                                                                                                                                                                                                                                                                            <w:div w:id="1825582002">
                                                                                                                                                                                                                                                                                                                                                                                                                                                                                                                                                                              <w:marLeft w:val="0"/>
                                                                                                                                                                                                                                                                                                                                                                                                                                                                                                                                                                              <w:marRight w:val="0"/>
                                                                                                                                                                                                                                                                                                                                                                                                                                                                                                                                                                              <w:marTop w:val="0"/>
                                                                                                                                                                                                                                                                                                                                                                                                                                                                                                                                                                              <w:marBottom w:val="0"/>
                                                                                                                                                                                                                                                                                                                                                                                                                                                                                                                                                                              <w:divBdr>
                                                                                                                                                                                                                                                                                                                                                                                                                                                                                                                                                                                <w:top w:val="none" w:sz="0" w:space="0" w:color="auto"/>
                                                                                                                                                                                                                                                                                                                                                                                                                                                                                                                                                                                <w:left w:val="none" w:sz="0" w:space="0" w:color="auto"/>
                                                                                                                                                                                                                                                                                                                                                                                                                                                                                                                                                                                <w:bottom w:val="none" w:sz="0" w:space="0" w:color="auto"/>
                                                                                                                                                                                                                                                                                                                                                                                                                                                                                                                                                                                <w:right w:val="none" w:sz="0" w:space="0" w:color="auto"/>
                                                                                                                                                                                                                                                                                                                                                                                                                                                                                                                                                                              </w:divBdr>
                                                                                                                                                                                                                                                                                                                                                                                                                                                                                                                                                                              <w:divsChild>
                                                                                                                                                                                                                                                                                                                                                                                                                                                                                                                                                                                <w:div w:id="1383407996">
                                                                                                                                                                                                                                                                                                                                                                                                                                                                                                                                                                                  <w:marLeft w:val="0"/>
                                                                                                                                                                                                                                                                                                                                                                                                                                                                                                                                                                                  <w:marRight w:val="0"/>
                                                                                                                                                                                                                                                                                                                                                                                                                                                                                                                                                                                  <w:marTop w:val="0"/>
                                                                                                                                                                                                                                                                                                                                                                                                                                                                                                                                                                                  <w:marBottom w:val="0"/>
                                                                                                                                                                                                                                                                                                                                                                                                                                                                                                                                                                                  <w:divBdr>
                                                                                                                                                                                                                                                                                                                                                                                                                                                                                                                                                                                    <w:top w:val="none" w:sz="0" w:space="0" w:color="auto"/>
                                                                                                                                                                                                                                                                                                                                                                                                                                                                                                                                                                                    <w:left w:val="none" w:sz="0" w:space="0" w:color="auto"/>
                                                                                                                                                                                                                                                                                                                                                                                                                                                                                                                                                                                    <w:bottom w:val="none" w:sz="0" w:space="0" w:color="auto"/>
                                                                                                                                                                                                                                                                                                                                                                                                                                                                                                                                                                                    <w:right w:val="none" w:sz="0" w:space="0" w:color="auto"/>
                                                                                                                                                                                                                                                                                                                                                                                                                                                                                                                                                                                  </w:divBdr>
                                                                                                                                                                                                                                                                                                                                                                                                                                                                                                                                                                                  <w:divsChild>
                                                                                                                                                                                                                                                                                                                                                                                                                                                                                                                                                                                    <w:div w:id="841548947">
                                                                                                                                                                                                                                                                                                                                                                                                                                                                                                                                                                                      <w:marLeft w:val="0"/>
                                                                                                                                                                                                                                                                                                                                                                                                                                                                                                                                                                                      <w:marRight w:val="0"/>
                                                                                                                                                                                                                                                                                                                                                                                                                                                                                                                                                                                      <w:marTop w:val="0"/>
                                                                                                                                                                                                                                                                                                                                                                                                                                                                                                                                                                                      <w:marBottom w:val="0"/>
                                                                                                                                                                                                                                                                                                                                                                                                                                                                                                                                                                                      <w:divBdr>
                                                                                                                                                                                                                                                                                                                                                                                                                                                                                                                                                                                        <w:top w:val="none" w:sz="0" w:space="0" w:color="auto"/>
                                                                                                                                                                                                                                                                                                                                                                                                                                                                                                                                                                                        <w:left w:val="none" w:sz="0" w:space="0" w:color="auto"/>
                                                                                                                                                                                                                                                                                                                                                                                                                                                                                                                                                                                        <w:bottom w:val="none" w:sz="0" w:space="0" w:color="auto"/>
                                                                                                                                                                                                                                                                                                                                                                                                                                                                                                                                                                                        <w:right w:val="none" w:sz="0" w:space="0" w:color="auto"/>
                                                                                                                                                                                                                                                                                                                                                                                                                                                                                                                                                                                      </w:divBdr>
                                                                                                                                                                                                                                                                                                                                                                                                                                                                                                                                                                                      <w:divsChild>
                                                                                                                                                                                                                                                                                                                                                                                                                                                                                                                                                                                        <w:div w:id="35127557">
                                                                                                                                                                                                                                                                                                                                                                                                                                                                                                                                                                                          <w:marLeft w:val="0"/>
                                                                                                                                                                                                                                                                                                                                                                                                                                                                                                                                                                                          <w:marRight w:val="0"/>
                                                                                                                                                                                                                                                                                                                                                                                                                                                                                                                                                                                          <w:marTop w:val="0"/>
                                                                                                                                                                                                                                                                                                                                                                                                                                                                                                                                                                                          <w:marBottom w:val="0"/>
                                                                                                                                                                                                                                                                                                                                                                                                                                                                                                                                                                                          <w:divBdr>
                                                                                                                                                                                                                                                                                                                                                                                                                                                                                                                                                                                            <w:top w:val="none" w:sz="0" w:space="0" w:color="auto"/>
                                                                                                                                                                                                                                                                                                                                                                                                                                                                                                                                                                                            <w:left w:val="none" w:sz="0" w:space="0" w:color="auto"/>
                                                                                                                                                                                                                                                                                                                                                                                                                                                                                                                                                                                            <w:bottom w:val="none" w:sz="0" w:space="0" w:color="auto"/>
                                                                                                                                                                                                                                                                                                                                                                                                                                                                                                                                                                                            <w:right w:val="none" w:sz="0" w:space="0" w:color="auto"/>
                                                                                                                                                                                                                                                                                                                                                                                                                                                                                                                                                                                          </w:divBdr>
                                                                                                                                                                                                                                                                                                                                                                                                                                                                                                                                                                                          <w:divsChild>
                                                                                                                                                                                                                                                                                                                                                                                                                                                                                                                                                                                            <w:div w:id="1180698190">
                                                                                                                                                                                                                                                                                                                                                                                                                                                                                                                                                                                              <w:marLeft w:val="0"/>
                                                                                                                                                                                                                                                                                                                                                                                                                                                                                                                                                                                              <w:marRight w:val="0"/>
                                                                                                                                                                                                                                                                                                                                                                                                                                                                                                                                                                                              <w:marTop w:val="0"/>
                                                                                                                                                                                                                                                                                                                                                                                                                                                                                                                                                                                              <w:marBottom w:val="0"/>
                                                                                                                                                                                                                                                                                                                                                                                                                                                                                                                                                                                              <w:divBdr>
                                                                                                                                                                                                                                                                                                                                                                                                                                                                                                                                                                                                <w:top w:val="none" w:sz="0" w:space="0" w:color="auto"/>
                                                                                                                                                                                                                                                                                                                                                                                                                                                                                                                                                                                                <w:left w:val="none" w:sz="0" w:space="0" w:color="auto"/>
                                                                                                                                                                                                                                                                                                                                                                                                                                                                                                                                                                                                <w:bottom w:val="none" w:sz="0" w:space="0" w:color="auto"/>
                                                                                                                                                                                                                                                                                                                                                                                                                                                                                                                                                                                                <w:right w:val="none" w:sz="0" w:space="0" w:color="auto"/>
                                                                                                                                                                                                                                                                                                                                                                                                                                                                                                                                                                                              </w:divBdr>
                                                                                                                                                                                                                                                                                                                                                                                                                                                                                                                                                                                              <w:divsChild>
                                                                                                                                                                                                                                                                                                                                                                                                                                                                                                                                                                                                <w:div w:id="8533213">
                                                                                                                                                                                                                                                                                                                                                                                                                                                                                                                                                                                                  <w:marLeft w:val="0"/>
                                                                                                                                                                                                                                                                                                                                                                                                                                                                                                                                                                                                  <w:marRight w:val="0"/>
                                                                                                                                                                                                                                                                                                                                                                                                                                                                                                                                                                                                  <w:marTop w:val="0"/>
                                                                                                                                                                                                                                                                                                                                                                                                                                                                                                                                                                                                  <w:marBottom w:val="0"/>
                                                                                                                                                                                                                                                                                                                                                                                                                                                                                                                                                                                                  <w:divBdr>
                                                                                                                                                                                                                                                                                                                                                                                                                                                                                                                                                                                                    <w:top w:val="none" w:sz="0" w:space="0" w:color="auto"/>
                                                                                                                                                                                                                                                                                                                                                                                                                                                                                                                                                                                                    <w:left w:val="none" w:sz="0" w:space="0" w:color="auto"/>
                                                                                                                                                                                                                                                                                                                                                                                                                                                                                                                                                                                                    <w:bottom w:val="none" w:sz="0" w:space="0" w:color="auto"/>
                                                                                                                                                                                                                                                                                                                                                                                                                                                                                                                                                                                                    <w:right w:val="none" w:sz="0" w:space="0" w:color="auto"/>
                                                                                                                                                                                                                                                                                                                                                                                                                                                                                                                                                                                                  </w:divBdr>
                                                                                                                                                                                                                                                                                                                                                                                                                                                                                                                                                                                                  <w:divsChild>
                                                                                                                                                                                                                                                                                                                                                                                                                                                                                                                                                                                                    <w:div w:id="19491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15027">
      <w:bodyDiv w:val="1"/>
      <w:marLeft w:val="0"/>
      <w:marRight w:val="0"/>
      <w:marTop w:val="0"/>
      <w:marBottom w:val="0"/>
      <w:divBdr>
        <w:top w:val="none" w:sz="0" w:space="0" w:color="auto"/>
        <w:left w:val="none" w:sz="0" w:space="0" w:color="auto"/>
        <w:bottom w:val="none" w:sz="0" w:space="0" w:color="auto"/>
        <w:right w:val="none" w:sz="0" w:space="0" w:color="auto"/>
      </w:divBdr>
    </w:div>
    <w:div w:id="1645769584">
      <w:bodyDiv w:val="1"/>
      <w:marLeft w:val="0"/>
      <w:marRight w:val="0"/>
      <w:marTop w:val="0"/>
      <w:marBottom w:val="0"/>
      <w:divBdr>
        <w:top w:val="none" w:sz="0" w:space="0" w:color="auto"/>
        <w:left w:val="none" w:sz="0" w:space="0" w:color="auto"/>
        <w:bottom w:val="none" w:sz="0" w:space="0" w:color="auto"/>
        <w:right w:val="none" w:sz="0" w:space="0" w:color="auto"/>
      </w:divBdr>
      <w:divsChild>
        <w:div w:id="1862746142">
          <w:marLeft w:val="0"/>
          <w:marRight w:val="0"/>
          <w:marTop w:val="0"/>
          <w:marBottom w:val="0"/>
          <w:divBdr>
            <w:top w:val="none" w:sz="0" w:space="0" w:color="auto"/>
            <w:left w:val="none" w:sz="0" w:space="0" w:color="auto"/>
            <w:bottom w:val="none" w:sz="0" w:space="0" w:color="auto"/>
            <w:right w:val="none" w:sz="0" w:space="0" w:color="auto"/>
          </w:divBdr>
        </w:div>
      </w:divsChild>
    </w:div>
    <w:div w:id="1746144523">
      <w:bodyDiv w:val="1"/>
      <w:marLeft w:val="0"/>
      <w:marRight w:val="0"/>
      <w:marTop w:val="0"/>
      <w:marBottom w:val="0"/>
      <w:divBdr>
        <w:top w:val="none" w:sz="0" w:space="0" w:color="auto"/>
        <w:left w:val="none" w:sz="0" w:space="0" w:color="auto"/>
        <w:bottom w:val="none" w:sz="0" w:space="0" w:color="auto"/>
        <w:right w:val="none" w:sz="0" w:space="0" w:color="auto"/>
      </w:divBdr>
    </w:div>
    <w:div w:id="1941527546">
      <w:bodyDiv w:val="1"/>
      <w:marLeft w:val="0"/>
      <w:marRight w:val="0"/>
      <w:marTop w:val="0"/>
      <w:marBottom w:val="0"/>
      <w:divBdr>
        <w:top w:val="none" w:sz="0" w:space="0" w:color="auto"/>
        <w:left w:val="none" w:sz="0" w:space="0" w:color="auto"/>
        <w:bottom w:val="none" w:sz="0" w:space="0" w:color="auto"/>
        <w:right w:val="none" w:sz="0" w:space="0" w:color="auto"/>
      </w:divBdr>
    </w:div>
    <w:div w:id="2081096868">
      <w:bodyDiv w:val="1"/>
      <w:marLeft w:val="0"/>
      <w:marRight w:val="0"/>
      <w:marTop w:val="0"/>
      <w:marBottom w:val="0"/>
      <w:divBdr>
        <w:top w:val="none" w:sz="0" w:space="0" w:color="auto"/>
        <w:left w:val="none" w:sz="0" w:space="0" w:color="auto"/>
        <w:bottom w:val="none" w:sz="0" w:space="0" w:color="auto"/>
        <w:right w:val="none" w:sz="0" w:space="0" w:color="auto"/>
      </w:divBdr>
    </w:div>
    <w:div w:id="2099328933">
      <w:bodyDiv w:val="1"/>
      <w:marLeft w:val="0"/>
      <w:marRight w:val="0"/>
      <w:marTop w:val="0"/>
      <w:marBottom w:val="0"/>
      <w:divBdr>
        <w:top w:val="none" w:sz="0" w:space="0" w:color="auto"/>
        <w:left w:val="none" w:sz="0" w:space="0" w:color="auto"/>
        <w:bottom w:val="none" w:sz="0" w:space="0" w:color="auto"/>
        <w:right w:val="none" w:sz="0" w:space="0" w:color="auto"/>
      </w:divBdr>
    </w:div>
    <w:div w:id="2124180081">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5">
          <w:marLeft w:val="0"/>
          <w:marRight w:val="0"/>
          <w:marTop w:val="0"/>
          <w:marBottom w:val="0"/>
          <w:divBdr>
            <w:top w:val="none" w:sz="0" w:space="0" w:color="auto"/>
            <w:left w:val="none" w:sz="0" w:space="0" w:color="auto"/>
            <w:bottom w:val="none" w:sz="0" w:space="0" w:color="auto"/>
            <w:right w:val="none" w:sz="0" w:space="0" w:color="auto"/>
          </w:divBdr>
          <w:divsChild>
            <w:div w:id="1313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PowerPoint_Slide1.sl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mybinder.org/repo/yoavram/FGMProb" TargetMode="External"/><Relationship Id="rId2" Type="http://schemas.openxmlformats.org/officeDocument/2006/relationships/numbering" Target="numbering.xml"/><Relationship Id="rId16" Type="http://schemas.openxmlformats.org/officeDocument/2006/relationships/hyperlink" Target="https://github.com/yoavram/ruggedsim/tree/master/stochast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oavram/thesis" TargetMode="External"/><Relationship Id="rId5" Type="http://schemas.openxmlformats.org/officeDocument/2006/relationships/settings" Target="settings.xml"/><Relationship Id="rId15" Type="http://schemas.openxmlformats.org/officeDocument/2006/relationships/hyperlink" Target="https://github.com/yoavram/ruggedsim/blob/master/manuscript/supplementry.ipynb" TargetMode="External"/><Relationship Id="rId10" Type="http://schemas.openxmlformats.org/officeDocument/2006/relationships/hyperlink" Target="http://creativecommons.org/licenses/by-sa/4.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7569C-C77E-46B3-A62A-ADCB8ADD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29</Pages>
  <Words>80534</Words>
  <Characters>402674</Characters>
  <Application>Microsoft Office Word</Application>
  <DocSecurity>0</DocSecurity>
  <Lines>3355</Lines>
  <Paragraphs>964</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482244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Yoav Ram</cp:lastModifiedBy>
  <cp:revision>6</cp:revision>
  <dcterms:created xsi:type="dcterms:W3CDTF">2016-01-19T15:15:00Z</dcterms:created>
  <dcterms:modified xsi:type="dcterms:W3CDTF">2016-01-20T16:40:00Z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http://www.zotero.org/styles/chicago-author-date</vt:lpwstr>
  </property>
  <property fmtid="{D5CDD505-2E9C-101B-9397-08002B2CF9AE}" pid="3" name="Mendeley Recent Style Name 0_1">
    <vt:lpwstr>Annual Reviews (sorted by order of appearance, without titles)</vt:lpwstr>
  </property>
  <property fmtid="{D5CDD505-2E9C-101B-9397-08002B2CF9AE}" pid="4" name="Mendeley Recent Style Id 0_1">
    <vt:lpwstr>http://www.zotero.org/styles/annual-reviews-without-titles</vt:lpwstr>
  </property>
  <property fmtid="{D5CDD505-2E9C-101B-9397-08002B2CF9AE}" pid="5" name="Mendeley Recent Style Name 1_1">
    <vt:lpwstr>BMC Evolutionary Biology</vt:lpwstr>
  </property>
  <property fmtid="{D5CDD505-2E9C-101B-9397-08002B2CF9AE}" pid="6" name="Mendeley Recent Style Id 1_1">
    <vt:lpwstr>http://www.zotero.org/styles/bmc-evolutionary-biology</vt:lpwstr>
  </property>
  <property fmtid="{D5CDD505-2E9C-101B-9397-08002B2CF9AE}" pid="7" name="Mendeley Recent Style Name 2_1">
    <vt:lpwstr>Chicago Manual of Style 16th edition (author-date)</vt:lpwstr>
  </property>
  <property fmtid="{D5CDD505-2E9C-101B-9397-08002B2CF9AE}" pid="8" name="Mendeley Recent Style Id 2_1">
    <vt:lpwstr>http://www.zotero.org/styles/chicago-author-date</vt:lpwstr>
  </property>
  <property fmtid="{D5CDD505-2E9C-101B-9397-08002B2CF9AE}" pid="9" name="Mendeley Recent Style Name 3_1">
    <vt:lpwstr>Elsevier (numeric, without titles)</vt:lpwstr>
  </property>
  <property fmtid="{D5CDD505-2E9C-101B-9397-08002B2CF9AE}" pid="10" name="Mendeley Recent Style Id 3_1">
    <vt:lpwstr>http://www.zotero.org/styles/elsevier-without-titles</vt:lpwstr>
  </property>
  <property fmtid="{D5CDD505-2E9C-101B-9397-08002B2CF9AE}" pid="11" name="Mendeley Recent Style Name 4_1">
    <vt:lpwstr>Frontiers in Evolutionary and Population Genetics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5_1">
    <vt:lpwstr>Nature</vt:lpwstr>
  </property>
  <property fmtid="{D5CDD505-2E9C-101B-9397-08002B2CF9AE}" pid="14" name="Mendeley Recent Style Id 5_1">
    <vt:lpwstr>http://www.zotero.org/styles/nature</vt:lpwstr>
  </property>
  <property fmtid="{D5CDD505-2E9C-101B-9397-08002B2CF9AE}" pid="15" name="Mendeley Recent Style Name 6_1">
    <vt:lpwstr>Proceedings of the Royal Society B</vt:lpwstr>
  </property>
  <property fmtid="{D5CDD505-2E9C-101B-9397-08002B2CF9AE}" pid="16" name="Mendeley Recent Style Id 6_1">
    <vt:lpwstr>http://www.zotero.org/styles/proceedings-of-the-royal-society-b</vt:lpwstr>
  </property>
  <property fmtid="{D5CDD505-2E9C-101B-9397-08002B2CF9AE}" pid="17" name="Mendeley Recent Style Name 7_1">
    <vt:lpwstr>Public Library of Science</vt:lpwstr>
  </property>
  <property fmtid="{D5CDD505-2E9C-101B-9397-08002B2CF9AE}" pid="18" name="Mendeley Recent Style Id 7_1">
    <vt:lpwstr>http://www.zotero.org/styles/plos</vt:lpwstr>
  </property>
  <property fmtid="{D5CDD505-2E9C-101B-9397-08002B2CF9AE}" pid="19" name="Mendeley Recent Style Name 8_1">
    <vt:lpwstr>Science</vt:lpwstr>
  </property>
  <property fmtid="{D5CDD505-2E9C-101B-9397-08002B2CF9AE}" pid="20" name="Mendeley Recent Style Id 8_1">
    <vt:lpwstr>http://www.zotero.org/styles/science</vt:lpwstr>
  </property>
  <property fmtid="{D5CDD505-2E9C-101B-9397-08002B2CF9AE}" pid="21" name="Mendeley Recent Style Name 9_1">
    <vt:lpwstr>Science (without titles)</vt:lpwstr>
  </property>
  <property fmtid="{D5CDD505-2E9C-101B-9397-08002B2CF9AE}" pid="22" name="Mendeley Recent Style Id 9_1">
    <vt:lpwstr>http://www.zotero.org/styles/science-without-titles</vt:lpwstr>
  </property>
  <property fmtid="{D5CDD505-2E9C-101B-9397-08002B2CF9AE}" pid="23" name="Mendeley Document_1">
    <vt:lpwstr>True</vt:lpwstr>
  </property>
  <property fmtid="{D5CDD505-2E9C-101B-9397-08002B2CF9AE}" pid="24" name="Mendeley User Name_1">
    <vt:lpwstr>yoav@yoavram.com@www.mendeley.com</vt:lpwstr>
  </property>
</Properties>
</file>