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172A" w14:textId="50FE0713" w:rsidR="00EF14C1" w:rsidRPr="00CE1233" w:rsidRDefault="00CE1233" w:rsidP="00CE1233">
      <w:pPr>
        <w:bidi/>
        <w:rPr>
          <w:sz w:val="48"/>
          <w:szCs w:val="48"/>
          <w:rtl/>
          <w:lang w:val="en-US"/>
        </w:rPr>
      </w:pPr>
      <w:r w:rsidRPr="00CE1233">
        <w:rPr>
          <w:rFonts w:hint="cs"/>
          <w:sz w:val="48"/>
          <w:szCs w:val="48"/>
          <w:rtl/>
          <w:lang w:val="en-US"/>
        </w:rPr>
        <w:t xml:space="preserve">תרגול 5: אפקט </w:t>
      </w:r>
      <w:r w:rsidRPr="00CE1233">
        <w:rPr>
          <w:sz w:val="48"/>
          <w:szCs w:val="48"/>
          <w:lang w:val="en-US"/>
        </w:rPr>
        <w:t>Al</w:t>
      </w:r>
      <w:r w:rsidR="006D2F11">
        <w:rPr>
          <w:sz w:val="48"/>
          <w:szCs w:val="48"/>
          <w:lang w:val="en-US"/>
        </w:rPr>
        <w:t>l</w:t>
      </w:r>
      <w:r w:rsidRPr="00CE1233">
        <w:rPr>
          <w:sz w:val="48"/>
          <w:szCs w:val="48"/>
          <w:lang w:val="en-US"/>
        </w:rPr>
        <w:t>ee</w:t>
      </w:r>
    </w:p>
    <w:p w14:paraId="60B3DC54" w14:textId="06D4DE17" w:rsidR="00CE1233" w:rsidRDefault="00CE1233" w:rsidP="00CE123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בעיה מהספר של </w:t>
      </w:r>
      <w:proofErr w:type="spellStart"/>
      <w:r>
        <w:rPr>
          <w:rFonts w:hint="cs"/>
          <w:sz w:val="24"/>
          <w:szCs w:val="24"/>
          <w:rtl/>
          <w:lang w:val="en-US"/>
        </w:rPr>
        <w:t>סטרוגץ</w:t>
      </w:r>
      <w:proofErr w:type="spellEnd"/>
    </w:p>
    <w:p w14:paraId="2F58C6E3" w14:textId="61AA920E" w:rsidR="00CE1233" w:rsidRDefault="00CE1233" w:rsidP="00CE1233">
      <w:pPr>
        <w:bidi/>
        <w:rPr>
          <w:sz w:val="40"/>
          <w:szCs w:val="40"/>
          <w:lang w:val="en-US"/>
        </w:rPr>
      </w:pPr>
      <w:r w:rsidRPr="00CE1233">
        <w:rPr>
          <w:rFonts w:hint="cs"/>
          <w:sz w:val="40"/>
          <w:szCs w:val="40"/>
          <w:rtl/>
          <w:lang w:val="en-US"/>
        </w:rPr>
        <w:t xml:space="preserve">בעיה </w:t>
      </w:r>
      <w:r w:rsidRPr="00CE1233">
        <w:rPr>
          <w:sz w:val="40"/>
          <w:szCs w:val="40"/>
          <w:lang w:val="en-US"/>
        </w:rPr>
        <w:t>2.3.4</w:t>
      </w:r>
    </w:p>
    <w:p w14:paraId="67B215F3" w14:textId="3C6237E6" w:rsidR="00CE1233" w:rsidRDefault="00CE1233" w:rsidP="00CE1233">
      <w:pPr>
        <w:bidi/>
        <w:rPr>
          <w:rFonts w:eastAsiaTheme="minorEastAsia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עבור מינים מסוימים, קצב הגדילה עבור לפרט </w:t>
      </w:r>
      <w:r>
        <w:rPr>
          <w:sz w:val="28"/>
          <w:szCs w:val="28"/>
          <w:rtl/>
          <w:lang w:val="en-US"/>
        </w:rPr>
        <w:t> 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/N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גדול רק עבור גודל אוכלוסייה בינונית, וקטן עבור אוכלוסייה קטנה מדי או גדולה מדי, מה שנקרא "אפקט </w:t>
      </w:r>
      <w:r>
        <w:rPr>
          <w:rFonts w:eastAsiaTheme="minorEastAsia"/>
          <w:sz w:val="28"/>
          <w:szCs w:val="28"/>
          <w:lang w:val="en-US"/>
        </w:rPr>
        <w:t>A</w:t>
      </w:r>
      <w:r w:rsidR="006D2F11">
        <w:rPr>
          <w:rFonts w:eastAsiaTheme="minorEastAsia"/>
          <w:sz w:val="28"/>
          <w:szCs w:val="28"/>
          <w:lang w:val="en-US"/>
        </w:rPr>
        <w:t>l</w:t>
      </w:r>
      <w:r>
        <w:rPr>
          <w:rFonts w:eastAsiaTheme="minorEastAsia"/>
          <w:sz w:val="28"/>
          <w:szCs w:val="28"/>
          <w:lang w:val="en-US"/>
        </w:rPr>
        <w:t>lee</w:t>
      </w:r>
      <w:r>
        <w:rPr>
          <w:rFonts w:eastAsiaTheme="minorEastAsia" w:hint="cs"/>
          <w:sz w:val="28"/>
          <w:szCs w:val="28"/>
          <w:rtl/>
          <w:lang w:val="en-US"/>
        </w:rPr>
        <w:t>" (</w:t>
      </w:r>
      <w:r>
        <w:rPr>
          <w:rFonts w:eastAsiaTheme="minorEastAsia"/>
          <w:sz w:val="28"/>
          <w:szCs w:val="28"/>
          <w:lang w:val="en-US"/>
        </w:rPr>
        <w:t>Edelstein-Keshet 1988</w:t>
      </w:r>
      <w:r>
        <w:rPr>
          <w:rFonts w:eastAsiaTheme="minorEastAsia" w:hint="cs"/>
          <w:sz w:val="28"/>
          <w:szCs w:val="28"/>
          <w:rtl/>
          <w:lang w:val="en-US"/>
        </w:rPr>
        <w:t>).</w:t>
      </w:r>
    </w:p>
    <w:p w14:paraId="22F482CB" w14:textId="0AEEE334" w:rsidR="00CE1233" w:rsidRDefault="00CE1233" w:rsidP="00CE1233">
      <w:pPr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>למשל יתכן שבאוכלוסיי</w:t>
      </w:r>
      <w:r>
        <w:rPr>
          <w:rFonts w:eastAsiaTheme="minorEastAsia" w:hint="eastAsia"/>
          <w:sz w:val="28"/>
          <w:szCs w:val="28"/>
          <w:rtl/>
          <w:lang w:val="en-US"/>
        </w:rPr>
        <w:t>ה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קטנה מידי קשה למצוא </w:t>
      </w:r>
      <w:r w:rsidR="0080214C">
        <w:rPr>
          <w:rFonts w:eastAsiaTheme="minorEastAsia" w:hint="cs"/>
          <w:sz w:val="28"/>
          <w:szCs w:val="28"/>
          <w:rtl/>
          <w:lang w:val="en-US"/>
        </w:rPr>
        <w:t>זיווג, ובאוכלוסייה גדולה מידי קשה למצוא מזון.</w:t>
      </w:r>
    </w:p>
    <w:p w14:paraId="098EEDE1" w14:textId="1F073DC9" w:rsidR="0080214C" w:rsidRPr="0080214C" w:rsidRDefault="0080214C" w:rsidP="0080214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הראו כי הביטוי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/N=r-a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N-b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 w:hint="cs"/>
          <w:sz w:val="28"/>
          <w:szCs w:val="28"/>
          <w:rtl/>
          <w:lang w:val="en-US"/>
        </w:rPr>
        <w:t xml:space="preserve"> מבטא אפקט </w:t>
      </w:r>
      <w:r>
        <w:rPr>
          <w:rFonts w:eastAsiaTheme="minorEastAsia"/>
          <w:sz w:val="28"/>
          <w:szCs w:val="28"/>
          <w:lang w:val="en-US"/>
        </w:rPr>
        <w:t>A</w:t>
      </w:r>
      <w:r w:rsidR="006D2F11">
        <w:rPr>
          <w:rFonts w:eastAsiaTheme="minorEastAsia"/>
          <w:sz w:val="28"/>
          <w:szCs w:val="28"/>
          <w:lang w:val="en-US"/>
        </w:rPr>
        <w:t>l</w:t>
      </w:r>
      <w:r>
        <w:rPr>
          <w:rFonts w:eastAsiaTheme="minorEastAsia"/>
          <w:sz w:val="28"/>
          <w:szCs w:val="28"/>
          <w:lang w:val="en-US"/>
        </w:rPr>
        <w:t>lee</w:t>
      </w:r>
      <w:r>
        <w:rPr>
          <w:rFonts w:eastAsiaTheme="minorEastAsia" w:hint="cs"/>
          <w:sz w:val="28"/>
          <w:szCs w:val="28"/>
          <w:rtl/>
          <w:lang w:val="en-US"/>
        </w:rPr>
        <w:t xml:space="preserve">: אילו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r,a,b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מתאימים?</w:t>
      </w:r>
    </w:p>
    <w:p w14:paraId="55D0E15A" w14:textId="01140E12" w:rsidR="0080214C" w:rsidRPr="0080214C" w:rsidRDefault="0080214C" w:rsidP="0080214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>מצאו את כל נקודות השבת (</w:t>
      </w:r>
      <w:r>
        <w:rPr>
          <w:rFonts w:eastAsiaTheme="minorEastAsia"/>
          <w:sz w:val="28"/>
          <w:szCs w:val="28"/>
          <w:lang w:val="en-US"/>
        </w:rPr>
        <w:t>fixed points</w:t>
      </w:r>
      <w:r>
        <w:rPr>
          <w:rFonts w:eastAsiaTheme="minorEastAsia" w:hint="cs"/>
          <w:sz w:val="28"/>
          <w:szCs w:val="28"/>
          <w:rtl/>
          <w:lang w:val="en-US"/>
        </w:rPr>
        <w:t>) של המערכת וכתוב את סוג היציבות שלהן.</w:t>
      </w:r>
    </w:p>
    <w:p w14:paraId="796C8B72" w14:textId="732D31F8" w:rsidR="0080214C" w:rsidRPr="0080214C" w:rsidRDefault="0080214C" w:rsidP="0080214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סרטטו באופן איכותי את הפתרון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eastAsiaTheme="minorEastAsia" w:hint="cs"/>
          <w:sz w:val="28"/>
          <w:szCs w:val="28"/>
          <w:rtl/>
          <w:lang w:val="en-US"/>
        </w:rPr>
        <w:t xml:space="preserve"> עבור </w:t>
      </w:r>
      <w:r w:rsidR="00510CFC">
        <w:rPr>
          <w:rFonts w:eastAsiaTheme="minorEastAsia" w:hint="cs"/>
          <w:sz w:val="28"/>
          <w:szCs w:val="28"/>
          <w:rtl/>
          <w:lang w:val="en-US"/>
        </w:rPr>
        <w:t xml:space="preserve">כל </w:t>
      </w:r>
      <w:r>
        <w:rPr>
          <w:rFonts w:eastAsiaTheme="minorEastAsia" w:hint="cs"/>
          <w:sz w:val="28"/>
          <w:szCs w:val="28"/>
          <w:rtl/>
          <w:lang w:val="en-US"/>
        </w:rPr>
        <w:t xml:space="preserve">תנאי </w:t>
      </w:r>
      <w:r w:rsidR="00510CFC">
        <w:rPr>
          <w:rFonts w:eastAsiaTheme="minorEastAsia" w:hint="cs"/>
          <w:sz w:val="28"/>
          <w:szCs w:val="28"/>
          <w:rtl/>
          <w:lang w:val="en-US"/>
        </w:rPr>
        <w:t>ה</w:t>
      </w:r>
      <w:r>
        <w:rPr>
          <w:rFonts w:eastAsiaTheme="minorEastAsia" w:hint="cs"/>
          <w:sz w:val="28"/>
          <w:szCs w:val="28"/>
          <w:rtl/>
          <w:lang w:val="en-US"/>
        </w:rPr>
        <w:t>התחלה שונים.</w:t>
      </w:r>
    </w:p>
    <w:p w14:paraId="5AD2C339" w14:textId="26A138B5" w:rsidR="0080214C" w:rsidRPr="00510CFC" w:rsidRDefault="00510CFC" w:rsidP="0080214C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השוו את הפתרון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eastAsiaTheme="minorEastAsia" w:hint="cs"/>
          <w:sz w:val="28"/>
          <w:szCs w:val="28"/>
          <w:rtl/>
          <w:lang w:val="en-US"/>
        </w:rPr>
        <w:t xml:space="preserve"> לפתרון של המשוואה הלוגיסטית. מהם ההבדלים האיכותיים, אם יש?</w:t>
      </w:r>
    </w:p>
    <w:p w14:paraId="12093CEA" w14:textId="52A05575" w:rsidR="00510CFC" w:rsidRDefault="00510CFC" w:rsidP="00510CFC">
      <w:pPr>
        <w:bidi/>
        <w:rPr>
          <w:sz w:val="28"/>
          <w:szCs w:val="28"/>
          <w:rtl/>
          <w:lang w:val="en-US"/>
        </w:rPr>
      </w:pPr>
    </w:p>
    <w:p w14:paraId="6BFB5819" w14:textId="71F7A41E" w:rsidR="00510CFC" w:rsidRDefault="00510CFC" w:rsidP="00510CFC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פתרון:</w:t>
      </w:r>
    </w:p>
    <w:p w14:paraId="44601520" w14:textId="44B1A57C" w:rsidR="00510CFC" w:rsidRPr="00510CFC" w:rsidRDefault="00510CFC" w:rsidP="00510CFC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הביטוי שיש לנו הוא של פרבולה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 w:hint="cs"/>
          <w:sz w:val="28"/>
          <w:szCs w:val="28"/>
          <w:rtl/>
          <w:lang w:val="en-US"/>
        </w:rPr>
        <w:t xml:space="preserve"> מוזזת ב-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בציר ה-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 w:hint="cs"/>
          <w:sz w:val="28"/>
          <w:szCs w:val="28"/>
          <w:rtl/>
          <w:lang w:val="en-US"/>
        </w:rPr>
        <w:t>, מתוחה ב-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-a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בציר ה-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 w:hint="cs"/>
          <w:sz w:val="28"/>
          <w:szCs w:val="28"/>
          <w:rtl/>
          <w:lang w:val="en-US"/>
        </w:rPr>
        <w:t xml:space="preserve"> ומוזזת בציר ה-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ב-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>
        <w:rPr>
          <w:rFonts w:eastAsiaTheme="minorEastAsia" w:hint="cs"/>
          <w:sz w:val="28"/>
          <w:szCs w:val="28"/>
          <w:rtl/>
          <w:lang w:val="en-US"/>
        </w:rPr>
        <w:t>.</w:t>
      </w:r>
      <w:r>
        <w:rPr>
          <w:rFonts w:eastAsiaTheme="minorEastAsia"/>
          <w:sz w:val="28"/>
          <w:szCs w:val="28"/>
          <w:lang w:val="en-US"/>
        </w:rPr>
        <w:t xml:space="preserve"> </w:t>
      </w:r>
      <w:hyperlink r:id="rId6" w:history="1">
        <w:r w:rsidR="006A6939" w:rsidRPr="002009F8">
          <w:rPr>
            <w:rStyle w:val="Hyperlink"/>
            <w:rFonts w:eastAsiaTheme="minorEastAsia"/>
            <w:sz w:val="28"/>
            <w:szCs w:val="28"/>
            <w:lang w:val="en-US"/>
          </w:rPr>
          <w:t>https://www.desmos.com/calculator/ygpi8tqth6</w:t>
        </w:r>
      </w:hyperlink>
      <w:r w:rsidR="006A6939">
        <w:rPr>
          <w:rFonts w:eastAsiaTheme="minorEastAsia"/>
          <w:sz w:val="28"/>
          <w:szCs w:val="28"/>
          <w:lang w:val="en-US"/>
        </w:rPr>
        <w:t xml:space="preserve"> </w:t>
      </w:r>
    </w:p>
    <w:p w14:paraId="1C47921C" w14:textId="0898B610" w:rsidR="00510CFC" w:rsidRDefault="00510CFC" w:rsidP="006A6939">
      <w:pPr>
        <w:pStyle w:val="ListParagraph"/>
        <w:bidi/>
        <w:rPr>
          <w:rFonts w:eastAsiaTheme="minorEastAsia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לנו אפקט </w:t>
      </w:r>
      <w:r>
        <w:rPr>
          <w:sz w:val="28"/>
          <w:szCs w:val="28"/>
          <w:lang w:val="en-US"/>
        </w:rPr>
        <w:t>alee</w:t>
      </w:r>
      <w:r>
        <w:rPr>
          <w:rFonts w:hint="cs"/>
          <w:sz w:val="28"/>
          <w:szCs w:val="28"/>
          <w:rtl/>
          <w:lang w:val="en-US"/>
        </w:rPr>
        <w:t xml:space="preserve"> אם יש מקסימום בקצב גידול האוכלוסייה באוכלוסייה בינונית, ולכן נדרוש ש-</w:t>
      </w:r>
      <m:oMath>
        <m:r>
          <w:rPr>
            <w:rFonts w:ascii="Cambria Math" w:hAnsi="Cambria Math"/>
            <w:sz w:val="28"/>
            <w:szCs w:val="28"/>
            <w:lang w:val="en-US"/>
          </w:rPr>
          <m:t>a,b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חיוביים</w:t>
      </w:r>
      <w:r w:rsidR="006A6939">
        <w:rPr>
          <w:rFonts w:eastAsiaTheme="minorEastAsia" w:hint="cs"/>
          <w:sz w:val="28"/>
          <w:szCs w:val="28"/>
          <w:rtl/>
          <w:lang w:val="en-US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</m:oMath>
      <w:r w:rsidR="006A6939">
        <w:rPr>
          <w:rFonts w:eastAsiaTheme="minorEastAsia" w:hint="cs"/>
          <w:sz w:val="28"/>
          <w:szCs w:val="28"/>
          <w:rtl/>
          <w:lang w:val="en-US"/>
        </w:rPr>
        <w:t xml:space="preserve"> כדי שהפרבולה תהיה הפוכה ויהיה מקסימום, ו-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 w:rsidR="006A6939">
        <w:rPr>
          <w:rFonts w:eastAsiaTheme="minorEastAsia" w:hint="cs"/>
          <w:sz w:val="28"/>
          <w:szCs w:val="28"/>
          <w:rtl/>
          <w:lang w:val="en-US"/>
        </w:rPr>
        <w:t xml:space="preserve"> כדי שהאוכלוסייה המיטבית תהיה חיובית (אחרת יש רק ירידה).</w:t>
      </w:r>
    </w:p>
    <w:p w14:paraId="658D4406" w14:textId="399ECCC9" w:rsidR="006A6939" w:rsidRPr="006A6939" w:rsidRDefault="006A6939" w:rsidP="006A6939">
      <w:pPr>
        <w:pStyle w:val="ListParagraph"/>
        <w:bidi/>
        <w:rPr>
          <w:rFonts w:eastAsiaTheme="minorEastAsia"/>
          <w:i/>
          <w:sz w:val="28"/>
          <w:szCs w:val="28"/>
          <w:lang w:val="en-US"/>
        </w:rPr>
      </w:pPr>
      <w:r w:rsidRPr="006A6939">
        <w:rPr>
          <w:rFonts w:eastAsiaTheme="minorEastAsia" w:cs="Arial"/>
          <w:i/>
          <w:noProof/>
          <w:sz w:val="28"/>
          <w:szCs w:val="28"/>
          <w:rtl/>
          <w:lang w:val="en-US"/>
        </w:rPr>
        <w:drawing>
          <wp:inline distT="0" distB="0" distL="0" distR="0" wp14:anchorId="1C22FE28" wp14:editId="014F7E5D">
            <wp:extent cx="2693035" cy="1429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332" cy="14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D613" w14:textId="5696CCBA" w:rsidR="00510CFC" w:rsidRPr="00E3276E" w:rsidRDefault="00E3276E" w:rsidP="00510CFC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נקודות השבת הן גודל האוכלוסייה בו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  <w:r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7238E464" w14:textId="0FB0F1CD" w:rsidR="00E3276E" w:rsidRPr="00E3276E" w:rsidRDefault="00000000" w:rsidP="00E3276E">
      <w:pPr>
        <w:pStyle w:val="ListParagraph"/>
        <w:bidi/>
        <w:rPr>
          <w:i/>
          <w:sz w:val="28"/>
          <w:szCs w:val="28"/>
          <w:rtl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23F01CCE" w14:textId="350F0C23" w:rsidR="00E3276E" w:rsidRDefault="00E3276E" w:rsidP="00E3276E">
      <w:pPr>
        <w:pStyle w:val="ListParagraph"/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מה שנכון כאשר </w:t>
      </w:r>
      <m:oMath>
        <m:r>
          <w:rPr>
            <w:rFonts w:ascii="Cambria Math" w:hAnsi="Cambria Math"/>
            <w:sz w:val="28"/>
            <w:szCs w:val="28"/>
            <w:lang w:val="en-US"/>
          </w:rPr>
          <m:t>N=0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או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r-a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=0</m:t>
        </m:r>
      </m:oMath>
      <w:r>
        <w:rPr>
          <w:rFonts w:eastAsiaTheme="minorEastAsia" w:hint="cs"/>
          <w:sz w:val="28"/>
          <w:szCs w:val="28"/>
          <w:rtl/>
          <w:lang w:val="en-US"/>
        </w:rPr>
        <w:t>.</w:t>
      </w:r>
    </w:p>
    <w:p w14:paraId="1D517D53" w14:textId="47CD9E9C" w:rsidR="00E3276E" w:rsidRDefault="00E3276E" w:rsidP="00E3276E">
      <w:pPr>
        <w:pStyle w:val="ListParagraph"/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 xml:space="preserve">השורשים של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r-a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:</w:t>
      </w:r>
    </w:p>
    <w:p w14:paraId="364AB292" w14:textId="0B0D6141" w:rsidR="00E3276E" w:rsidRPr="00E3276E" w:rsidRDefault="00E3276E" w:rsidP="00E3276E">
      <w:pPr>
        <w:pStyle w:val="ListParagraph"/>
        <w:bidi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r=a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N-b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1B58A746" w14:textId="1490E78D" w:rsidR="00E3276E" w:rsidRPr="00E3276E" w:rsidRDefault="00E3276E" w:rsidP="00E3276E">
      <w:pPr>
        <w:pStyle w:val="ListParagraph"/>
        <w:bidi/>
        <w:rPr>
          <w:i/>
          <w:sz w:val="28"/>
          <w:szCs w:val="28"/>
          <w:rtl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N-b=±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⟶N=b±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e>
          </m:rad>
        </m:oMath>
      </m:oMathPara>
    </w:p>
    <w:p w14:paraId="3A93064F" w14:textId="7AB4F5C3" w:rsidR="00510CFC" w:rsidRDefault="00B25E49" w:rsidP="00B25E49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יש לנו שתי אפשרויות:</w:t>
      </w:r>
    </w:p>
    <w:p w14:paraId="210CBFAF" w14:textId="154B6A9B" w:rsidR="00B25E49" w:rsidRDefault="00B25E49" w:rsidP="00B25E49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שני השורשים </w:t>
      </w:r>
      <w:r w:rsidR="00B77921">
        <w:rPr>
          <w:rFonts w:hint="cs"/>
          <w:sz w:val="28"/>
          <w:szCs w:val="28"/>
          <w:rtl/>
          <w:lang w:val="en-US"/>
        </w:rPr>
        <w:t>חיוביים ויש לנו שלושה נקודות שבת</w:t>
      </w:r>
      <w:r w:rsidR="00CE2B68">
        <w:rPr>
          <w:sz w:val="28"/>
          <w:szCs w:val="28"/>
          <w:lang w:val="en-US"/>
        </w:rPr>
        <w:t xml:space="preserve"> </w:t>
      </w:r>
      <w:r w:rsidR="00CE2B68">
        <w:rPr>
          <w:rFonts w:hint="cs"/>
          <w:sz w:val="28"/>
          <w:szCs w:val="28"/>
          <w:rtl/>
          <w:lang w:val="en-US"/>
        </w:rPr>
        <w:t xml:space="preserve"> (</w:t>
      </w:r>
      <m:oMath>
        <m:r>
          <w:rPr>
            <w:rFonts w:ascii="Cambria Math" w:hAnsi="Cambria Math"/>
            <w:sz w:val="28"/>
            <w:szCs w:val="28"/>
            <w:lang w:val="en-US"/>
          </w:rPr>
          <m:t>b&gt;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r/a</m:t>
            </m:r>
          </m:e>
        </m:rad>
      </m:oMath>
      <w:r w:rsidR="00CE2B68">
        <w:rPr>
          <w:rFonts w:hint="cs"/>
          <w:sz w:val="28"/>
          <w:szCs w:val="28"/>
          <w:rtl/>
          <w:lang w:val="en-US"/>
        </w:rPr>
        <w:t>)</w:t>
      </w:r>
    </w:p>
    <w:p w14:paraId="1A8BDA2E" w14:textId="5564EF71" w:rsidR="00B77921" w:rsidRDefault="00B77921" w:rsidP="00B77921">
      <w:pPr>
        <w:pStyle w:val="ListParagraph"/>
        <w:numPr>
          <w:ilvl w:val="0"/>
          <w:numId w:val="3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שורש אחד שלילי ואחד חיובי: יש רק שתי נקודות שבת בתחום הרלוונטי</w:t>
      </w:r>
      <w:r w:rsidR="00CE2B68">
        <w:rPr>
          <w:sz w:val="28"/>
          <w:szCs w:val="28"/>
          <w:lang w:val="en-US"/>
        </w:rPr>
        <w:t xml:space="preserve"> </w:t>
      </w:r>
      <w:r w:rsidR="00CE2B68">
        <w:rPr>
          <w:rFonts w:hint="cs"/>
          <w:sz w:val="28"/>
          <w:szCs w:val="28"/>
          <w:rtl/>
          <w:lang w:val="en-US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b&lt;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r/a</m:t>
            </m:r>
          </m:e>
        </m:rad>
      </m:oMath>
      <w:r w:rsidR="00CE2B68">
        <w:rPr>
          <w:rFonts w:hint="cs"/>
          <w:sz w:val="28"/>
          <w:szCs w:val="28"/>
          <w:rtl/>
          <w:lang w:val="en-US"/>
        </w:rPr>
        <w:t>)</w:t>
      </w:r>
    </w:p>
    <w:p w14:paraId="444635C6" w14:textId="77777777" w:rsidR="00CE2B68" w:rsidRDefault="00CE2B68" w:rsidP="00B77921">
      <w:pPr>
        <w:pStyle w:val="ListParagraph"/>
        <w:bidi/>
        <w:rPr>
          <w:sz w:val="28"/>
          <w:szCs w:val="28"/>
          <w:lang w:val="en-US"/>
        </w:rPr>
      </w:pPr>
    </w:p>
    <w:p w14:paraId="1D39FD3D" w14:textId="1C42A87B" w:rsidR="00B77921" w:rsidRDefault="00F07A8B" w:rsidP="00CE2B68">
      <w:pPr>
        <w:pStyle w:val="ListParagraph"/>
        <w:bidi/>
        <w:rPr>
          <w:sz w:val="28"/>
          <w:szCs w:val="28"/>
          <w:lang w:val="en-US"/>
        </w:rPr>
      </w:pPr>
      <w:r w:rsidRPr="00F07A8B">
        <w:rPr>
          <w:rFonts w:cs="Arial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58240" behindDoc="1" locked="0" layoutInCell="1" allowOverlap="1" wp14:anchorId="172398C3" wp14:editId="114FB894">
            <wp:simplePos x="0" y="0"/>
            <wp:positionH relativeFrom="column">
              <wp:posOffset>-533400</wp:posOffset>
            </wp:positionH>
            <wp:positionV relativeFrom="paragraph">
              <wp:posOffset>284020</wp:posOffset>
            </wp:positionV>
            <wp:extent cx="2052644" cy="1107440"/>
            <wp:effectExtent l="0" t="0" r="5080" b="0"/>
            <wp:wrapTight wrapText="bothSides">
              <wp:wrapPolygon edited="0">
                <wp:start x="0" y="0"/>
                <wp:lineTo x="0" y="21179"/>
                <wp:lineTo x="21453" y="21179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644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921">
        <w:rPr>
          <w:rFonts w:hint="cs"/>
          <w:sz w:val="28"/>
          <w:szCs w:val="28"/>
          <w:rtl/>
          <w:lang w:val="en-US"/>
        </w:rPr>
        <w:t>במקרה הראשון: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875"/>
        <w:gridCol w:w="784"/>
        <w:gridCol w:w="875"/>
        <w:gridCol w:w="784"/>
        <w:gridCol w:w="784"/>
        <w:gridCol w:w="784"/>
      </w:tblGrid>
      <w:tr w:rsidR="00F07A8B" w14:paraId="04484DA6" w14:textId="77777777" w:rsidTr="00F07A8B">
        <w:trPr>
          <w:trHeight w:val="503"/>
        </w:trPr>
        <w:tc>
          <w:tcPr>
            <w:tcW w:w="784" w:type="dxa"/>
          </w:tcPr>
          <w:p w14:paraId="32DEC221" w14:textId="77777777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784" w:type="dxa"/>
          </w:tcPr>
          <w:p w14:paraId="26CA3066" w14:textId="49620446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784" w:type="dxa"/>
          </w:tcPr>
          <w:p w14:paraId="35AF8CAD" w14:textId="77777777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875" w:type="dxa"/>
          </w:tcPr>
          <w:p w14:paraId="2AB49799" w14:textId="64B4C2EA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784" w:type="dxa"/>
          </w:tcPr>
          <w:p w14:paraId="6D289EBF" w14:textId="77777777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784" w:type="dxa"/>
          </w:tcPr>
          <w:p w14:paraId="4A5F013E" w14:textId="4DDEB20C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 w:rsidRPr="00F07A8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4" w:type="dxa"/>
          </w:tcPr>
          <w:p w14:paraId="39BF8B1B" w14:textId="3D7BF909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</w:tr>
      <w:tr w:rsidR="00F07A8B" w14:paraId="14CC8CE4" w14:textId="77777777" w:rsidTr="00F07A8B">
        <w:trPr>
          <w:trHeight w:val="503"/>
        </w:trPr>
        <w:tc>
          <w:tcPr>
            <w:tcW w:w="784" w:type="dxa"/>
          </w:tcPr>
          <w:p w14:paraId="64D78DAD" w14:textId="2D715FF5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</m:oMath>
            </m:oMathPara>
          </w:p>
        </w:tc>
        <w:tc>
          <w:tcPr>
            <w:tcW w:w="784" w:type="dxa"/>
          </w:tcPr>
          <w:p w14:paraId="3C6324C7" w14:textId="17F78B30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4" w:type="dxa"/>
          </w:tcPr>
          <w:p w14:paraId="4286B498" w14:textId="7091681F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</w:tc>
        <w:tc>
          <w:tcPr>
            <w:tcW w:w="875" w:type="dxa"/>
          </w:tcPr>
          <w:p w14:paraId="44CAFDF1" w14:textId="0EA37C7E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4" w:type="dxa"/>
          </w:tcPr>
          <w:p w14:paraId="3A7CCE68" w14:textId="2088DACE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</m:oMath>
            </m:oMathPara>
          </w:p>
        </w:tc>
        <w:tc>
          <w:tcPr>
            <w:tcW w:w="784" w:type="dxa"/>
          </w:tcPr>
          <w:p w14:paraId="61074D09" w14:textId="717B083A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4" w:type="dxa"/>
          </w:tcPr>
          <w:p w14:paraId="702349A1" w14:textId="7A45DE5E" w:rsidR="00F07A8B" w:rsidRPr="00F07A8B" w:rsidRDefault="00000000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acc>
              </m:oMath>
            </m:oMathPara>
          </w:p>
        </w:tc>
      </w:tr>
      <w:tr w:rsidR="00F07A8B" w14:paraId="37F831BC" w14:textId="77777777" w:rsidTr="00F07A8B">
        <w:trPr>
          <w:trHeight w:val="503"/>
        </w:trPr>
        <w:tc>
          <w:tcPr>
            <w:tcW w:w="784" w:type="dxa"/>
          </w:tcPr>
          <w:p w14:paraId="0645D3C9" w14:textId="0596CC3C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&gt;&gt;</w:t>
            </w:r>
          </w:p>
        </w:tc>
        <w:tc>
          <w:tcPr>
            <w:tcW w:w="784" w:type="dxa"/>
          </w:tcPr>
          <w:p w14:paraId="3FDA680A" w14:textId="77777777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784" w:type="dxa"/>
          </w:tcPr>
          <w:p w14:paraId="38D60CF1" w14:textId="4C3C9ED1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&lt;&lt;</w:t>
            </w:r>
          </w:p>
        </w:tc>
        <w:tc>
          <w:tcPr>
            <w:tcW w:w="875" w:type="dxa"/>
          </w:tcPr>
          <w:p w14:paraId="06BB5411" w14:textId="77777777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784" w:type="dxa"/>
          </w:tcPr>
          <w:p w14:paraId="5B94D3D6" w14:textId="4250F73B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&gt;&gt;</w:t>
            </w:r>
          </w:p>
        </w:tc>
        <w:tc>
          <w:tcPr>
            <w:tcW w:w="784" w:type="dxa"/>
          </w:tcPr>
          <w:p w14:paraId="778F9367" w14:textId="77777777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784" w:type="dxa"/>
          </w:tcPr>
          <w:p w14:paraId="5A16CE60" w14:textId="340DBB80" w:rsidR="00F07A8B" w:rsidRPr="00F07A8B" w:rsidRDefault="00F07A8B" w:rsidP="00F07A8B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77F9F924" w14:textId="0B3198C7" w:rsidR="00F07A8B" w:rsidRDefault="00F07A8B" w:rsidP="00F07A8B">
      <w:pPr>
        <w:pStyle w:val="ListParagraph"/>
        <w:bidi/>
        <w:rPr>
          <w:sz w:val="28"/>
          <w:szCs w:val="28"/>
          <w:rtl/>
          <w:lang w:val="en-US"/>
        </w:rPr>
      </w:pPr>
    </w:p>
    <w:p w14:paraId="340451DC" w14:textId="3AE65381" w:rsidR="00B77921" w:rsidRDefault="00F07A8B" w:rsidP="00B77921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אפשר לבדוק את הנגזרת</w:t>
      </w:r>
      <w:r w:rsidR="00E74CC2">
        <w:rPr>
          <w:rFonts w:hint="cs"/>
          <w:sz w:val="28"/>
          <w:szCs w:val="28"/>
          <w:rtl/>
          <w:lang w:val="en-US"/>
        </w:rPr>
        <w:t xml:space="preserve"> השנייה</w:t>
      </w:r>
      <w:r>
        <w:rPr>
          <w:rFonts w:hint="cs"/>
          <w:sz w:val="28"/>
          <w:szCs w:val="28"/>
          <w:rtl/>
          <w:lang w:val="en-US"/>
        </w:rPr>
        <w:t xml:space="preserve">, אבל אפשר ממש לראות שהפונקציה חיובית בין שני השורשים של קצב הגידול ושלילית בשני הצדדים האחרים, ולכן </w:t>
      </w:r>
      <w:r w:rsidR="00E74CC2">
        <w:rPr>
          <w:rFonts w:hint="cs"/>
          <w:sz w:val="28"/>
          <w:szCs w:val="28"/>
          <w:rtl/>
          <w:lang w:val="en-US"/>
        </w:rPr>
        <w:t>האוכלוסייה "בורחת" מהשורש הקטן, עולה כאשר קצת מעל ויורדת כשקצת מתחת, ומתכנסת בשורש הגדול ובאפס.</w:t>
      </w:r>
    </w:p>
    <w:p w14:paraId="311E3F9A" w14:textId="3D57C49D" w:rsidR="00E74CC2" w:rsidRDefault="00E74CC2" w:rsidP="00E74CC2">
      <w:pPr>
        <w:pStyle w:val="ListParagraph"/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במקרה הזה, </w:t>
      </w:r>
      <m:oMath>
        <m:r>
          <w:rPr>
            <w:rFonts w:ascii="Cambria Math" w:hAnsi="Cambria Math"/>
            <w:sz w:val="28"/>
            <w:szCs w:val="28"/>
            <w:lang w:val="en-US"/>
          </w:rPr>
          <m:t>0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ו-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rad>
      </m:oMath>
      <w:r>
        <w:rPr>
          <w:rFonts w:eastAsiaTheme="minorEastAsia" w:hint="cs"/>
          <w:sz w:val="28"/>
          <w:szCs w:val="28"/>
          <w:rtl/>
          <w:lang w:val="en-US"/>
        </w:rPr>
        <w:t xml:space="preserve"> הן נקודות שיווי משקל ו-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היא נקודה לא יציבה.</w:t>
      </w:r>
    </w:p>
    <w:p w14:paraId="6EE3E952" w14:textId="77777777" w:rsidR="00CE2B68" w:rsidRDefault="00CE2B68" w:rsidP="002311CC">
      <w:pPr>
        <w:pStyle w:val="ListParagraph"/>
        <w:bidi/>
        <w:rPr>
          <w:rFonts w:eastAsiaTheme="minorEastAsia"/>
          <w:sz w:val="28"/>
          <w:szCs w:val="28"/>
          <w:lang w:val="en-US"/>
        </w:rPr>
      </w:pPr>
    </w:p>
    <w:p w14:paraId="2FA56D2B" w14:textId="29DF198C" w:rsidR="00E74CC2" w:rsidRPr="002311CC" w:rsidRDefault="00E74CC2" w:rsidP="00CE2B68">
      <w:pPr>
        <w:pStyle w:val="ListParagraph"/>
        <w:bidi/>
        <w:rPr>
          <w:rFonts w:eastAsiaTheme="minorEastAsia"/>
          <w:sz w:val="28"/>
          <w:szCs w:val="28"/>
          <w:lang w:val="en-US"/>
        </w:rPr>
      </w:pPr>
      <w:r>
        <w:rPr>
          <w:rFonts w:eastAsiaTheme="minorEastAsia" w:hint="cs"/>
          <w:sz w:val="28"/>
          <w:szCs w:val="28"/>
          <w:rtl/>
          <w:lang w:val="en-US"/>
        </w:rPr>
        <w:t>במקרה השני:</w:t>
      </w:r>
      <w:r w:rsidRPr="00E74CC2">
        <w:rPr>
          <w:noProof/>
          <w:rtl/>
          <w:lang w:val="en-US"/>
        </w:rPr>
        <w:drawing>
          <wp:anchor distT="0" distB="0" distL="114300" distR="114300" simplePos="0" relativeHeight="251661312" behindDoc="1" locked="0" layoutInCell="1" allowOverlap="1" wp14:anchorId="177ABE16" wp14:editId="3A68C1B5">
            <wp:simplePos x="0" y="0"/>
            <wp:positionH relativeFrom="column">
              <wp:posOffset>-95250</wp:posOffset>
            </wp:positionH>
            <wp:positionV relativeFrom="paragraph">
              <wp:posOffset>139065</wp:posOffset>
            </wp:positionV>
            <wp:extent cx="2250335" cy="1323975"/>
            <wp:effectExtent l="0" t="0" r="0" b="0"/>
            <wp:wrapTight wrapText="bothSides">
              <wp:wrapPolygon edited="0">
                <wp:start x="0" y="0"/>
                <wp:lineTo x="0" y="21134"/>
                <wp:lineTo x="21399" y="21134"/>
                <wp:lineTo x="21399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875"/>
        <w:gridCol w:w="784"/>
        <w:gridCol w:w="875"/>
        <w:gridCol w:w="784"/>
      </w:tblGrid>
      <w:tr w:rsidR="00E74CC2" w14:paraId="24FCFC4D" w14:textId="77777777" w:rsidTr="00E74CC2">
        <w:trPr>
          <w:trHeight w:val="503"/>
        </w:trPr>
        <w:tc>
          <w:tcPr>
            <w:tcW w:w="784" w:type="dxa"/>
          </w:tcPr>
          <w:p w14:paraId="7859DF49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875" w:type="dxa"/>
          </w:tcPr>
          <w:p w14:paraId="2AD7FD77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  <w:tc>
          <w:tcPr>
            <w:tcW w:w="784" w:type="dxa"/>
          </w:tcPr>
          <w:p w14:paraId="3B238124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875" w:type="dxa"/>
          </w:tcPr>
          <w:p w14:paraId="5C1E23C9" w14:textId="1B547D0C" w:rsidR="00E74CC2" w:rsidRPr="002311CC" w:rsidRDefault="002311CC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784" w:type="dxa"/>
          </w:tcPr>
          <w:p w14:paraId="0991447C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</w:tr>
      <w:tr w:rsidR="00E74CC2" w14:paraId="4FFC5D32" w14:textId="77777777" w:rsidTr="00E74CC2">
        <w:trPr>
          <w:trHeight w:val="503"/>
        </w:trPr>
        <w:tc>
          <w:tcPr>
            <w:tcW w:w="784" w:type="dxa"/>
          </w:tcPr>
          <w:p w14:paraId="1867D2BE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</m:oMath>
            </m:oMathPara>
          </w:p>
        </w:tc>
        <w:tc>
          <w:tcPr>
            <w:tcW w:w="875" w:type="dxa"/>
          </w:tcPr>
          <w:p w14:paraId="620C8269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4" w:type="dxa"/>
          </w:tcPr>
          <w:p w14:paraId="14F3E99D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</m:oMath>
            </m:oMathPara>
          </w:p>
        </w:tc>
        <w:tc>
          <w:tcPr>
            <w:tcW w:w="875" w:type="dxa"/>
          </w:tcPr>
          <w:p w14:paraId="6C55DBFD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4" w:type="dxa"/>
          </w:tcPr>
          <w:p w14:paraId="4C721780" w14:textId="77777777" w:rsidR="00E74CC2" w:rsidRPr="00F07A8B" w:rsidRDefault="00000000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</m:acc>
              </m:oMath>
            </m:oMathPara>
          </w:p>
        </w:tc>
      </w:tr>
      <w:tr w:rsidR="00E74CC2" w14:paraId="04A209BD" w14:textId="77777777" w:rsidTr="00E74CC2">
        <w:trPr>
          <w:trHeight w:val="503"/>
        </w:trPr>
        <w:tc>
          <w:tcPr>
            <w:tcW w:w="784" w:type="dxa"/>
          </w:tcPr>
          <w:p w14:paraId="1F901CE2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&gt;&gt;</w:t>
            </w:r>
          </w:p>
        </w:tc>
        <w:tc>
          <w:tcPr>
            <w:tcW w:w="875" w:type="dxa"/>
          </w:tcPr>
          <w:p w14:paraId="76B0DC25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784" w:type="dxa"/>
          </w:tcPr>
          <w:p w14:paraId="79FA73AB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&lt;&lt;</w:t>
            </w:r>
          </w:p>
        </w:tc>
        <w:tc>
          <w:tcPr>
            <w:tcW w:w="875" w:type="dxa"/>
          </w:tcPr>
          <w:p w14:paraId="18346D9F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  <w:tc>
          <w:tcPr>
            <w:tcW w:w="784" w:type="dxa"/>
          </w:tcPr>
          <w:p w14:paraId="50A5D325" w14:textId="77777777" w:rsidR="00E74CC2" w:rsidRPr="00F07A8B" w:rsidRDefault="00E74CC2" w:rsidP="00846D33">
            <w:pPr>
              <w:pStyle w:val="ListParagraph"/>
              <w:bidi/>
              <w:ind w:left="0"/>
              <w:jc w:val="center"/>
              <w:rPr>
                <w:sz w:val="24"/>
                <w:szCs w:val="24"/>
                <w:rtl/>
                <w:lang w:val="en-US"/>
              </w:rPr>
            </w:pPr>
          </w:p>
        </w:tc>
      </w:tr>
    </w:tbl>
    <w:p w14:paraId="575C3C39" w14:textId="05975881" w:rsidR="00E74CC2" w:rsidRDefault="00E74CC2" w:rsidP="00E74CC2">
      <w:pPr>
        <w:pStyle w:val="ListParagraph"/>
        <w:bidi/>
        <w:rPr>
          <w:sz w:val="28"/>
          <w:szCs w:val="28"/>
          <w:rtl/>
          <w:lang w:val="en-US"/>
        </w:rPr>
      </w:pPr>
    </w:p>
    <w:p w14:paraId="1625121D" w14:textId="05D7AF9D" w:rsidR="00E74CC2" w:rsidRDefault="00E74CC2" w:rsidP="00E74CC2">
      <w:pPr>
        <w:pStyle w:val="ListParagraph"/>
        <w:bidi/>
        <w:rPr>
          <w:rFonts w:eastAsiaTheme="minorEastAsia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במקרה הזה,</w:t>
      </w:r>
      <w:r>
        <w:rPr>
          <w:rFonts w:eastAsiaTheme="minorEastAsia" w:hint="cs"/>
          <w:sz w:val="28"/>
          <w:szCs w:val="28"/>
          <w:rtl/>
          <w:lang w:val="en-US"/>
        </w:rPr>
        <w:t>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</m:e>
        </m:rad>
      </m:oMath>
      <w:r>
        <w:rPr>
          <w:rFonts w:eastAsiaTheme="minorEastAsia" w:hint="cs"/>
          <w:sz w:val="28"/>
          <w:szCs w:val="28"/>
          <w:rtl/>
          <w:lang w:val="en-US"/>
        </w:rPr>
        <w:t xml:space="preserve"> ה</w:t>
      </w:r>
      <w:r w:rsidR="002311CC">
        <w:rPr>
          <w:rFonts w:eastAsiaTheme="minorEastAsia" w:hint="cs"/>
          <w:sz w:val="28"/>
          <w:szCs w:val="28"/>
          <w:rtl/>
          <w:lang w:val="en-US"/>
        </w:rPr>
        <w:t>יא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נקודות שיווי משקל ו-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 w:hint="cs"/>
          <w:sz w:val="28"/>
          <w:szCs w:val="28"/>
          <w:rtl/>
          <w:lang w:val="en-US"/>
        </w:rPr>
        <w:t xml:space="preserve"> היא נקודה לא יציבה.</w:t>
      </w:r>
    </w:p>
    <w:p w14:paraId="3A2297DD" w14:textId="4AC4B7E7" w:rsidR="00E74CC2" w:rsidRPr="00E74CC2" w:rsidRDefault="00E74CC2" w:rsidP="00E74CC2">
      <w:pPr>
        <w:pStyle w:val="ListParagraph"/>
        <w:bidi/>
        <w:rPr>
          <w:i/>
          <w:sz w:val="28"/>
          <w:szCs w:val="28"/>
          <w:lang w:val="en-US"/>
        </w:rPr>
      </w:pPr>
    </w:p>
    <w:p w14:paraId="76E3748E" w14:textId="0FF6662C" w:rsidR="00101C55" w:rsidRPr="00C65F3B" w:rsidRDefault="00C65F3B" w:rsidP="00101C55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D250E" wp14:editId="5FDC2294">
                <wp:simplePos x="0" y="0"/>
                <wp:positionH relativeFrom="column">
                  <wp:posOffset>351876</wp:posOffset>
                </wp:positionH>
                <wp:positionV relativeFrom="paragraph">
                  <wp:posOffset>415496</wp:posOffset>
                </wp:positionV>
                <wp:extent cx="0" cy="689406"/>
                <wp:effectExtent l="76200" t="38100" r="57150" b="15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9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C0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.7pt;margin-top:32.7pt;width:0;height:54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9648A">
        <w:rPr>
          <w:rFonts w:hint="cs"/>
          <w:sz w:val="28"/>
          <w:szCs w:val="28"/>
          <w:rtl/>
          <w:lang w:val="en-US"/>
        </w:rPr>
        <w:t>בשביל לסרטט את הפונקציה</w:t>
      </w:r>
      <w:r w:rsidR="000966E5">
        <w:rPr>
          <w:rFonts w:hint="cs"/>
          <w:sz w:val="28"/>
          <w:szCs w:val="28"/>
          <w:rtl/>
          <w:lang w:val="en-US"/>
        </w:rPr>
        <w:t xml:space="preserve">, נתחיל בנקודות השבת: </w:t>
      </w:r>
      <w:r>
        <w:rPr>
          <w:rFonts w:hint="cs"/>
          <w:sz w:val="28"/>
          <w:szCs w:val="28"/>
          <w:rtl/>
          <w:lang w:val="en-US"/>
        </w:rPr>
        <w:t xml:space="preserve">בנקודות האלה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  <w:r>
        <w:rPr>
          <w:rFonts w:eastAsiaTheme="minorEastAsia" w:hint="cs"/>
          <w:sz w:val="28"/>
          <w:szCs w:val="28"/>
          <w:rtl/>
          <w:lang w:val="en-US"/>
        </w:rPr>
        <w:t xml:space="preserve"> ולכן הפונקציה לא תשתנה.</w:t>
      </w:r>
    </w:p>
    <w:p w14:paraId="24DAD7E0" w14:textId="58E3EE40" w:rsidR="00C65F3B" w:rsidRPr="00C65F3B" w:rsidRDefault="00666916" w:rsidP="00C65F3B">
      <w:pPr>
        <w:pStyle w:val="ListParagraph"/>
        <w:bidi/>
        <w:rPr>
          <w:sz w:val="28"/>
          <w:szCs w:val="28"/>
          <w:lang w:val="en-US"/>
        </w:rPr>
      </w:pPr>
      <w:r>
        <w:rPr>
          <w:rFonts w:eastAsiaTheme="minorEastAsia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63ABEE" wp14:editId="73A083D4">
                <wp:simplePos x="0" y="0"/>
                <wp:positionH relativeFrom="column">
                  <wp:posOffset>724619</wp:posOffset>
                </wp:positionH>
                <wp:positionV relativeFrom="paragraph">
                  <wp:posOffset>218895</wp:posOffset>
                </wp:positionV>
                <wp:extent cx="138023" cy="112144"/>
                <wp:effectExtent l="19050" t="19050" r="33655" b="21590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11214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303F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57.05pt;margin-top:17.25pt;width:10.85pt;height: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" adj="10800" fillcolor="#4472c4 [3204]" strokecolor="#1f3763 [1604]" strokeweight="1pt"/>
            </w:pict>
          </mc:Fallback>
        </mc:AlternateContent>
      </w:r>
      <w:r w:rsidR="00C65F3B">
        <w:rPr>
          <w:rFonts w:eastAsiaTheme="minorEastAsia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B88621" wp14:editId="761A8D02">
                <wp:simplePos x="0" y="0"/>
                <wp:positionH relativeFrom="column">
                  <wp:posOffset>350185</wp:posOffset>
                </wp:positionH>
                <wp:positionV relativeFrom="paragraph">
                  <wp:posOffset>172624</wp:posOffset>
                </wp:positionV>
                <wp:extent cx="1226389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3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0C464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13.6pt" to="124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" strokecolor="#4472c4 [3204]" strokeweight="1pt">
                <v:stroke dashstyle="dash" joinstyle="miter"/>
              </v:line>
            </w:pict>
          </mc:Fallback>
        </mc:AlternateContent>
      </w:r>
      <w:r>
        <w:rPr>
          <w:rFonts w:hint="cs"/>
          <w:sz w:val="28"/>
          <w:szCs w:val="28"/>
          <w:rtl/>
          <w:lang w:val="en-US"/>
        </w:rPr>
        <w:t>בין נקודה יציבה לא יציבה, הפונקציה נעה לעבר</w:t>
      </w:r>
    </w:p>
    <w:p w14:paraId="6095CC79" w14:textId="7DB87F55" w:rsidR="00C65F3B" w:rsidRPr="00666916" w:rsidRDefault="00F556F2" w:rsidP="00666916">
      <w:pPr>
        <w:pStyle w:val="ListParagraph"/>
        <w:bidi/>
        <w:rPr>
          <w:sz w:val="28"/>
          <w:szCs w:val="28"/>
          <w:lang w:val="en-US"/>
        </w:rPr>
      </w:pPr>
      <w:r>
        <w:rPr>
          <w:rFonts w:eastAsiaTheme="minorEastAsia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4E20DD8" wp14:editId="1DE2652A">
                <wp:simplePos x="0" y="0"/>
                <wp:positionH relativeFrom="column">
                  <wp:posOffset>354965</wp:posOffset>
                </wp:positionH>
                <wp:positionV relativeFrom="paragraph">
                  <wp:posOffset>425662</wp:posOffset>
                </wp:positionV>
                <wp:extent cx="13525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C6AA7" id="Straight Arrow Connector 5" o:spid="_x0000_s1026" type="#_x0000_t32" style="position:absolute;margin-left:27.95pt;margin-top:33.5pt;width:106.5pt;height:0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C65F3B">
        <w:rPr>
          <w:rFonts w:eastAsiaTheme="minorEastAsia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54ED9" wp14:editId="55BAB0B9">
                <wp:simplePos x="0" y="0"/>
                <wp:positionH relativeFrom="column">
                  <wp:posOffset>350185</wp:posOffset>
                </wp:positionH>
                <wp:positionV relativeFrom="paragraph">
                  <wp:posOffset>153622</wp:posOffset>
                </wp:positionV>
                <wp:extent cx="122638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3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5DF9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12.1pt" to="124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" strokecolor="red" strokeweight="1pt">
                <v:stroke dashstyle="dash" joinstyle="miter"/>
              </v:line>
            </w:pict>
          </mc:Fallback>
        </mc:AlternateContent>
      </w:r>
      <w:r w:rsidR="00C65F3B">
        <w:rPr>
          <w:rFonts w:eastAsiaTheme="minorEastAsia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76677" wp14:editId="1B278233">
                <wp:simplePos x="0" y="0"/>
                <wp:positionH relativeFrom="column">
                  <wp:posOffset>352244</wp:posOffset>
                </wp:positionH>
                <wp:positionV relativeFrom="paragraph">
                  <wp:posOffset>414463</wp:posOffset>
                </wp:positionV>
                <wp:extent cx="122638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3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09173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32.65pt" to="124.3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" strokecolor="#4472c4 [3204]" strokeweight="1pt">
                <v:stroke dashstyle="dash" joinstyle="miter"/>
              </v:line>
            </w:pict>
          </mc:Fallback>
        </mc:AlternateContent>
      </w:r>
      <w:r w:rsidR="00666916">
        <w:rPr>
          <w:rFonts w:eastAsiaTheme="minorEastAsia" w:hint="cs"/>
          <w:sz w:val="28"/>
          <w:szCs w:val="28"/>
          <w:rtl/>
          <w:lang w:val="en-US"/>
        </w:rPr>
        <w:t>הנקודה היציבה</w:t>
      </w:r>
    </w:p>
    <w:p w14:paraId="08A220B9" w14:textId="0142F2F5" w:rsidR="00666916" w:rsidRDefault="00666916" w:rsidP="00666916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eastAsiaTheme="minorEastAsia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F24E2" wp14:editId="6FEE50D4">
                <wp:simplePos x="0" y="0"/>
                <wp:positionH relativeFrom="column">
                  <wp:posOffset>722630</wp:posOffset>
                </wp:positionH>
                <wp:positionV relativeFrom="paragraph">
                  <wp:posOffset>7884</wp:posOffset>
                </wp:positionV>
                <wp:extent cx="137795" cy="111760"/>
                <wp:effectExtent l="19050" t="0" r="33655" b="4064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795" cy="1117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A3569" id="Arrow: Up 12" o:spid="_x0000_s1026" type="#_x0000_t68" style="position:absolute;margin-left:56.9pt;margin-top:.6pt;width:10.85pt;height:8.8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" adj="10800" fillcolor="#4472c4 [3204]" strokecolor="#1f3763 [1604]" strokeweight="1pt"/>
            </w:pict>
          </mc:Fallback>
        </mc:AlternateContent>
      </w:r>
      <w:r>
        <w:rPr>
          <w:rFonts w:hint="cs"/>
          <w:sz w:val="28"/>
          <w:szCs w:val="28"/>
          <w:rtl/>
          <w:lang w:val="en-US"/>
        </w:rPr>
        <w:t>הפונקציה נעה יותר לאט קרוב לנקוד</w:t>
      </w:r>
      <w:r w:rsidR="00CE2B68">
        <w:rPr>
          <w:rFonts w:hint="cs"/>
          <w:sz w:val="28"/>
          <w:szCs w:val="28"/>
          <w:rtl/>
          <w:lang w:val="en-US"/>
        </w:rPr>
        <w:t>ו</w:t>
      </w:r>
      <w:r>
        <w:rPr>
          <w:rFonts w:hint="cs"/>
          <w:sz w:val="28"/>
          <w:szCs w:val="28"/>
          <w:rtl/>
          <w:lang w:val="en-US"/>
        </w:rPr>
        <w:t>ת שבת</w:t>
      </w:r>
    </w:p>
    <w:p w14:paraId="26DAA587" w14:textId="4FED96FA" w:rsidR="006A6D54" w:rsidRDefault="006A6D54" w:rsidP="00DD50C4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>אם יש רק נקודה אחת מעל ה-0, נראה שפתרונות תמיד מתקרבים אליה:</w:t>
      </w:r>
    </w:p>
    <w:p w14:paraId="5C3F3F61" w14:textId="77777777" w:rsidR="006A6D54" w:rsidRDefault="00DD50C4" w:rsidP="006A6D54">
      <w:pPr>
        <w:pStyle w:val="ListParagraph"/>
        <w:bidi/>
        <w:rPr>
          <w:sz w:val="28"/>
          <w:szCs w:val="28"/>
          <w:rtl/>
          <w:lang w:val="en-US"/>
        </w:rPr>
      </w:pPr>
      <w:r w:rsidRPr="00DD50C4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7438E7BF" wp14:editId="06DB237A">
                <wp:extent cx="4762500" cy="2452367"/>
                <wp:effectExtent l="0" t="38100" r="95250" b="0"/>
                <wp:docPr id="93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452367"/>
                          <a:chOff x="0" y="0"/>
                          <a:chExt cx="8072846" cy="4475860"/>
                        </a:xfrm>
                      </wpg:grpSpPr>
                      <wps:wsp>
                        <wps:cNvPr id="94" name="Straight Arrow Connector 94"/>
                        <wps:cNvCnPr>
                          <a:cxnSpLocks/>
                        </wps:cNvCnPr>
                        <wps:spPr>
                          <a:xfrm flipH="1" flipV="1">
                            <a:off x="1267096" y="0"/>
                            <a:ext cx="1" cy="4065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1267097" y="4078395"/>
                            <a:ext cx="68057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1267097" y="4008727"/>
                            <a:ext cx="596972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267097" y="1200212"/>
                            <a:ext cx="596972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Box 11"/>
                        <wps:cNvSpPr txBox="1"/>
                        <wps:spPr>
                          <a:xfrm>
                            <a:off x="0" y="872195"/>
                            <a:ext cx="1266899" cy="999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C879D6" w14:textId="77777777" w:rsidR="00DD50C4" w:rsidRDefault="00DD50C4" w:rsidP="00DD50C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b+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9" name="TextBox 13"/>
                        <wps:cNvSpPr txBox="1"/>
                        <wps:spPr>
                          <a:xfrm>
                            <a:off x="0" y="3801351"/>
                            <a:ext cx="1266899" cy="6745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F6C767" w14:textId="77777777" w:rsidR="00DD50C4" w:rsidRDefault="00DD50C4" w:rsidP="00DD50C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1477313" y="0"/>
                            <a:ext cx="5156200" cy="1007534"/>
                          </a:xfrm>
                          <a:custGeom>
                            <a:avLst/>
                            <a:gdLst>
                              <a:gd name="connsiteX0" fmla="*/ 0 w 5156200"/>
                              <a:gd name="connsiteY0" fmla="*/ 0 h 1007534"/>
                              <a:gd name="connsiteX1" fmla="*/ 990600 w 5156200"/>
                              <a:gd name="connsiteY1" fmla="*/ 804334 h 1007534"/>
                              <a:gd name="connsiteX2" fmla="*/ 5156200 w 5156200"/>
                              <a:gd name="connsiteY2" fmla="*/ 1007534 h 10075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156200" h="1007534">
                                <a:moveTo>
                                  <a:pt x="0" y="0"/>
                                </a:moveTo>
                                <a:cubicBezTo>
                                  <a:pt x="65616" y="318206"/>
                                  <a:pt x="131233" y="636412"/>
                                  <a:pt x="990600" y="804334"/>
                                </a:cubicBezTo>
                                <a:cubicBezTo>
                                  <a:pt x="1849967" y="972256"/>
                                  <a:pt x="3503083" y="989895"/>
                                  <a:pt x="5156200" y="1007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1" name="Freeform: Shape 101"/>
                        <wps:cNvSpPr/>
                        <wps:spPr>
                          <a:xfrm flipV="1">
                            <a:off x="1375715" y="1812485"/>
                            <a:ext cx="5969726" cy="2100443"/>
                          </a:xfrm>
                          <a:custGeom>
                            <a:avLst/>
                            <a:gdLst>
                              <a:gd name="connsiteX0" fmla="*/ 0 w 5774267"/>
                              <a:gd name="connsiteY0" fmla="*/ 14136 h 1140203"/>
                              <a:gd name="connsiteX1" fmla="*/ 1634067 w 5774267"/>
                              <a:gd name="connsiteY1" fmla="*/ 124203 h 1140203"/>
                              <a:gd name="connsiteX2" fmla="*/ 3539067 w 5774267"/>
                              <a:gd name="connsiteY2" fmla="*/ 920069 h 1140203"/>
                              <a:gd name="connsiteX3" fmla="*/ 5774267 w 5774267"/>
                              <a:gd name="connsiteY3" fmla="*/ 1140203 h 11402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74267" h="1140203">
                                <a:moveTo>
                                  <a:pt x="0" y="14136"/>
                                </a:moveTo>
                                <a:cubicBezTo>
                                  <a:pt x="522111" y="-6325"/>
                                  <a:pt x="1044223" y="-26786"/>
                                  <a:pt x="1634067" y="124203"/>
                                </a:cubicBezTo>
                                <a:cubicBezTo>
                                  <a:pt x="2223912" y="275192"/>
                                  <a:pt x="2849034" y="750736"/>
                                  <a:pt x="3539067" y="920069"/>
                                </a:cubicBezTo>
                                <a:cubicBezTo>
                                  <a:pt x="4229100" y="1089402"/>
                                  <a:pt x="5774267" y="1140203"/>
                                  <a:pt x="5774267" y="1140203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2" name="Freeform: Shape 102"/>
                        <wps:cNvSpPr/>
                        <wps:spPr>
                          <a:xfrm rot="21404614">
                            <a:off x="1477313" y="1622532"/>
                            <a:ext cx="5765800" cy="1298019"/>
                          </a:xfrm>
                          <a:custGeom>
                            <a:avLst/>
                            <a:gdLst>
                              <a:gd name="connsiteX0" fmla="*/ 0 w 5765800"/>
                              <a:gd name="connsiteY0" fmla="*/ 651933 h 651933"/>
                              <a:gd name="connsiteX1" fmla="*/ 1803400 w 5765800"/>
                              <a:gd name="connsiteY1" fmla="*/ 110066 h 651933"/>
                              <a:gd name="connsiteX2" fmla="*/ 5765800 w 5765800"/>
                              <a:gd name="connsiteY2" fmla="*/ 0 h 6519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65800" h="651933">
                                <a:moveTo>
                                  <a:pt x="0" y="651933"/>
                                </a:moveTo>
                                <a:cubicBezTo>
                                  <a:pt x="421216" y="435327"/>
                                  <a:pt x="842433" y="218721"/>
                                  <a:pt x="1803400" y="110066"/>
                                </a:cubicBezTo>
                                <a:cubicBezTo>
                                  <a:pt x="2764367" y="1410"/>
                                  <a:pt x="4265083" y="705"/>
                                  <a:pt x="576580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8E7BF" id="Group 25" o:spid="_x0000_s1026" style="width:375pt;height:193.1pt;mso-position-horizontal-relative:char;mso-position-vertical-relative:line" coordsize="80728,44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4" o:spid="_x0000_s1027" type="#_x0000_t32" style="position:absolute;left:12670;width:0;height:406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" strokecolor="black [3200]" strokeweight=".5pt">
                  <v:stroke endarrow="block" joinstyle="miter"/>
                  <o:lock v:ext="edit" shapetype="f"/>
                </v:shape>
                <v:shape id="Straight Arrow Connector 95" o:spid="_x0000_s1028" type="#_x0000_t32" style="position:absolute;left:12670;top:40783;width:68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96" o:spid="_x0000_s1029" style="position:absolute;visibility:visible;mso-wrap-style:square" from="12670,40087" to="72368,4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" strokecolor="#ed7d31 [3205]" strokeweight="3pt">
                  <v:stroke dashstyle="dash" joinstyle="miter"/>
                </v:line>
                <v:line id="Straight Connector 97" o:spid="_x0000_s1030" style="position:absolute;visibility:visible;mso-wrap-style:square" from="12670,12002" to="72368,1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" strokecolor="#4472c4 [3204]" strokeweight="3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1" type="#_x0000_t202" style="position:absolute;top:8721;width:12668;height: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" filled="f" stroked="f">
                  <v:textbox style="mso-fit-shape-to-text:t">
                    <w:txbxContent>
                      <w:p w14:paraId="10C879D6" w14:textId="77777777" w:rsidR="00DD50C4" w:rsidRDefault="00DD50C4" w:rsidP="00DD50C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</w:rPr>
                              <m:t>b+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Box 13" o:spid="_x0000_s1032" type="#_x0000_t202" style="position:absolute;top:38013;width:12668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<v:textbox style="mso-fit-shape-to-text:t">
                    <w:txbxContent>
                      <w:p w14:paraId="75F6C767" w14:textId="77777777" w:rsidR="00DD50C4" w:rsidRDefault="00DD50C4" w:rsidP="00DD50C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Freeform: Shape 100" o:spid="_x0000_s1033" style="position:absolute;left:14773;width:51562;height:10075;visibility:visible;mso-wrap-style:square;v-text-anchor:middle" coordsize="5156200,100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" path="m,c65616,318206,131233,636412,990600,804334v859367,167922,2512483,185561,4165600,203200e" filled="f" strokecolor="black [3200]" strokeweight=".5pt">
                  <v:stroke joinstyle="miter"/>
                  <v:path arrowok="t" o:connecttype="custom" o:connectlocs="0,0;990600,804334;5156200,1007534" o:connectangles="0,0,0"/>
                </v:shape>
                <v:shape id="Freeform: Shape 101" o:spid="_x0000_s1034" style="position:absolute;left:13757;top:18124;width:59697;height:21005;flip:y;visibility:visible;mso-wrap-style:square;v-text-anchor:middle" coordsize="5774267,114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" path="m,14136c522111,-6325,1044223,-26786,1634067,124203v589845,150989,1214967,626533,1905000,795866c4229100,1089402,5774267,1140203,5774267,1140203e" filled="f" strokecolor="black [3200]" strokeweight=".5pt">
                  <v:stroke joinstyle="miter"/>
                  <v:path arrowok="t" o:connecttype="custom" o:connectlocs="0,26041;1689380,228803;3658864,1694920;5969726,2100443" o:connectangles="0,0,0,0"/>
                </v:shape>
                <v:shape id="Freeform: Shape 102" o:spid="_x0000_s1035" style="position:absolute;left:14773;top:16225;width:57658;height:12980;rotation:-213414fd;visibility:visible;mso-wrap-style:square;v-text-anchor:middle" coordsize="5765800,65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" path="m,651933c421216,435327,842433,218721,1803400,110066,2764367,1410,4265083,705,5765800,e" filled="f" strokecolor="black [3200]" strokeweight=".5pt">
                  <v:stroke joinstyle="miter"/>
                  <v:path arrowok="t" o:connecttype="custom" o:connectlocs="0,1298019;1803400,219145;5765800,0" o:connectangles="0,0,0"/>
                </v:shape>
                <w10:anchorlock/>
              </v:group>
            </w:pict>
          </mc:Fallback>
        </mc:AlternateContent>
      </w:r>
    </w:p>
    <w:p w14:paraId="45792277" w14:textId="7E2227BC" w:rsidR="006A6D54" w:rsidRDefault="006A6D54" w:rsidP="006A6D54">
      <w:pPr>
        <w:pStyle w:val="ListParagraph"/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אם יש שתי נקודות:</w:t>
      </w:r>
    </w:p>
    <w:p w14:paraId="5A4069B4" w14:textId="3242BDD3" w:rsidR="00CE2B68" w:rsidRDefault="00DD50C4" w:rsidP="006A6D54">
      <w:pPr>
        <w:pStyle w:val="ListParagraph"/>
        <w:bidi/>
        <w:rPr>
          <w:sz w:val="28"/>
          <w:szCs w:val="28"/>
          <w:lang w:val="en-US"/>
        </w:rPr>
      </w:pPr>
      <w:r w:rsidRPr="00DD50C4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5A50F3FE" wp14:editId="5668EFB8">
                <wp:extent cx="4762500" cy="2491138"/>
                <wp:effectExtent l="0" t="38100" r="95250" b="0"/>
                <wp:docPr id="79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491138"/>
                          <a:chOff x="0" y="0"/>
                          <a:chExt cx="8072846" cy="4546622"/>
                        </a:xfrm>
                      </wpg:grpSpPr>
                      <wps:wsp>
                        <wps:cNvPr id="80" name="Straight Arrow Connector 80"/>
                        <wps:cNvCnPr>
                          <a:cxnSpLocks/>
                        </wps:cNvCnPr>
                        <wps:spPr>
                          <a:xfrm flipH="1" flipV="1">
                            <a:off x="1267096" y="0"/>
                            <a:ext cx="1" cy="4065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267097" y="4078395"/>
                            <a:ext cx="68057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1267097" y="2615355"/>
                            <a:ext cx="5969726" cy="0"/>
                          </a:xfrm>
                          <a:prstGeom prst="line">
                            <a:avLst/>
                          </a:prstGeom>
                          <a:ln w="38100"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1267097" y="4008727"/>
                            <a:ext cx="5969726" cy="0"/>
                          </a:xfrm>
                          <a:prstGeom prst="line">
                            <a:avLst/>
                          </a:prstGeom>
                          <a:ln w="381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267097" y="1200212"/>
                            <a:ext cx="5969726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Box 11"/>
                        <wps:cNvSpPr txBox="1"/>
                        <wps:spPr>
                          <a:xfrm>
                            <a:off x="0" y="871985"/>
                            <a:ext cx="1266899" cy="999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3AA2DC" w14:textId="77777777" w:rsidR="00DD50C4" w:rsidRDefault="00DD50C4" w:rsidP="00DD50C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b+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6" name="TextBox 12"/>
                        <wps:cNvSpPr txBox="1"/>
                        <wps:spPr>
                          <a:xfrm>
                            <a:off x="0" y="2292610"/>
                            <a:ext cx="1266899" cy="9990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869044" w14:textId="77777777" w:rsidR="00DD50C4" w:rsidRDefault="00DD50C4" w:rsidP="00DD50C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b-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7" name="TextBox 13"/>
                        <wps:cNvSpPr txBox="1"/>
                        <wps:spPr>
                          <a:xfrm>
                            <a:off x="0" y="3872113"/>
                            <a:ext cx="1266899" cy="6745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938FA" w14:textId="77777777" w:rsidR="00DD50C4" w:rsidRDefault="00DD50C4" w:rsidP="00DD50C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lang w:val="en-US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1477313" y="0"/>
                            <a:ext cx="5156200" cy="1007534"/>
                          </a:xfrm>
                          <a:custGeom>
                            <a:avLst/>
                            <a:gdLst>
                              <a:gd name="connsiteX0" fmla="*/ 0 w 5156200"/>
                              <a:gd name="connsiteY0" fmla="*/ 0 h 1007534"/>
                              <a:gd name="connsiteX1" fmla="*/ 990600 w 5156200"/>
                              <a:gd name="connsiteY1" fmla="*/ 804334 h 1007534"/>
                              <a:gd name="connsiteX2" fmla="*/ 5156200 w 5156200"/>
                              <a:gd name="connsiteY2" fmla="*/ 1007534 h 10075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156200" h="1007534">
                                <a:moveTo>
                                  <a:pt x="0" y="0"/>
                                </a:moveTo>
                                <a:cubicBezTo>
                                  <a:pt x="65616" y="318206"/>
                                  <a:pt x="131233" y="636412"/>
                                  <a:pt x="990600" y="804334"/>
                                </a:cubicBezTo>
                                <a:cubicBezTo>
                                  <a:pt x="1849967" y="972256"/>
                                  <a:pt x="3503083" y="989895"/>
                                  <a:pt x="5156200" y="1007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1375715" y="2731892"/>
                            <a:ext cx="5774267" cy="1140203"/>
                          </a:xfrm>
                          <a:custGeom>
                            <a:avLst/>
                            <a:gdLst>
                              <a:gd name="connsiteX0" fmla="*/ 0 w 5774267"/>
                              <a:gd name="connsiteY0" fmla="*/ 14136 h 1140203"/>
                              <a:gd name="connsiteX1" fmla="*/ 1634067 w 5774267"/>
                              <a:gd name="connsiteY1" fmla="*/ 124203 h 1140203"/>
                              <a:gd name="connsiteX2" fmla="*/ 3539067 w 5774267"/>
                              <a:gd name="connsiteY2" fmla="*/ 920069 h 1140203"/>
                              <a:gd name="connsiteX3" fmla="*/ 5774267 w 5774267"/>
                              <a:gd name="connsiteY3" fmla="*/ 1140203 h 11402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74267" h="1140203">
                                <a:moveTo>
                                  <a:pt x="0" y="14136"/>
                                </a:moveTo>
                                <a:cubicBezTo>
                                  <a:pt x="522111" y="-6325"/>
                                  <a:pt x="1044223" y="-26786"/>
                                  <a:pt x="1634067" y="124203"/>
                                </a:cubicBezTo>
                                <a:cubicBezTo>
                                  <a:pt x="2223912" y="275192"/>
                                  <a:pt x="2849034" y="750736"/>
                                  <a:pt x="3539067" y="920069"/>
                                </a:cubicBezTo>
                                <a:cubicBezTo>
                                  <a:pt x="4229100" y="1089402"/>
                                  <a:pt x="5774267" y="1140203"/>
                                  <a:pt x="5774267" y="1140203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0" name="Freeform: Shape 90"/>
                        <wps:cNvSpPr/>
                        <wps:spPr>
                          <a:xfrm flipV="1">
                            <a:off x="1358779" y="1370896"/>
                            <a:ext cx="6224382" cy="1084380"/>
                          </a:xfrm>
                          <a:custGeom>
                            <a:avLst/>
                            <a:gdLst>
                              <a:gd name="connsiteX0" fmla="*/ 0 w 5774267"/>
                              <a:gd name="connsiteY0" fmla="*/ 14136 h 1140203"/>
                              <a:gd name="connsiteX1" fmla="*/ 1634067 w 5774267"/>
                              <a:gd name="connsiteY1" fmla="*/ 124203 h 1140203"/>
                              <a:gd name="connsiteX2" fmla="*/ 3539067 w 5774267"/>
                              <a:gd name="connsiteY2" fmla="*/ 920069 h 1140203"/>
                              <a:gd name="connsiteX3" fmla="*/ 5774267 w 5774267"/>
                              <a:gd name="connsiteY3" fmla="*/ 1140203 h 11402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74267" h="1140203">
                                <a:moveTo>
                                  <a:pt x="0" y="14136"/>
                                </a:moveTo>
                                <a:cubicBezTo>
                                  <a:pt x="522111" y="-6325"/>
                                  <a:pt x="1044223" y="-26786"/>
                                  <a:pt x="1634067" y="124203"/>
                                </a:cubicBezTo>
                                <a:cubicBezTo>
                                  <a:pt x="2223912" y="275192"/>
                                  <a:pt x="2849034" y="750736"/>
                                  <a:pt x="3539067" y="920069"/>
                                </a:cubicBezTo>
                                <a:cubicBezTo>
                                  <a:pt x="4229100" y="1089402"/>
                                  <a:pt x="5774267" y="1140203"/>
                                  <a:pt x="5774267" y="1140203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1375715" y="1351511"/>
                            <a:ext cx="5765800" cy="493591"/>
                          </a:xfrm>
                          <a:custGeom>
                            <a:avLst/>
                            <a:gdLst>
                              <a:gd name="connsiteX0" fmla="*/ 0 w 5765800"/>
                              <a:gd name="connsiteY0" fmla="*/ 651933 h 651933"/>
                              <a:gd name="connsiteX1" fmla="*/ 1803400 w 5765800"/>
                              <a:gd name="connsiteY1" fmla="*/ 110066 h 651933"/>
                              <a:gd name="connsiteX2" fmla="*/ 5765800 w 5765800"/>
                              <a:gd name="connsiteY2" fmla="*/ 0 h 6519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65800" h="651933">
                                <a:moveTo>
                                  <a:pt x="0" y="651933"/>
                                </a:moveTo>
                                <a:cubicBezTo>
                                  <a:pt x="421216" y="435327"/>
                                  <a:pt x="842433" y="218721"/>
                                  <a:pt x="1803400" y="110066"/>
                                </a:cubicBezTo>
                                <a:cubicBezTo>
                                  <a:pt x="2764367" y="1410"/>
                                  <a:pt x="4265083" y="705"/>
                                  <a:pt x="576580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2" name="Freeform: Shape 92"/>
                        <wps:cNvSpPr/>
                        <wps:spPr>
                          <a:xfrm flipV="1">
                            <a:off x="1358779" y="3429279"/>
                            <a:ext cx="5765800" cy="442816"/>
                          </a:xfrm>
                          <a:custGeom>
                            <a:avLst/>
                            <a:gdLst>
                              <a:gd name="connsiteX0" fmla="*/ 0 w 5765800"/>
                              <a:gd name="connsiteY0" fmla="*/ 651933 h 651933"/>
                              <a:gd name="connsiteX1" fmla="*/ 1803400 w 5765800"/>
                              <a:gd name="connsiteY1" fmla="*/ 110066 h 651933"/>
                              <a:gd name="connsiteX2" fmla="*/ 5765800 w 5765800"/>
                              <a:gd name="connsiteY2" fmla="*/ 0 h 6519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65800" h="651933">
                                <a:moveTo>
                                  <a:pt x="0" y="651933"/>
                                </a:moveTo>
                                <a:cubicBezTo>
                                  <a:pt x="421216" y="435327"/>
                                  <a:pt x="842433" y="218721"/>
                                  <a:pt x="1803400" y="110066"/>
                                </a:cubicBezTo>
                                <a:cubicBezTo>
                                  <a:pt x="2764367" y="1410"/>
                                  <a:pt x="4265083" y="705"/>
                                  <a:pt x="576580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0F3FE" id="_x0000_s1036" style="width:375pt;height:196.15pt;mso-position-horizontal-relative:char;mso-position-vertical-relative:line" coordsize="80728,4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">
                <v:shape id="Straight Arrow Connector 80" o:spid="_x0000_s1037" type="#_x0000_t32" style="position:absolute;left:12670;width:0;height:406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" strokecolor="black [3200]" strokeweight=".5pt">
                  <v:stroke endarrow="block" joinstyle="miter"/>
                  <o:lock v:ext="edit" shapetype="f"/>
                </v:shape>
                <v:shape id="Straight Arrow Connector 81" o:spid="_x0000_s1038" type="#_x0000_t32" style="position:absolute;left:12670;top:40783;width:68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82" o:spid="_x0000_s1039" style="position:absolute;visibility:visible;mso-wrap-style:square" from="12670,26153" to="72368,26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" strokecolor="#ed7d31 [3205]" strokeweight="3pt">
                  <v:stroke dashstyle="dash" joinstyle="miter"/>
                </v:line>
                <v:line id="Straight Connector 83" o:spid="_x0000_s1040" style="position:absolute;visibility:visible;mso-wrap-style:square" from="12670,40087" to="72368,4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" strokecolor="#4472c4 [3204]" strokeweight="3pt">
                  <v:stroke dashstyle="dash" joinstyle="miter"/>
                </v:line>
                <v:line id="Straight Connector 84" o:spid="_x0000_s1041" style="position:absolute;visibility:visible;mso-wrap-style:square" from="12670,12002" to="72368,1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" strokecolor="#4472c4 [3204]" strokeweight="3pt">
                  <v:stroke dashstyle="dash" joinstyle="miter"/>
                </v:line>
                <v:shape id="TextBox 11" o:spid="_x0000_s1042" type="#_x0000_t202" style="position:absolute;top:8719;width:12668;height: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" filled="f" stroked="f">
                  <v:textbox style="mso-fit-shape-to-text:t">
                    <w:txbxContent>
                      <w:p w14:paraId="1C3AA2DC" w14:textId="77777777" w:rsidR="00DD50C4" w:rsidRDefault="00DD50C4" w:rsidP="00DD50C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</w:rPr>
                              <m:t>b+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Box 12" o:spid="_x0000_s1043" type="#_x0000_t202" style="position:absolute;top:22926;width:12668;height:9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<v:textbox style="mso-fit-shape-to-text:t">
                    <w:txbxContent>
                      <w:p w14:paraId="10869044" w14:textId="77777777" w:rsidR="00DD50C4" w:rsidRDefault="00DD50C4" w:rsidP="00DD50C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</w:rPr>
                              <m:t>b-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TextBox 13" o:spid="_x0000_s1044" type="#_x0000_t202" style="position:absolute;top:38721;width:12668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" filled="f" stroked="f">
                  <v:textbox style="mso-fit-shape-to-text:t">
                    <w:txbxContent>
                      <w:p w14:paraId="155938FA" w14:textId="77777777" w:rsidR="00DD50C4" w:rsidRDefault="00DD50C4" w:rsidP="00DD50C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lang w:val="en-US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Freeform: Shape 88" o:spid="_x0000_s1045" style="position:absolute;left:14773;width:51562;height:10075;visibility:visible;mso-wrap-style:square;v-text-anchor:middle" coordsize="5156200,100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" path="m,c65616,318206,131233,636412,990600,804334v859367,167922,2512483,185561,4165600,203200e" filled="f" strokecolor="black [3200]" strokeweight=".5pt">
                  <v:stroke joinstyle="miter"/>
                  <v:path arrowok="t" o:connecttype="custom" o:connectlocs="0,0;990600,804334;5156200,1007534" o:connectangles="0,0,0"/>
                </v:shape>
                <v:shape id="Freeform: Shape 89" o:spid="_x0000_s1046" style="position:absolute;left:13757;top:27318;width:57742;height:11402;visibility:visible;mso-wrap-style:square;v-text-anchor:middle" coordsize="5774267,114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" path="m,14136c522111,-6325,1044223,-26786,1634067,124203v589845,150989,1214967,626533,1905000,795866c4229100,1089402,5774267,1140203,5774267,1140203e" filled="f" strokecolor="black [3200]" strokeweight=".5pt">
                  <v:stroke joinstyle="miter"/>
                  <v:path arrowok="t" o:connecttype="custom" o:connectlocs="0,14136;1634067,124203;3539067,920069;5774267,1140203" o:connectangles="0,0,0,0"/>
                </v:shape>
                <v:shape id="Freeform: Shape 90" o:spid="_x0000_s1047" style="position:absolute;left:13587;top:13708;width:62244;height:10844;flip:y;visibility:visible;mso-wrap-style:square;v-text-anchor:middle" coordsize="5774267,1140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" path="m,14136c522111,-6325,1044223,-26786,1634067,124203v589845,150989,1214967,626533,1905000,795866c4229100,1089402,5774267,1140203,5774267,1140203e" filled="f" strokecolor="black [3200]" strokeweight=".5pt">
                  <v:stroke joinstyle="miter"/>
                  <v:path arrowok="t" o:connecttype="custom" o:connectlocs="0,13444;1761446,118122;3814944,875024;6224382,1084380" o:connectangles="0,0,0,0"/>
                </v:shape>
                <v:shape id="Freeform: Shape 91" o:spid="_x0000_s1048" style="position:absolute;left:13757;top:13515;width:57658;height:4936;visibility:visible;mso-wrap-style:square;v-text-anchor:middle" coordsize="5765800,65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" path="m,651933c421216,435327,842433,218721,1803400,110066,2764367,1410,4265083,705,5765800,e" filled="f" strokecolor="black [3200]" strokeweight=".5pt">
                  <v:stroke joinstyle="miter"/>
                  <v:path arrowok="t" o:connecttype="custom" o:connectlocs="0,493591;1803400,83333;5765800,0" o:connectangles="0,0,0"/>
                </v:shape>
                <v:shape id="Freeform: Shape 92" o:spid="_x0000_s1049" style="position:absolute;left:13587;top:34292;width:57658;height:4428;flip:y;visibility:visible;mso-wrap-style:square;v-text-anchor:middle" coordsize="5765800,651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" path="m,651933c421216,435327,842433,218721,1803400,110066,2764367,1410,4265083,705,5765800,e" filled="f" strokecolor="black [3200]" strokeweight=".5pt">
                  <v:stroke joinstyle="miter"/>
                  <v:path arrowok="t" o:connecttype="custom" o:connectlocs="0,442816;1803400,74761;5765800,0" o:connectangles="0,0,0"/>
                </v:shape>
                <w10:anchorlock/>
              </v:group>
            </w:pict>
          </mc:Fallback>
        </mc:AlternateContent>
      </w:r>
    </w:p>
    <w:p w14:paraId="26551A4F" w14:textId="22D41DEF" w:rsidR="00CE2B68" w:rsidRDefault="00CE2B68" w:rsidP="00CE2B68">
      <w:pPr>
        <w:pStyle w:val="ListParagraph"/>
        <w:bidi/>
        <w:rPr>
          <w:sz w:val="28"/>
          <w:szCs w:val="28"/>
          <w:lang w:val="en-US"/>
        </w:rPr>
      </w:pPr>
    </w:p>
    <w:p w14:paraId="7D176793" w14:textId="5C0FAF2D" w:rsidR="00666916" w:rsidRDefault="00666916" w:rsidP="00CE2B68">
      <w:pPr>
        <w:pStyle w:val="ListParagraph"/>
        <w:numPr>
          <w:ilvl w:val="0"/>
          <w:numId w:val="2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ההבדל העיקרי (האיכותי) למשוואה הלוגיסטית זה שיש פרמטרים בהם יש נקודת אי יציבות</w:t>
      </w:r>
      <w:r w:rsidR="009647E1">
        <w:rPr>
          <w:rFonts w:hint="cs"/>
          <w:sz w:val="28"/>
          <w:szCs w:val="28"/>
          <w:rtl/>
          <w:lang w:val="en-US"/>
        </w:rPr>
        <w:t xml:space="preserve"> באוכלוסייה חיובית</w:t>
      </w:r>
      <w:r>
        <w:rPr>
          <w:rFonts w:hint="cs"/>
          <w:sz w:val="28"/>
          <w:szCs w:val="28"/>
          <w:rtl/>
          <w:lang w:val="en-US"/>
        </w:rPr>
        <w:t>: מעל הנקודה הפתרון מתנהג מאוד דומה למשוואה הלוגיסטית</w:t>
      </w:r>
      <w:r w:rsidR="00325E3B">
        <w:rPr>
          <w:rFonts w:hint="cs"/>
          <w:sz w:val="28"/>
          <w:szCs w:val="28"/>
          <w:rtl/>
          <w:lang w:val="en-US"/>
        </w:rPr>
        <w:t xml:space="preserve"> כאילו שהנקודה הלא יציבה היא 0</w:t>
      </w:r>
      <w:r>
        <w:rPr>
          <w:rFonts w:hint="cs"/>
          <w:sz w:val="28"/>
          <w:szCs w:val="28"/>
          <w:rtl/>
          <w:lang w:val="en-US"/>
        </w:rPr>
        <w:t>, עלייה</w:t>
      </w:r>
      <w:r w:rsidR="00325E3B">
        <w:rPr>
          <w:rFonts w:hint="cs"/>
          <w:sz w:val="28"/>
          <w:szCs w:val="28"/>
          <w:rtl/>
          <w:lang w:val="en-US"/>
        </w:rPr>
        <w:t>/</w:t>
      </w:r>
      <w:r>
        <w:rPr>
          <w:rFonts w:hint="cs"/>
          <w:sz w:val="28"/>
          <w:szCs w:val="28"/>
          <w:rtl/>
          <w:lang w:val="en-US"/>
        </w:rPr>
        <w:t xml:space="preserve">ירידה מהירה לעבר </w:t>
      </w:r>
      <w:r w:rsidR="00325E3B">
        <w:rPr>
          <w:rFonts w:hint="cs"/>
          <w:sz w:val="28"/>
          <w:szCs w:val="28"/>
          <w:rtl/>
          <w:lang w:val="en-US"/>
        </w:rPr>
        <w:t>הפתרון הסופי ואז התקרבות איטית, אבל מתחת לנקודה היציבה הפתרון דומה למה שמעליו אבל הפוך הציר ה-</w:t>
      </w:r>
      <w:r w:rsidR="00325E3B">
        <w:rPr>
          <w:sz w:val="28"/>
          <w:szCs w:val="28"/>
          <w:lang w:val="en-US"/>
        </w:rPr>
        <w:t>y</w:t>
      </w:r>
      <w:r w:rsidR="00325E3B">
        <w:rPr>
          <w:rFonts w:hint="cs"/>
          <w:sz w:val="28"/>
          <w:szCs w:val="28"/>
          <w:rtl/>
          <w:lang w:val="en-US"/>
        </w:rPr>
        <w:t>.</w:t>
      </w:r>
    </w:p>
    <w:p w14:paraId="0AF08239" w14:textId="43173218" w:rsidR="00666916" w:rsidRPr="009647E1" w:rsidRDefault="00666916" w:rsidP="00A13FE8">
      <w:pPr>
        <w:pStyle w:val="ListParagraph"/>
        <w:bidi/>
        <w:rPr>
          <w:sz w:val="28"/>
          <w:szCs w:val="28"/>
          <w:lang w:val="en-US"/>
        </w:rPr>
      </w:pPr>
    </w:p>
    <w:sectPr w:rsidR="00666916" w:rsidRPr="0096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6AF"/>
    <w:multiLevelType w:val="hybridMultilevel"/>
    <w:tmpl w:val="1DAE1F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34277"/>
    <w:multiLevelType w:val="hybridMultilevel"/>
    <w:tmpl w:val="B3009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72E6A"/>
    <w:multiLevelType w:val="hybridMultilevel"/>
    <w:tmpl w:val="9056D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2958041">
    <w:abstractNumId w:val="0"/>
  </w:num>
  <w:num w:numId="2" w16cid:durableId="277758183">
    <w:abstractNumId w:val="1"/>
  </w:num>
  <w:num w:numId="3" w16cid:durableId="913128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33"/>
    <w:rsid w:val="000966E5"/>
    <w:rsid w:val="00101C55"/>
    <w:rsid w:val="002311CC"/>
    <w:rsid w:val="00325E3B"/>
    <w:rsid w:val="00415D49"/>
    <w:rsid w:val="00510CFC"/>
    <w:rsid w:val="00610DF1"/>
    <w:rsid w:val="00666916"/>
    <w:rsid w:val="00693269"/>
    <w:rsid w:val="006A6939"/>
    <w:rsid w:val="006A6D54"/>
    <w:rsid w:val="006D2F11"/>
    <w:rsid w:val="007A0845"/>
    <w:rsid w:val="0080214C"/>
    <w:rsid w:val="0089648A"/>
    <w:rsid w:val="009647E1"/>
    <w:rsid w:val="00A13FE8"/>
    <w:rsid w:val="00B25E49"/>
    <w:rsid w:val="00B77921"/>
    <w:rsid w:val="00C65F3B"/>
    <w:rsid w:val="00CE1233"/>
    <w:rsid w:val="00CE2B68"/>
    <w:rsid w:val="00DD50C4"/>
    <w:rsid w:val="00E3276E"/>
    <w:rsid w:val="00E74CC2"/>
    <w:rsid w:val="00EF14C1"/>
    <w:rsid w:val="00F07A8B"/>
    <w:rsid w:val="00F5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89EB"/>
  <w15:chartTrackingRefBased/>
  <w15:docId w15:val="{493F2C58-992B-4F74-A90D-6B753DF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233"/>
    <w:rPr>
      <w:color w:val="808080"/>
    </w:rPr>
  </w:style>
  <w:style w:type="paragraph" w:styleId="ListParagraph">
    <w:name w:val="List Paragraph"/>
    <w:basedOn w:val="Normal"/>
    <w:uiPriority w:val="34"/>
    <w:qFormat/>
    <w:rsid w:val="00802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9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smos.com/calculator/ygpi8tqth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AF092-9DE8-434B-992C-240D108A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yoav.rvd@gmail.com</dc:creator>
  <cp:keywords/>
  <dc:description/>
  <cp:lastModifiedBy>Yoav Ravid</cp:lastModifiedBy>
  <cp:revision>11</cp:revision>
  <dcterms:created xsi:type="dcterms:W3CDTF">2022-11-25T21:57:00Z</dcterms:created>
  <dcterms:modified xsi:type="dcterms:W3CDTF">2023-02-21T09:59:00Z</dcterms:modified>
</cp:coreProperties>
</file>