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4CB4" w14:textId="77777777" w:rsidR="001015B7" w:rsidRPr="003142AA" w:rsidRDefault="001015B7" w:rsidP="001015B7">
      <w:pPr>
        <w:bidi/>
        <w:rPr>
          <w:rFonts w:asciiTheme="minorHAnsi" w:hAnsiTheme="minorHAnsi"/>
          <w:sz w:val="24"/>
          <w:szCs w:val="24"/>
          <w:rtl/>
        </w:rPr>
      </w:pPr>
      <w:r w:rsidRPr="00230F11">
        <w:rPr>
          <w:rFonts w:asciiTheme="minorHAnsi" w:hAnsiTheme="minorHAnsi"/>
          <w:b/>
          <w:bCs/>
          <w:sz w:val="24"/>
          <w:szCs w:val="24"/>
          <w:rtl/>
        </w:rPr>
        <w:t>הטון והסגנון:</w:t>
      </w:r>
      <w:r w:rsidRPr="003142AA">
        <w:rPr>
          <w:rFonts w:asciiTheme="minorHAnsi" w:hAnsiTheme="minorHAnsi"/>
          <w:sz w:val="24"/>
          <w:szCs w:val="24"/>
          <w:rtl/>
        </w:rPr>
        <w:t xml:space="preserve"> ממלכתי, יוקרתי, היסטורי אך חדשני, ומעל הכל  - צריך להזמין ולהניע לפעולה</w:t>
      </w:r>
    </w:p>
    <w:p w14:paraId="6A188526" w14:textId="1C59E58A" w:rsidR="00FD750F" w:rsidRPr="00B521A4" w:rsidRDefault="001015B7" w:rsidP="00B521A4">
      <w:pPr>
        <w:bidi/>
        <w:rPr>
          <w:rFonts w:asciiTheme="minorHAnsi" w:hAnsiTheme="minorHAnsi" w:hint="cs"/>
          <w:sz w:val="24"/>
          <w:szCs w:val="24"/>
          <w:rtl/>
        </w:rPr>
      </w:pPr>
      <w:r w:rsidRPr="00230F11">
        <w:rPr>
          <w:rFonts w:asciiTheme="minorHAnsi" w:hAnsiTheme="minorHAnsi" w:hint="cs"/>
          <w:b/>
          <w:bCs/>
          <w:sz w:val="24"/>
          <w:szCs w:val="24"/>
          <w:rtl/>
        </w:rPr>
        <w:t>העיצוב</w:t>
      </w:r>
      <w:r w:rsidR="00230F11">
        <w:rPr>
          <w:rFonts w:asciiTheme="minorHAnsi" w:hAnsiTheme="minorHAnsi" w:hint="cs"/>
          <w:sz w:val="24"/>
          <w:szCs w:val="24"/>
          <w:rtl/>
        </w:rPr>
        <w:t>:</w:t>
      </w:r>
      <w:r>
        <w:rPr>
          <w:rFonts w:asciiTheme="minorHAnsi" w:hAnsiTheme="minorHAnsi" w:hint="cs"/>
          <w:sz w:val="24"/>
          <w:szCs w:val="24"/>
          <w:rtl/>
        </w:rPr>
        <w:t xml:space="preserve"> משדר יוקרתיות, מצד אחד מתאים לטקסים ופרסים</w:t>
      </w:r>
      <w:r w:rsidR="00136F4F">
        <w:rPr>
          <w:rFonts w:asciiTheme="minorHAnsi" w:hAnsiTheme="minorHAnsi" w:hint="cs"/>
          <w:sz w:val="24"/>
          <w:szCs w:val="24"/>
          <w:rtl/>
        </w:rPr>
        <w:t xml:space="preserve">. </w:t>
      </w:r>
      <w:r w:rsidR="00BD0F92">
        <w:rPr>
          <w:rFonts w:asciiTheme="minorHAnsi" w:hAnsiTheme="minorHAnsi" w:hint="cs"/>
          <w:sz w:val="24"/>
          <w:szCs w:val="24"/>
          <w:rtl/>
        </w:rPr>
        <w:t>מצריך קצת עבודה על סדר נכון של כותרות</w:t>
      </w:r>
      <w:r w:rsidR="00136F4F">
        <w:rPr>
          <w:rFonts w:asciiTheme="minorHAnsi" w:hAnsiTheme="minorHAnsi" w:hint="cs"/>
          <w:sz w:val="24"/>
          <w:szCs w:val="24"/>
          <w:rtl/>
        </w:rPr>
        <w:t xml:space="preserve"> </w:t>
      </w:r>
      <w:r w:rsidR="00230F11">
        <w:rPr>
          <w:rFonts w:asciiTheme="minorHAnsi" w:hAnsiTheme="minorHAnsi" w:hint="cs"/>
          <w:sz w:val="24"/>
          <w:szCs w:val="24"/>
          <w:rtl/>
        </w:rPr>
        <w:t>-</w:t>
      </w:r>
      <w:r w:rsidR="00136F4F">
        <w:rPr>
          <w:rFonts w:asciiTheme="minorHAnsi" w:hAnsiTheme="minorHAnsi" w:hint="cs"/>
          <w:sz w:val="24"/>
          <w:szCs w:val="24"/>
          <w:rtl/>
        </w:rPr>
        <w:t xml:space="preserve"> גדלים אחידים, פונטים אחידים וצבעים קונטרסטיים יותר שיקלו על הקריאה. צריך לקבוע גודל אחיד</w:t>
      </w:r>
      <w:r w:rsidR="00FD750F">
        <w:rPr>
          <w:rFonts w:asciiTheme="minorHAnsi" w:hAnsiTheme="minorHAnsi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679"/>
        <w:gridCol w:w="2207"/>
        <w:gridCol w:w="1859"/>
      </w:tblGrid>
      <w:tr w:rsidR="00B521A4" w:rsidRPr="00B521A4" w14:paraId="20C22E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5C427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E7A7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Recommended Desktop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DE98D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Responsive Mobile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B80B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Scale Ratio (rem)</w:t>
            </w:r>
          </w:p>
        </w:tc>
      </w:tr>
      <w:tr w:rsidR="00B521A4" w:rsidRPr="00B521A4" w14:paraId="6CBCD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F6673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H1 (Main Page Title)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1CCC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32px – 48px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FA1D8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28px – 32px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085E1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2.0rem – 3.0rem</w:t>
            </w:r>
          </w:p>
        </w:tc>
      </w:tr>
      <w:tr w:rsidR="00B521A4" w:rsidRPr="00B521A4" w14:paraId="1C10C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661D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H2 (Section Header)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12DCA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24px – 32px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6949E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22px – 24px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635D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1.5rem – 2.0rem</w:t>
            </w:r>
          </w:p>
        </w:tc>
      </w:tr>
      <w:tr w:rsidR="00B521A4" w:rsidRPr="00B521A4" w14:paraId="5BCCE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B96F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H3 (Sub-sections)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A6F9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20px – 24px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27B85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18px – 20px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67B8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1.25rem – 1.5rem</w:t>
            </w:r>
          </w:p>
        </w:tc>
      </w:tr>
      <w:tr w:rsidR="00B521A4" w:rsidRPr="00B521A4" w14:paraId="43D58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6DCD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Body Text (Paragraphs)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459C" w14:textId="77777777" w:rsidR="00B521A4" w:rsidRPr="00B34EB6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34EB6">
              <w:rPr>
                <w:rFonts w:asciiTheme="minorHAnsi" w:hAnsiTheme="minorHAnsi"/>
                <w:sz w:val="24"/>
                <w:szCs w:val="24"/>
                <w:lang w:val="en-IL"/>
              </w:rPr>
              <w:t>16px – 18px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6058" w14:textId="77777777" w:rsidR="00B521A4" w:rsidRPr="00B34EB6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34EB6">
              <w:rPr>
                <w:rFonts w:asciiTheme="minorHAnsi" w:hAnsiTheme="minorHAnsi"/>
                <w:sz w:val="24"/>
                <w:szCs w:val="24"/>
                <w:lang w:val="en-IL"/>
              </w:rPr>
              <w:t>16px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6CE50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1.0rem – 1.125rem</w:t>
            </w:r>
          </w:p>
        </w:tc>
      </w:tr>
      <w:tr w:rsidR="00B521A4" w:rsidRPr="00B521A4" w14:paraId="7C79F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2586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b/>
                <w:bCs/>
                <w:sz w:val="24"/>
                <w:szCs w:val="24"/>
                <w:lang w:val="en-IL"/>
              </w:rPr>
              <w:t>Captions / Small 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8A3A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12px – 14px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6B959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12px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62DA" w14:textId="77777777" w:rsidR="00B521A4" w:rsidRPr="00B521A4" w:rsidRDefault="00B521A4" w:rsidP="00B521A4">
            <w:pPr>
              <w:rPr>
                <w:rFonts w:asciiTheme="minorHAnsi" w:hAnsiTheme="minorHAnsi"/>
                <w:sz w:val="24"/>
                <w:szCs w:val="24"/>
                <w:lang w:val="en-IL"/>
              </w:rPr>
            </w:pPr>
            <w:r w:rsidRPr="00B521A4">
              <w:rPr>
                <w:rFonts w:asciiTheme="minorHAnsi" w:hAnsiTheme="minorHAnsi"/>
                <w:sz w:val="24"/>
                <w:szCs w:val="24"/>
                <w:lang w:val="en-IL"/>
              </w:rPr>
              <w:t>0.75rem – 0.875rem</w:t>
            </w:r>
          </w:p>
        </w:tc>
      </w:tr>
    </w:tbl>
    <w:p w14:paraId="7E7A2203" w14:textId="77777777" w:rsidR="00FD750F" w:rsidRDefault="00FD750F" w:rsidP="00FD750F">
      <w:pPr>
        <w:bidi/>
        <w:rPr>
          <w:rFonts w:asciiTheme="minorHAnsi" w:hAnsiTheme="minorHAnsi"/>
          <w:b/>
          <w:bCs/>
          <w:sz w:val="24"/>
          <w:szCs w:val="24"/>
        </w:rPr>
      </w:pPr>
    </w:p>
    <w:p w14:paraId="437ED9D7" w14:textId="77777777" w:rsidR="00FD750F" w:rsidRPr="00FD750F" w:rsidRDefault="00FD750F" w:rsidP="00FD750F">
      <w:pPr>
        <w:bidi/>
        <w:rPr>
          <w:rFonts w:asciiTheme="minorHAnsi" w:hAnsiTheme="minorHAnsi"/>
          <w:sz w:val="24"/>
          <w:szCs w:val="24"/>
        </w:rPr>
      </w:pPr>
    </w:p>
    <w:p w14:paraId="1592BAFA" w14:textId="1028A56B" w:rsidR="00E34F2E" w:rsidRPr="007906F0" w:rsidRDefault="00E34F2E" w:rsidP="001015B7">
      <w:pPr>
        <w:bidi/>
        <w:rPr>
          <w:rFonts w:asciiTheme="minorHAnsi" w:hAnsiTheme="minorHAnsi"/>
          <w:b/>
          <w:bCs/>
          <w:sz w:val="24"/>
          <w:szCs w:val="24"/>
          <w:rtl/>
        </w:rPr>
      </w:pPr>
      <w:r w:rsidRPr="007906F0">
        <w:rPr>
          <w:rFonts w:asciiTheme="minorHAnsi" w:hAnsiTheme="minorHAnsi"/>
          <w:b/>
          <w:bCs/>
          <w:sz w:val="24"/>
          <w:szCs w:val="24"/>
          <w:rtl/>
        </w:rPr>
        <w:t xml:space="preserve">האתגרים: </w:t>
      </w:r>
    </w:p>
    <w:p w14:paraId="4DD2820F" w14:textId="48B9F0BE" w:rsidR="00E00631" w:rsidRPr="003142AA" w:rsidRDefault="002C40F6" w:rsidP="00E34F2E">
      <w:pPr>
        <w:pStyle w:val="ListParagraph"/>
        <w:numPr>
          <w:ilvl w:val="0"/>
          <w:numId w:val="6"/>
        </w:numPr>
        <w:bidi/>
        <w:ind w:left="379" w:hanging="284"/>
        <w:rPr>
          <w:rFonts w:asciiTheme="minorHAnsi" w:hAnsiTheme="minorHAnsi"/>
          <w:sz w:val="24"/>
          <w:szCs w:val="24"/>
          <w:rtl/>
        </w:rPr>
      </w:pPr>
      <w:r w:rsidRPr="003142AA">
        <w:rPr>
          <w:rFonts w:asciiTheme="minorHAnsi" w:hAnsiTheme="minorHAnsi"/>
          <w:sz w:val="24"/>
          <w:szCs w:val="24"/>
          <w:rtl/>
        </w:rPr>
        <w:t>חסר</w:t>
      </w:r>
      <w:r w:rsidR="00E00631" w:rsidRPr="003142AA">
        <w:rPr>
          <w:rFonts w:asciiTheme="minorHAnsi" w:hAnsiTheme="minorHAnsi"/>
          <w:sz w:val="24"/>
          <w:szCs w:val="24"/>
          <w:rtl/>
        </w:rPr>
        <w:t xml:space="preserve"> אלמנט הדחיפות וההזדמנות</w:t>
      </w:r>
      <w:r w:rsidRPr="003142AA">
        <w:rPr>
          <w:rFonts w:asciiTheme="minorHAnsi" w:hAnsiTheme="minorHAnsi"/>
          <w:sz w:val="24"/>
          <w:szCs w:val="24"/>
          <w:rtl/>
        </w:rPr>
        <w:t xml:space="preserve"> עבור שותפים </w:t>
      </w:r>
      <w:r w:rsidR="007409EF" w:rsidRPr="003142AA">
        <w:rPr>
          <w:rFonts w:asciiTheme="minorHAnsi" w:hAnsiTheme="minorHAnsi" w:hint="cs"/>
          <w:sz w:val="24"/>
          <w:szCs w:val="24"/>
          <w:rtl/>
        </w:rPr>
        <w:t>פוטנציאליים</w:t>
      </w:r>
      <w:r w:rsidRPr="003142AA">
        <w:rPr>
          <w:rFonts w:asciiTheme="minorHAnsi" w:hAnsiTheme="minorHAnsi"/>
          <w:sz w:val="24"/>
          <w:szCs w:val="24"/>
          <w:rtl/>
        </w:rPr>
        <w:t xml:space="preserve"> ותורמים</w:t>
      </w:r>
    </w:p>
    <w:p w14:paraId="3F6C93C7" w14:textId="05C7CB21" w:rsidR="00E00631" w:rsidRPr="003142AA" w:rsidRDefault="00E00631" w:rsidP="00E34F2E">
      <w:pPr>
        <w:pStyle w:val="ListParagraph"/>
        <w:numPr>
          <w:ilvl w:val="0"/>
          <w:numId w:val="6"/>
        </w:numPr>
        <w:bidi/>
        <w:ind w:left="379" w:hanging="284"/>
        <w:rPr>
          <w:rFonts w:asciiTheme="minorHAnsi" w:hAnsiTheme="minorHAnsi"/>
          <w:sz w:val="24"/>
          <w:szCs w:val="24"/>
          <w:rtl/>
        </w:rPr>
      </w:pPr>
      <w:r w:rsidRPr="003142AA">
        <w:rPr>
          <w:rFonts w:asciiTheme="minorHAnsi" w:hAnsiTheme="minorHAnsi"/>
          <w:sz w:val="24"/>
          <w:szCs w:val="24"/>
          <w:rtl/>
        </w:rPr>
        <w:t xml:space="preserve">אתר לא מסודר מבחינת היררכיה של המסרים. אין </w:t>
      </w:r>
      <w:r w:rsidR="00E34F2E" w:rsidRPr="003142AA">
        <w:rPr>
          <w:rFonts w:asciiTheme="minorHAnsi" w:hAnsiTheme="minorHAnsi"/>
          <w:sz w:val="24"/>
          <w:szCs w:val="24"/>
          <w:rtl/>
        </w:rPr>
        <w:t xml:space="preserve">הובלה מסודרת של המשתמש בין המסרים עד למסר ברור של הנעה לפעולה. </w:t>
      </w:r>
    </w:p>
    <w:p w14:paraId="0ABC9390" w14:textId="22A5CDBD" w:rsidR="00856270" w:rsidRPr="007906F0" w:rsidRDefault="00856270" w:rsidP="00E00631">
      <w:pPr>
        <w:bidi/>
        <w:rPr>
          <w:rFonts w:asciiTheme="minorHAnsi" w:hAnsiTheme="minorHAnsi"/>
          <w:b/>
          <w:bCs/>
          <w:sz w:val="24"/>
          <w:szCs w:val="24"/>
        </w:rPr>
      </w:pPr>
      <w:r w:rsidRPr="007906F0">
        <w:rPr>
          <w:rFonts w:asciiTheme="minorHAnsi" w:hAnsiTheme="minorHAnsi"/>
          <w:b/>
          <w:bCs/>
          <w:sz w:val="24"/>
          <w:szCs w:val="24"/>
          <w:rtl/>
        </w:rPr>
        <w:t>קהלי היעד ומניעיהם</w:t>
      </w:r>
      <w:r w:rsidRPr="007906F0">
        <w:rPr>
          <w:rFonts w:asciiTheme="minorHAnsi" w:hAnsiTheme="minorHAnsi"/>
          <w:b/>
          <w:bCs/>
          <w:sz w:val="24"/>
          <w:szCs w:val="24"/>
        </w:rPr>
        <w:t>:</w:t>
      </w:r>
    </w:p>
    <w:p w14:paraId="60FC7740" w14:textId="3738131E" w:rsidR="00856270" w:rsidRPr="003142AA" w:rsidRDefault="00856270" w:rsidP="00066EC5">
      <w:pPr>
        <w:pStyle w:val="ListParagraph"/>
        <w:numPr>
          <w:ilvl w:val="0"/>
          <w:numId w:val="5"/>
        </w:numPr>
        <w:tabs>
          <w:tab w:val="right" w:pos="379"/>
        </w:tabs>
        <w:bidi/>
        <w:ind w:left="379" w:hanging="284"/>
        <w:rPr>
          <w:rFonts w:asciiTheme="minorHAnsi" w:hAnsiTheme="minorHAnsi"/>
          <w:sz w:val="24"/>
          <w:szCs w:val="24"/>
        </w:rPr>
      </w:pPr>
      <w:r w:rsidRPr="003142AA">
        <w:rPr>
          <w:rFonts w:asciiTheme="minorHAnsi" w:hAnsiTheme="minorHAnsi"/>
          <w:sz w:val="24"/>
          <w:szCs w:val="24"/>
          <w:rtl/>
        </w:rPr>
        <w:t>תורמים (פילנתרופים, הקהילה היהודית בארץ ובעולם)</w:t>
      </w:r>
      <w:r w:rsidR="00066EC5" w:rsidRPr="003142AA">
        <w:rPr>
          <w:rFonts w:asciiTheme="minorHAnsi" w:hAnsiTheme="minorHAnsi"/>
          <w:sz w:val="24"/>
          <w:szCs w:val="24"/>
          <w:rtl/>
        </w:rPr>
        <w:t xml:space="preserve"> </w:t>
      </w:r>
      <w:r w:rsidRPr="003142AA">
        <w:rPr>
          <w:rFonts w:asciiTheme="minorHAnsi" w:hAnsiTheme="minorHAnsi"/>
          <w:sz w:val="24"/>
          <w:szCs w:val="24"/>
          <w:rtl/>
        </w:rPr>
        <w:t xml:space="preserve">מחפשים להשאיר חותם, לשמר את המורשת היהודית, לקבל הכרה (שמם על קיר/קטגוריה), וליהנות </w:t>
      </w:r>
      <w:r w:rsidR="00066EC5" w:rsidRPr="003142AA">
        <w:rPr>
          <w:rFonts w:asciiTheme="minorHAnsi" w:hAnsiTheme="minorHAnsi"/>
          <w:sz w:val="24"/>
          <w:szCs w:val="24"/>
          <w:rtl/>
        </w:rPr>
        <w:t>מטקס יוקרתי.</w:t>
      </w:r>
    </w:p>
    <w:p w14:paraId="5077BD66" w14:textId="7D24E486" w:rsidR="00856270" w:rsidRPr="003142AA" w:rsidRDefault="00856270" w:rsidP="00856270">
      <w:pPr>
        <w:pStyle w:val="ListParagraph"/>
        <w:numPr>
          <w:ilvl w:val="0"/>
          <w:numId w:val="5"/>
        </w:numPr>
        <w:bidi/>
        <w:ind w:left="379" w:hanging="284"/>
        <w:rPr>
          <w:rFonts w:asciiTheme="minorHAnsi" w:hAnsiTheme="minorHAnsi"/>
          <w:sz w:val="24"/>
          <w:szCs w:val="24"/>
        </w:rPr>
      </w:pPr>
      <w:r w:rsidRPr="003142AA">
        <w:rPr>
          <w:rFonts w:asciiTheme="minorHAnsi" w:hAnsiTheme="minorHAnsi"/>
          <w:sz w:val="24"/>
          <w:szCs w:val="24"/>
          <w:rtl/>
        </w:rPr>
        <w:t>שותפים עסקיים ואסטרטגיים (חברות הפקה, מותגים, גופי מדיה, ארגונים יהודיים) מחפשים חשיפה בינלאומית (שידור טלוויזיוני בעולם), מיתוג משותף</w:t>
      </w:r>
      <w:r w:rsidRPr="003142AA">
        <w:rPr>
          <w:rFonts w:asciiTheme="minorHAnsi" w:hAnsiTheme="minorHAnsi"/>
          <w:sz w:val="24"/>
          <w:szCs w:val="24"/>
        </w:rPr>
        <w:t xml:space="preserve"> </w:t>
      </w:r>
      <w:r w:rsidRPr="003142AA">
        <w:rPr>
          <w:rFonts w:asciiTheme="minorHAnsi" w:hAnsiTheme="minorHAnsi"/>
          <w:sz w:val="24"/>
          <w:szCs w:val="24"/>
          <w:rtl/>
        </w:rPr>
        <w:t>עם שמות כמו יהורם גאון, וחיבור לקהל יעד רחב ורגשני</w:t>
      </w:r>
      <w:r w:rsidRPr="003142AA">
        <w:rPr>
          <w:rFonts w:asciiTheme="minorHAnsi" w:hAnsiTheme="minorHAnsi"/>
          <w:sz w:val="24"/>
          <w:szCs w:val="24"/>
        </w:rPr>
        <w:t>.</w:t>
      </w:r>
    </w:p>
    <w:p w14:paraId="6FAB76E6" w14:textId="530AB3C5" w:rsidR="002C40F6" w:rsidRPr="007906F0" w:rsidRDefault="00FD16D8" w:rsidP="002C40F6">
      <w:pPr>
        <w:bidi/>
        <w:rPr>
          <w:rFonts w:asciiTheme="minorHAnsi" w:hAnsiTheme="minorHAnsi"/>
          <w:b/>
          <w:bCs/>
          <w:sz w:val="24"/>
          <w:szCs w:val="24"/>
          <w:rtl/>
        </w:rPr>
      </w:pPr>
      <w:r w:rsidRPr="007906F0">
        <w:rPr>
          <w:rFonts w:asciiTheme="minorHAnsi" w:hAnsiTheme="minorHAnsi"/>
          <w:b/>
          <w:bCs/>
          <w:sz w:val="24"/>
          <w:szCs w:val="24"/>
          <w:rtl/>
        </w:rPr>
        <w:t>מסרים אפשריים:</w:t>
      </w:r>
    </w:p>
    <w:p w14:paraId="6D503C93" w14:textId="4639F43C" w:rsidR="00FD16D8" w:rsidRPr="00B30DE7" w:rsidRDefault="00FD16D8" w:rsidP="00B30DE7">
      <w:pPr>
        <w:pStyle w:val="ListParagraph"/>
        <w:numPr>
          <w:ilvl w:val="0"/>
          <w:numId w:val="13"/>
        </w:numPr>
        <w:bidi/>
        <w:ind w:left="379" w:hanging="284"/>
        <w:rPr>
          <w:rFonts w:asciiTheme="minorHAnsi" w:hAnsiTheme="minorHAnsi"/>
          <w:sz w:val="24"/>
          <w:szCs w:val="24"/>
          <w:rtl/>
        </w:rPr>
      </w:pPr>
      <w:r w:rsidRPr="00B30DE7">
        <w:rPr>
          <w:rFonts w:asciiTheme="minorHAnsi" w:hAnsiTheme="minorHAnsi"/>
          <w:sz w:val="24"/>
          <w:szCs w:val="24"/>
          <w:rtl/>
        </w:rPr>
        <w:t xml:space="preserve">שותפים אפשריים - קחו חלק בכתיבת ההיסטוריה והשימור של </w:t>
      </w:r>
      <w:r w:rsidR="00752285" w:rsidRPr="00B30DE7">
        <w:rPr>
          <w:rFonts w:asciiTheme="minorHAnsi" w:hAnsiTheme="minorHAnsi"/>
          <w:sz w:val="24"/>
          <w:szCs w:val="24"/>
          <w:rtl/>
        </w:rPr>
        <w:t>מורשת המוזיקה היהודית</w:t>
      </w:r>
    </w:p>
    <w:p w14:paraId="2B632E34" w14:textId="540ECC9C" w:rsidR="00752285" w:rsidRPr="00B30DE7" w:rsidRDefault="00752285" w:rsidP="00B30DE7">
      <w:pPr>
        <w:pStyle w:val="ListParagraph"/>
        <w:numPr>
          <w:ilvl w:val="0"/>
          <w:numId w:val="13"/>
        </w:numPr>
        <w:bidi/>
        <w:ind w:left="379" w:hanging="284"/>
        <w:rPr>
          <w:rFonts w:asciiTheme="minorHAnsi" w:hAnsiTheme="minorHAnsi"/>
          <w:sz w:val="24"/>
          <w:szCs w:val="24"/>
          <w:rtl/>
        </w:rPr>
      </w:pPr>
      <w:r w:rsidRPr="00B30DE7">
        <w:rPr>
          <w:rFonts w:asciiTheme="minorHAnsi" w:hAnsiTheme="minorHAnsi"/>
          <w:sz w:val="24"/>
          <w:szCs w:val="24"/>
          <w:rtl/>
        </w:rPr>
        <w:t>תורמים - הזדמנות חד</w:t>
      </w:r>
      <w:r w:rsidR="004D574B" w:rsidRPr="00B30DE7">
        <w:rPr>
          <w:rFonts w:asciiTheme="minorHAnsi" w:hAnsiTheme="minorHAnsi" w:hint="cs"/>
          <w:sz w:val="24"/>
          <w:szCs w:val="24"/>
          <w:rtl/>
        </w:rPr>
        <w:t xml:space="preserve"> </w:t>
      </w:r>
      <w:r w:rsidRPr="00B30DE7">
        <w:rPr>
          <w:rFonts w:asciiTheme="minorHAnsi" w:hAnsiTheme="minorHAnsi"/>
          <w:sz w:val="24"/>
          <w:szCs w:val="24"/>
          <w:rtl/>
        </w:rPr>
        <w:t>פעמית להצטרף כמייסדים לפרויקט הלאומי הגדול של העשור</w:t>
      </w:r>
    </w:p>
    <w:p w14:paraId="79C1AA66" w14:textId="2B48C186" w:rsidR="00752285" w:rsidRPr="00B30DE7" w:rsidRDefault="00752285" w:rsidP="00B30DE7">
      <w:pPr>
        <w:pStyle w:val="ListParagraph"/>
        <w:numPr>
          <w:ilvl w:val="0"/>
          <w:numId w:val="13"/>
        </w:numPr>
        <w:bidi/>
        <w:ind w:left="379" w:hanging="284"/>
        <w:rPr>
          <w:rFonts w:asciiTheme="minorHAnsi" w:hAnsiTheme="minorHAnsi"/>
          <w:sz w:val="24"/>
          <w:szCs w:val="24"/>
          <w:rtl/>
        </w:rPr>
      </w:pPr>
      <w:r w:rsidRPr="00B30DE7">
        <w:rPr>
          <w:rFonts w:asciiTheme="minorHAnsi" w:hAnsiTheme="minorHAnsi"/>
          <w:sz w:val="24"/>
          <w:szCs w:val="24"/>
          <w:rtl/>
        </w:rPr>
        <w:lastRenderedPageBreak/>
        <w:t>מותגים או פילנתרופים גדולים - העניקו חסות לקטגוריית פרס רשמית או הנציחו את יקיריכם בהיכל</w:t>
      </w:r>
    </w:p>
    <w:p w14:paraId="495B0560" w14:textId="29880C42" w:rsidR="00E2484F" w:rsidRPr="00B30DE7" w:rsidRDefault="00E2484F" w:rsidP="00E2484F">
      <w:pPr>
        <w:bidi/>
        <w:rPr>
          <w:rFonts w:asciiTheme="minorHAnsi" w:hAnsiTheme="minorHAnsi"/>
          <w:b/>
          <w:bCs/>
          <w:sz w:val="32"/>
          <w:szCs w:val="32"/>
          <w:rtl/>
          <w:lang w:val="en-US"/>
        </w:rPr>
      </w:pPr>
      <w:r w:rsidRPr="00B30DE7">
        <w:rPr>
          <w:rFonts w:asciiTheme="minorHAnsi" w:hAnsiTheme="minorHAnsi"/>
          <w:b/>
          <w:bCs/>
          <w:sz w:val="32"/>
          <w:szCs w:val="32"/>
          <w:rtl/>
        </w:rPr>
        <w:t xml:space="preserve">ארכיטקטורת </w:t>
      </w:r>
      <w:r w:rsidRPr="00B30DE7">
        <w:rPr>
          <w:rFonts w:asciiTheme="minorHAnsi" w:hAnsiTheme="minorHAnsi"/>
          <w:b/>
          <w:bCs/>
          <w:sz w:val="32"/>
          <w:szCs w:val="32"/>
          <w:lang w:val="en-US"/>
        </w:rPr>
        <w:t>Call to Action</w:t>
      </w:r>
    </w:p>
    <w:p w14:paraId="43EA17FB" w14:textId="24D584AB" w:rsidR="00E2484F" w:rsidRPr="003142AA" w:rsidRDefault="00E2484F" w:rsidP="007906F0">
      <w:pPr>
        <w:bidi/>
        <w:ind w:left="95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</w:rPr>
        <w:t>במצב הנוכחי, כפתור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 xml:space="preserve"> ה </w:t>
      </w:r>
      <w:r w:rsidRPr="003142AA">
        <w:rPr>
          <w:rFonts w:asciiTheme="minorHAnsi" w:hAnsiTheme="minorHAnsi"/>
          <w:sz w:val="24"/>
          <w:szCs w:val="24"/>
          <w:lang w:val="en-IL"/>
        </w:rPr>
        <w:t>CTA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 xml:space="preserve"> הם</w:t>
      </w:r>
      <w:r w:rsidRPr="003142AA">
        <w:rPr>
          <w:rFonts w:asciiTheme="minorHAnsi" w:hAnsiTheme="minorHAnsi"/>
          <w:sz w:val="24"/>
          <w:szCs w:val="24"/>
          <w:rtl/>
        </w:rPr>
        <w:t xml:space="preserve"> "לפרטי הטקס" או "לקטגוריות". </w:t>
      </w:r>
      <w:r w:rsidR="00D61E8F" w:rsidRPr="003142AA">
        <w:rPr>
          <w:rFonts w:asciiTheme="minorHAnsi" w:hAnsiTheme="minorHAnsi"/>
          <w:sz w:val="24"/>
          <w:szCs w:val="24"/>
          <w:rtl/>
        </w:rPr>
        <w:t xml:space="preserve"> שמובילים למידע נוסף ולא קוראים לפעולה.</w:t>
      </w:r>
      <w:r w:rsidRPr="003142AA">
        <w:rPr>
          <w:rFonts w:asciiTheme="minorHAnsi" w:hAnsiTheme="minorHAnsi"/>
          <w:sz w:val="24"/>
          <w:szCs w:val="24"/>
          <w:lang w:val="en-IL"/>
        </w:rPr>
        <w:t xml:space="preserve"> </w:t>
      </w:r>
      <w:r w:rsidRPr="003142AA">
        <w:rPr>
          <w:rFonts w:asciiTheme="minorHAnsi" w:hAnsiTheme="minorHAnsi"/>
          <w:sz w:val="24"/>
          <w:szCs w:val="24"/>
          <w:rtl/>
        </w:rPr>
        <w:t>כדי להשיג את המטרה הכפולה, יש לפצל את ה</w:t>
      </w:r>
      <w:r w:rsidR="00D61E8F" w:rsidRPr="003142AA">
        <w:rPr>
          <w:rFonts w:asciiTheme="minorHAnsi" w:hAnsiTheme="minorHAnsi"/>
          <w:sz w:val="24"/>
          <w:szCs w:val="24"/>
          <w:rtl/>
        </w:rPr>
        <w:t xml:space="preserve"> </w:t>
      </w:r>
      <w:r w:rsidR="00D61E8F" w:rsidRPr="003142AA">
        <w:rPr>
          <w:rFonts w:asciiTheme="minorHAnsi" w:hAnsiTheme="minorHAnsi"/>
          <w:sz w:val="24"/>
          <w:szCs w:val="24"/>
          <w:lang w:val="en-US"/>
        </w:rPr>
        <w:t>CTA</w:t>
      </w:r>
      <w:r w:rsidR="00D61E8F" w:rsidRPr="003142AA">
        <w:rPr>
          <w:rFonts w:asciiTheme="minorHAnsi" w:hAnsiTheme="minorHAnsi"/>
          <w:sz w:val="24"/>
          <w:szCs w:val="24"/>
          <w:rtl/>
          <w:lang w:val="en-IL"/>
        </w:rPr>
        <w:t xml:space="preserve"> </w:t>
      </w:r>
      <w:r w:rsidR="00D61E8F" w:rsidRPr="003142AA">
        <w:rPr>
          <w:rFonts w:asciiTheme="minorHAnsi" w:hAnsiTheme="minorHAnsi"/>
          <w:sz w:val="24"/>
          <w:szCs w:val="24"/>
          <w:rtl/>
        </w:rPr>
        <w:t>לשני כפתורים</w:t>
      </w:r>
      <w:r w:rsidR="00960176" w:rsidRPr="003142AA">
        <w:rPr>
          <w:rFonts w:asciiTheme="minorHAnsi" w:hAnsiTheme="minorHAnsi"/>
          <w:sz w:val="24"/>
          <w:szCs w:val="24"/>
          <w:rtl/>
        </w:rPr>
        <w:t xml:space="preserve">, ראשי ומשני, בחלק העליון של עמוד הבית, ובכל עמוד באופן אחיד. </w:t>
      </w:r>
      <w:r w:rsidR="00DC4518" w:rsidRPr="003142AA">
        <w:rPr>
          <w:rFonts w:asciiTheme="minorHAnsi" w:hAnsiTheme="minorHAnsi"/>
          <w:sz w:val="24"/>
          <w:szCs w:val="24"/>
          <w:rtl/>
        </w:rPr>
        <w:t xml:space="preserve"> להסיר מילים פסיביות כמו "תמיכה" או "צרו קשר" ולהחליף במילים אקטיביות</w:t>
      </w:r>
      <w:r w:rsidR="00DC4518" w:rsidRPr="003142AA">
        <w:rPr>
          <w:rFonts w:asciiTheme="minorHAnsi" w:hAnsiTheme="minorHAnsi"/>
          <w:sz w:val="24"/>
          <w:szCs w:val="24"/>
          <w:rtl/>
          <w:lang w:val="en-IL"/>
        </w:rPr>
        <w:t>.</w:t>
      </w:r>
    </w:p>
    <w:p w14:paraId="0CA0EC2D" w14:textId="66B18275" w:rsidR="00960176" w:rsidRPr="00D6236A" w:rsidRDefault="00E2484F" w:rsidP="007906F0">
      <w:pPr>
        <w:numPr>
          <w:ilvl w:val="0"/>
          <w:numId w:val="7"/>
        </w:numPr>
        <w:tabs>
          <w:tab w:val="clear" w:pos="720"/>
        </w:tabs>
        <w:bidi/>
        <w:ind w:left="379" w:hanging="284"/>
        <w:rPr>
          <w:rFonts w:asciiTheme="minorHAnsi" w:hAnsiTheme="minorHAnsi"/>
          <w:sz w:val="24"/>
          <w:szCs w:val="24"/>
          <w:lang w:val="en-IL"/>
        </w:rPr>
      </w:pPr>
      <w:r w:rsidRPr="00D6236A">
        <w:rPr>
          <w:rFonts w:asciiTheme="minorHAnsi" w:hAnsiTheme="minorHAnsi"/>
          <w:b/>
          <w:bCs/>
          <w:sz w:val="24"/>
          <w:szCs w:val="24"/>
          <w:rtl/>
        </w:rPr>
        <w:t>כפתור ראשי  (לתורמים)</w:t>
      </w:r>
      <w:r w:rsidRPr="00D6236A">
        <w:rPr>
          <w:rFonts w:asciiTheme="minorHAnsi" w:hAnsiTheme="minorHAnsi"/>
          <w:b/>
          <w:bCs/>
          <w:sz w:val="24"/>
          <w:szCs w:val="24"/>
          <w:lang w:val="en-IL"/>
        </w:rPr>
        <w:t>:</w:t>
      </w:r>
      <w:r w:rsidRPr="00D6236A">
        <w:rPr>
          <w:rFonts w:asciiTheme="minorHAnsi" w:hAnsiTheme="minorHAnsi"/>
          <w:sz w:val="24"/>
          <w:szCs w:val="24"/>
          <w:lang w:val="en-IL"/>
        </w:rPr>
        <w:t xml:space="preserve"> </w:t>
      </w:r>
      <w:r w:rsidR="00AF408E" w:rsidRPr="00D6236A">
        <w:rPr>
          <w:rFonts w:asciiTheme="minorHAnsi" w:hAnsiTheme="minorHAnsi"/>
          <w:sz w:val="24"/>
          <w:szCs w:val="24"/>
          <w:rtl/>
          <w:lang w:val="en-IL"/>
        </w:rPr>
        <w:t xml:space="preserve"> </w:t>
      </w:r>
      <w:r w:rsidR="00D6236A" w:rsidRPr="00D6236A">
        <w:rPr>
          <w:rFonts w:asciiTheme="minorHAnsi" w:hAnsiTheme="minorHAnsi" w:hint="cs"/>
          <w:sz w:val="24"/>
          <w:szCs w:val="24"/>
          <w:rtl/>
        </w:rPr>
        <w:t>הצטרפו כמייסדים</w:t>
      </w:r>
      <w:r w:rsidR="00AB7268">
        <w:rPr>
          <w:rFonts w:asciiTheme="minorHAnsi" w:hAnsiTheme="minorHAnsi" w:hint="cs"/>
          <w:sz w:val="24"/>
          <w:szCs w:val="24"/>
          <w:rtl/>
        </w:rPr>
        <w:t xml:space="preserve">, </w:t>
      </w:r>
      <w:r w:rsidRPr="00D6236A">
        <w:rPr>
          <w:rFonts w:asciiTheme="minorHAnsi" w:hAnsiTheme="minorHAnsi"/>
          <w:sz w:val="24"/>
          <w:szCs w:val="24"/>
          <w:rtl/>
        </w:rPr>
        <w:t>בצבע בולט, למשל זהב או צבע קונטרסט</w:t>
      </w:r>
      <w:r w:rsidR="00960176" w:rsidRPr="00D6236A">
        <w:rPr>
          <w:rFonts w:asciiTheme="minorHAnsi" w:hAnsiTheme="minorHAnsi"/>
          <w:sz w:val="24"/>
          <w:szCs w:val="24"/>
          <w:rtl/>
        </w:rPr>
        <w:t>י</w:t>
      </w:r>
    </w:p>
    <w:p w14:paraId="7BFFD297" w14:textId="7E312FF7" w:rsidR="00D6236A" w:rsidRPr="00D6236A" w:rsidRDefault="00E2484F" w:rsidP="005C2B67">
      <w:pPr>
        <w:numPr>
          <w:ilvl w:val="0"/>
          <w:numId w:val="7"/>
        </w:numPr>
        <w:tabs>
          <w:tab w:val="clear" w:pos="720"/>
        </w:tabs>
        <w:bidi/>
        <w:ind w:left="379" w:hanging="284"/>
        <w:rPr>
          <w:rFonts w:asciiTheme="minorHAnsi" w:hAnsiTheme="minorHAnsi"/>
          <w:b/>
          <w:bCs/>
          <w:sz w:val="32"/>
          <w:szCs w:val="32"/>
          <w:lang w:val="en-IL"/>
        </w:rPr>
      </w:pPr>
      <w:r w:rsidRPr="00D6236A">
        <w:rPr>
          <w:rFonts w:asciiTheme="minorHAnsi" w:hAnsiTheme="minorHAnsi"/>
          <w:b/>
          <w:bCs/>
          <w:sz w:val="24"/>
          <w:szCs w:val="24"/>
          <w:rtl/>
        </w:rPr>
        <w:t xml:space="preserve">כפתור </w:t>
      </w:r>
      <w:r w:rsidR="00AF408E" w:rsidRPr="00D6236A">
        <w:rPr>
          <w:rFonts w:asciiTheme="minorHAnsi" w:hAnsiTheme="minorHAnsi"/>
          <w:b/>
          <w:bCs/>
          <w:sz w:val="24"/>
          <w:szCs w:val="24"/>
          <w:rtl/>
        </w:rPr>
        <w:t>משני</w:t>
      </w:r>
      <w:r w:rsidRPr="00D6236A">
        <w:rPr>
          <w:rFonts w:asciiTheme="minorHAnsi" w:hAnsiTheme="minorHAnsi"/>
          <w:b/>
          <w:bCs/>
          <w:sz w:val="24"/>
          <w:szCs w:val="24"/>
          <w:rtl/>
        </w:rPr>
        <w:t xml:space="preserve"> (לשותפים)</w:t>
      </w:r>
      <w:r w:rsidRPr="00D6236A">
        <w:rPr>
          <w:rFonts w:asciiTheme="minorHAnsi" w:hAnsiTheme="minorHAnsi"/>
          <w:b/>
          <w:bCs/>
          <w:sz w:val="24"/>
          <w:szCs w:val="24"/>
          <w:lang w:val="en-IL"/>
        </w:rPr>
        <w:t>:</w:t>
      </w:r>
      <w:r w:rsidRPr="00D6236A">
        <w:rPr>
          <w:rFonts w:asciiTheme="minorHAnsi" w:hAnsiTheme="minorHAnsi"/>
          <w:sz w:val="24"/>
          <w:szCs w:val="24"/>
          <w:lang w:val="en-IL"/>
        </w:rPr>
        <w:t xml:space="preserve"> </w:t>
      </w:r>
      <w:r w:rsidR="00D6236A" w:rsidRPr="00D6236A">
        <w:rPr>
          <w:rFonts w:asciiTheme="minorHAnsi" w:hAnsiTheme="minorHAnsi" w:hint="cs"/>
          <w:sz w:val="24"/>
          <w:szCs w:val="24"/>
          <w:rtl/>
        </w:rPr>
        <w:t>הצטרפו כשותפים</w:t>
      </w:r>
      <w:r w:rsidR="00D6236A">
        <w:rPr>
          <w:rFonts w:asciiTheme="minorHAnsi" w:hAnsiTheme="minorHAnsi" w:hint="cs"/>
          <w:sz w:val="24"/>
          <w:szCs w:val="24"/>
          <w:rtl/>
        </w:rPr>
        <w:t xml:space="preserve">, </w:t>
      </w:r>
      <w:r w:rsidRPr="00D6236A">
        <w:rPr>
          <w:rFonts w:asciiTheme="minorHAnsi" w:hAnsiTheme="minorHAnsi"/>
          <w:sz w:val="24"/>
          <w:szCs w:val="24"/>
          <w:rtl/>
        </w:rPr>
        <w:t>בצבע משני, שקוף עם מסגרת</w:t>
      </w:r>
    </w:p>
    <w:p w14:paraId="2742A1FE" w14:textId="77777777" w:rsidR="00D6236A" w:rsidRDefault="00D6236A" w:rsidP="00D6236A">
      <w:pPr>
        <w:bidi/>
        <w:ind w:left="379"/>
        <w:rPr>
          <w:rFonts w:asciiTheme="minorHAnsi" w:hAnsiTheme="minorHAnsi"/>
          <w:b/>
          <w:bCs/>
          <w:sz w:val="24"/>
          <w:szCs w:val="24"/>
          <w:rtl/>
          <w:lang w:val="en-IL"/>
        </w:rPr>
      </w:pPr>
    </w:p>
    <w:p w14:paraId="2276609B" w14:textId="203EE0CB" w:rsidR="003142AA" w:rsidRPr="00D6236A" w:rsidRDefault="003142AA" w:rsidP="00D6236A">
      <w:pPr>
        <w:bidi/>
        <w:ind w:left="379" w:hanging="425"/>
        <w:rPr>
          <w:rFonts w:asciiTheme="minorHAnsi" w:hAnsiTheme="minorHAnsi"/>
          <w:b/>
          <w:bCs/>
          <w:sz w:val="32"/>
          <w:szCs w:val="32"/>
          <w:lang w:val="en-IL"/>
        </w:rPr>
      </w:pPr>
      <w:r w:rsidRPr="00D6236A">
        <w:rPr>
          <w:rFonts w:asciiTheme="minorHAnsi" w:hAnsiTheme="minorHAnsi"/>
          <w:b/>
          <w:bCs/>
          <w:sz w:val="32"/>
          <w:szCs w:val="32"/>
          <w:lang w:val="en-IL"/>
        </w:rPr>
        <w:t xml:space="preserve"> </w:t>
      </w:r>
      <w:r w:rsidRPr="00D6236A">
        <w:rPr>
          <w:rFonts w:asciiTheme="minorHAnsi" w:hAnsiTheme="minorHAnsi"/>
          <w:b/>
          <w:bCs/>
          <w:sz w:val="32"/>
          <w:szCs w:val="32"/>
          <w:rtl/>
          <w:lang w:val="en-IL"/>
        </w:rPr>
        <w:t xml:space="preserve">מבנה </w:t>
      </w:r>
      <w:r w:rsidR="005C2B67" w:rsidRPr="00D6236A">
        <w:rPr>
          <w:rFonts w:asciiTheme="minorHAnsi" w:hAnsiTheme="minorHAnsi" w:hint="cs"/>
          <w:b/>
          <w:bCs/>
          <w:sz w:val="32"/>
          <w:szCs w:val="32"/>
          <w:rtl/>
          <w:lang w:val="en-IL"/>
        </w:rPr>
        <w:t>אופטימלי יותר לעמוד הראשי:</w:t>
      </w:r>
    </w:p>
    <w:p w14:paraId="3264E217" w14:textId="0C33C255" w:rsidR="003142AA" w:rsidRPr="007409EF" w:rsidRDefault="003142AA" w:rsidP="003142AA">
      <w:pPr>
        <w:bidi/>
        <w:rPr>
          <w:rFonts w:asciiTheme="minorHAnsi" w:hAnsiTheme="minorHAnsi"/>
          <w:sz w:val="24"/>
          <w:szCs w:val="24"/>
          <w:lang w:val="en-IL"/>
        </w:rPr>
      </w:pPr>
      <w:r w:rsidRPr="007409EF">
        <w:rPr>
          <w:rFonts w:asciiTheme="minorHAnsi" w:hAnsiTheme="minorHAnsi"/>
          <w:sz w:val="24"/>
          <w:szCs w:val="24"/>
          <w:rtl/>
          <w:lang w:val="en-IL"/>
        </w:rPr>
        <w:t xml:space="preserve">עמוד הבית צריך לספר סיפור </w:t>
      </w:r>
      <w:r w:rsidR="007409EF" w:rsidRPr="007409EF">
        <w:rPr>
          <w:rFonts w:asciiTheme="minorHAnsi" w:hAnsiTheme="minorHAnsi"/>
          <w:sz w:val="24"/>
          <w:szCs w:val="24"/>
          <w:lang w:val="en-IL"/>
        </w:rPr>
        <w:t xml:space="preserve"> </w:t>
      </w:r>
      <w:r w:rsidRPr="007409EF">
        <w:rPr>
          <w:rFonts w:asciiTheme="minorHAnsi" w:hAnsiTheme="minorHAnsi"/>
          <w:sz w:val="24"/>
          <w:szCs w:val="24"/>
          <w:lang w:val="en-IL"/>
        </w:rPr>
        <w:t xml:space="preserve">(Funnel) </w:t>
      </w:r>
      <w:r w:rsidRPr="007409EF">
        <w:rPr>
          <w:rFonts w:asciiTheme="minorHAnsi" w:hAnsiTheme="minorHAnsi"/>
          <w:sz w:val="24"/>
          <w:szCs w:val="24"/>
          <w:rtl/>
          <w:lang w:val="en-IL"/>
        </w:rPr>
        <w:t xml:space="preserve">שמוביל מהתרגשות </w:t>
      </w:r>
      <w:r w:rsidRPr="007409EF">
        <w:rPr>
          <w:rFonts w:asciiTheme="minorHAnsi" w:hAnsiTheme="minorHAnsi"/>
          <w:sz w:val="24"/>
          <w:szCs w:val="24"/>
          <w:lang w:val="en-IL"/>
        </w:rPr>
        <w:t xml:space="preserve"> </w:t>
      </w:r>
      <w:r w:rsidRPr="007409EF">
        <w:rPr>
          <w:rFonts w:asciiTheme="minorHAnsi" w:hAnsiTheme="minorHAnsi"/>
          <w:sz w:val="24"/>
          <w:szCs w:val="24"/>
          <w:rtl/>
          <w:lang w:val="en-IL"/>
        </w:rPr>
        <w:t xml:space="preserve">לאמינות </w:t>
      </w:r>
      <w:r w:rsidR="005C2B67" w:rsidRPr="007409EF">
        <w:rPr>
          <w:rFonts w:asciiTheme="minorHAnsi" w:hAnsiTheme="minorHAnsi" w:hint="cs"/>
          <w:sz w:val="24"/>
          <w:szCs w:val="24"/>
          <w:rtl/>
          <w:lang w:val="en-IL"/>
        </w:rPr>
        <w:t xml:space="preserve"> ואז </w:t>
      </w:r>
      <w:r w:rsidRPr="007409EF">
        <w:rPr>
          <w:rFonts w:asciiTheme="minorHAnsi" w:hAnsiTheme="minorHAnsi"/>
          <w:sz w:val="24"/>
          <w:szCs w:val="24"/>
          <w:lang w:val="en-IL"/>
        </w:rPr>
        <w:t xml:space="preserve"> </w:t>
      </w:r>
      <w:r w:rsidRPr="007409EF">
        <w:rPr>
          <w:rFonts w:asciiTheme="minorHAnsi" w:hAnsiTheme="minorHAnsi"/>
          <w:sz w:val="24"/>
          <w:szCs w:val="24"/>
          <w:rtl/>
          <w:lang w:val="en-IL"/>
        </w:rPr>
        <w:t>לפעולה</w:t>
      </w:r>
      <w:r w:rsidRPr="007409EF">
        <w:rPr>
          <w:rFonts w:asciiTheme="minorHAnsi" w:hAnsiTheme="minorHAnsi"/>
          <w:sz w:val="24"/>
          <w:szCs w:val="24"/>
          <w:lang w:val="en-IL"/>
        </w:rPr>
        <w:t>.</w:t>
      </w:r>
    </w:p>
    <w:p w14:paraId="634266A4" w14:textId="2CCBD7DE" w:rsidR="003142AA" w:rsidRPr="005C2B67" w:rsidRDefault="005C2B67" w:rsidP="007906F0">
      <w:pPr>
        <w:numPr>
          <w:ilvl w:val="0"/>
          <w:numId w:val="8"/>
        </w:numPr>
        <w:tabs>
          <w:tab w:val="clear" w:pos="720"/>
          <w:tab w:val="num" w:pos="521"/>
        </w:tabs>
        <w:bidi/>
        <w:ind w:hanging="625"/>
        <w:rPr>
          <w:rFonts w:asciiTheme="minorHAnsi" w:hAnsiTheme="minorHAnsi"/>
          <w:sz w:val="24"/>
          <w:szCs w:val="24"/>
          <w:lang w:val="en-IL"/>
        </w:rPr>
      </w:pPr>
      <w:r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חלק ראשון </w:t>
      </w:r>
    </w:p>
    <w:p w14:paraId="01450D44" w14:textId="275E5102" w:rsidR="005C2B67" w:rsidRPr="00BD0CBC" w:rsidRDefault="00AC0D06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BD0CBC">
        <w:rPr>
          <w:rFonts w:asciiTheme="minorHAnsi" w:hAnsiTheme="minorHAnsi" w:hint="cs"/>
          <w:sz w:val="24"/>
          <w:szCs w:val="24"/>
          <w:rtl/>
          <w:lang w:val="en-IL"/>
        </w:rPr>
        <w:t>וידאו רקע</w:t>
      </w:r>
      <w:r w:rsidR="00A00C9D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="00F40DEF">
        <w:rPr>
          <w:rFonts w:asciiTheme="minorHAnsi" w:hAnsiTheme="minorHAnsi" w:hint="cs"/>
          <w:sz w:val="24"/>
          <w:szCs w:val="24"/>
          <w:rtl/>
          <w:lang w:val="en-IL"/>
        </w:rPr>
        <w:t xml:space="preserve"> - </w:t>
      </w:r>
      <w:r w:rsidR="00A00C9D">
        <w:rPr>
          <w:rFonts w:asciiTheme="minorHAnsi" w:hAnsiTheme="minorHAnsi" w:hint="cs"/>
          <w:sz w:val="24"/>
          <w:szCs w:val="24"/>
          <w:rtl/>
          <w:lang w:val="en-IL"/>
        </w:rPr>
        <w:t>כפתור צפייה בוידאו בולט יותר על רקע הוידאו.</w:t>
      </w:r>
      <w:r w:rsidR="00F40DEF">
        <w:rPr>
          <w:rFonts w:asciiTheme="minorHAnsi" w:hAnsiTheme="minorHAnsi" w:hint="cs"/>
          <w:sz w:val="24"/>
          <w:szCs w:val="24"/>
          <w:rtl/>
          <w:lang w:val="en-IL"/>
        </w:rPr>
        <w:t xml:space="preserve"> ברגע שנכנסים לוידאו, </w:t>
      </w:r>
      <w:r w:rsidR="00E23530">
        <w:rPr>
          <w:rFonts w:asciiTheme="minorHAnsi" w:hAnsiTheme="minorHAnsi" w:hint="cs"/>
          <w:sz w:val="24"/>
          <w:szCs w:val="24"/>
          <w:rtl/>
          <w:lang w:val="en-IL"/>
        </w:rPr>
        <w:t xml:space="preserve">אין אופציה לסגור אותו (חייבים </w:t>
      </w:r>
      <w:r w:rsidR="00E23530">
        <w:rPr>
          <w:rFonts w:asciiTheme="minorHAnsi" w:hAnsiTheme="minorHAnsi"/>
          <w:sz w:val="24"/>
          <w:szCs w:val="24"/>
          <w:lang w:val="en-IL"/>
        </w:rPr>
        <w:t>X</w:t>
      </w:r>
      <w:r w:rsidR="00E23530">
        <w:rPr>
          <w:rFonts w:asciiTheme="minorHAnsi" w:hAnsiTheme="minorHAnsi" w:hint="cs"/>
          <w:sz w:val="24"/>
          <w:szCs w:val="24"/>
          <w:rtl/>
          <w:lang w:val="en-IL"/>
        </w:rPr>
        <w:t xml:space="preserve"> קטן לסגירה).</w:t>
      </w:r>
      <w:r w:rsidR="00A00C9D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="00F40DEF">
        <w:rPr>
          <w:rFonts w:asciiTheme="minorHAnsi" w:hAnsiTheme="minorHAnsi" w:hint="cs"/>
          <w:sz w:val="24"/>
          <w:szCs w:val="24"/>
          <w:rtl/>
          <w:lang w:val="en-IL"/>
        </w:rPr>
        <w:t xml:space="preserve">בגרסת המובייל לא ניתן </w:t>
      </w:r>
      <w:r w:rsidR="00E23530">
        <w:rPr>
          <w:rFonts w:asciiTheme="minorHAnsi" w:hAnsiTheme="minorHAnsi" w:hint="cs"/>
          <w:sz w:val="24"/>
          <w:szCs w:val="24"/>
          <w:rtl/>
          <w:lang w:val="en-IL"/>
        </w:rPr>
        <w:t>לצפות רק בוידאו ולא לשמוע אותו.</w:t>
      </w:r>
    </w:p>
    <w:p w14:paraId="195E2F7A" w14:textId="416C9210" w:rsidR="003142AA" w:rsidRPr="0030688C" w:rsidRDefault="00AC0D06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0688C">
        <w:rPr>
          <w:rFonts w:asciiTheme="minorHAnsi" w:hAnsiTheme="minorHAnsi" w:hint="cs"/>
          <w:sz w:val="24"/>
          <w:szCs w:val="24"/>
          <w:rtl/>
          <w:lang w:val="en-IL"/>
        </w:rPr>
        <w:t xml:space="preserve">כותרת ראשית </w:t>
      </w:r>
      <w:r w:rsidR="0030688C" w:rsidRPr="0030688C">
        <w:rPr>
          <w:rFonts w:asciiTheme="minorHAnsi" w:hAnsiTheme="minorHAnsi" w:hint="cs"/>
          <w:sz w:val="24"/>
          <w:szCs w:val="24"/>
          <w:rtl/>
          <w:lang w:val="en-IL"/>
        </w:rPr>
        <w:t xml:space="preserve"> - הפסקול של העם היהודי</w:t>
      </w:r>
    </w:p>
    <w:p w14:paraId="4D502BCB" w14:textId="363A8378" w:rsidR="003142AA" w:rsidRPr="00106B1F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106B1F">
        <w:rPr>
          <w:rFonts w:asciiTheme="minorHAnsi" w:hAnsiTheme="minorHAnsi"/>
          <w:sz w:val="24"/>
          <w:szCs w:val="24"/>
          <w:rtl/>
          <w:lang w:val="en-IL"/>
        </w:rPr>
        <w:t>תת-כותרת</w:t>
      </w:r>
      <w:r w:rsidR="0030688C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 - היכל</w:t>
      </w:r>
      <w:r w:rsidRPr="00106B1F">
        <w:rPr>
          <w:rFonts w:asciiTheme="minorHAnsi" w:hAnsiTheme="minorHAnsi"/>
          <w:sz w:val="24"/>
          <w:szCs w:val="24"/>
          <w:rtl/>
          <w:lang w:val="en-IL"/>
        </w:rPr>
        <w:t xml:space="preserve"> התהילה הרשמי וטקס הפרסים הבינלאומי 2027</w:t>
      </w:r>
      <w:r w:rsidR="0030688C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="00106B1F">
        <w:rPr>
          <w:rFonts w:asciiTheme="minorHAnsi" w:hAnsiTheme="minorHAnsi"/>
          <w:sz w:val="24"/>
          <w:szCs w:val="24"/>
          <w:lang w:val="en-IL"/>
        </w:rPr>
        <w:t>-</w:t>
      </w:r>
      <w:r w:rsidR="0030688C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 שומרים על המורשת והצליל היהודי לדורי דורות</w:t>
      </w:r>
    </w:p>
    <w:p w14:paraId="17ACE7BC" w14:textId="2E15E5CC" w:rsidR="003142AA" w:rsidRPr="00106B1F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106B1F">
        <w:rPr>
          <w:rFonts w:asciiTheme="minorHAnsi" w:hAnsiTheme="minorHAnsi"/>
          <w:sz w:val="24"/>
          <w:szCs w:val="24"/>
          <w:rtl/>
          <w:lang w:val="en-IL"/>
        </w:rPr>
        <w:t>שני כפתו</w:t>
      </w:r>
      <w:r w:rsidR="00BD0CBC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רי ה </w:t>
      </w:r>
      <w:r w:rsidR="00BD0CBC" w:rsidRPr="00106B1F">
        <w:rPr>
          <w:rFonts w:asciiTheme="minorHAnsi" w:hAnsiTheme="minorHAnsi"/>
          <w:sz w:val="24"/>
          <w:szCs w:val="24"/>
          <w:lang w:val="en-IL"/>
        </w:rPr>
        <w:t>CTA</w:t>
      </w:r>
      <w:r w:rsidR="00BD0CBC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 - </w:t>
      </w:r>
      <w:r w:rsidRPr="00106B1F">
        <w:rPr>
          <w:rFonts w:asciiTheme="minorHAnsi" w:hAnsiTheme="minorHAnsi"/>
          <w:sz w:val="24"/>
          <w:szCs w:val="24"/>
          <w:rtl/>
          <w:lang w:val="en-IL"/>
        </w:rPr>
        <w:t>תרומה / שותפו</w:t>
      </w:r>
      <w:r w:rsidR="00BD0CBC" w:rsidRPr="00106B1F">
        <w:rPr>
          <w:rFonts w:asciiTheme="minorHAnsi" w:hAnsiTheme="minorHAnsi" w:hint="cs"/>
          <w:sz w:val="24"/>
          <w:szCs w:val="24"/>
          <w:rtl/>
          <w:lang w:val="en-IL"/>
        </w:rPr>
        <w:t>ת</w:t>
      </w:r>
      <w:r w:rsidRPr="00106B1F">
        <w:rPr>
          <w:rFonts w:asciiTheme="minorHAnsi" w:hAnsiTheme="minorHAnsi"/>
          <w:sz w:val="24"/>
          <w:szCs w:val="24"/>
          <w:rtl/>
          <w:lang w:val="en-IL"/>
        </w:rPr>
        <w:t xml:space="preserve"> במרכז</w:t>
      </w:r>
      <w:r w:rsidRPr="00106B1F">
        <w:rPr>
          <w:rFonts w:asciiTheme="minorHAnsi" w:hAnsiTheme="minorHAnsi"/>
          <w:sz w:val="24"/>
          <w:szCs w:val="24"/>
          <w:lang w:val="en-IL"/>
        </w:rPr>
        <w:t>.</w:t>
      </w:r>
    </w:p>
    <w:p w14:paraId="5F42DABB" w14:textId="753DF949" w:rsidR="003142AA" w:rsidRPr="003142AA" w:rsidRDefault="00AB4625" w:rsidP="007906F0">
      <w:pPr>
        <w:numPr>
          <w:ilvl w:val="0"/>
          <w:numId w:val="8"/>
        </w:numPr>
        <w:tabs>
          <w:tab w:val="clear" w:pos="720"/>
          <w:tab w:val="num" w:pos="521"/>
        </w:tabs>
        <w:bidi/>
        <w:ind w:left="521" w:hanging="567"/>
        <w:rPr>
          <w:rFonts w:asciiTheme="minorHAnsi" w:hAnsiTheme="minorHAnsi"/>
          <w:sz w:val="24"/>
          <w:szCs w:val="24"/>
          <w:lang w:val="en-IL"/>
        </w:rPr>
      </w:pPr>
      <w:r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>חלק שני -</w:t>
      </w:r>
      <w:r w:rsidR="00BD0CBC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מי אנחנו ולמה</w:t>
      </w:r>
      <w:r w:rsidR="00116FFB">
        <w:rPr>
          <w:rFonts w:asciiTheme="minorHAnsi" w:hAnsiTheme="minorHAnsi"/>
          <w:b/>
          <w:bCs/>
          <w:sz w:val="24"/>
          <w:szCs w:val="24"/>
          <w:lang w:val="en-IL"/>
        </w:rPr>
        <w:t xml:space="preserve"> </w:t>
      </w:r>
      <w:r w:rsidR="00116FFB" w:rsidRPr="00116FFB">
        <w:rPr>
          <w:rFonts w:asciiTheme="minorHAnsi" w:hAnsiTheme="minorHAnsi" w:hint="cs"/>
          <w:sz w:val="24"/>
          <w:szCs w:val="24"/>
          <w:rtl/>
          <w:lang w:val="en-IL"/>
        </w:rPr>
        <w:t>ב</w:t>
      </w:r>
      <w:r w:rsidR="00116FFB" w:rsidRPr="00116FFB">
        <w:rPr>
          <w:rFonts w:asciiTheme="minorHAnsi" w:hAnsiTheme="minorHAnsi"/>
          <w:sz w:val="24"/>
          <w:szCs w:val="24"/>
          <w:rtl/>
          <w:lang w:val="en-IL"/>
        </w:rPr>
        <w:t>מטרה</w:t>
      </w:r>
      <w:r w:rsidR="00116FFB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="00116FFB" w:rsidRPr="00106B1F">
        <w:rPr>
          <w:rFonts w:asciiTheme="minorHAnsi" w:hAnsiTheme="minorHAnsi"/>
          <w:sz w:val="24"/>
          <w:szCs w:val="24"/>
          <w:rtl/>
          <w:lang w:val="en-IL"/>
        </w:rPr>
        <w:t>לייצר מקסימום אמינות בשניות הראשונות</w:t>
      </w:r>
      <w:r w:rsidR="00116FFB" w:rsidRPr="00106B1F">
        <w:rPr>
          <w:rFonts w:asciiTheme="minorHAnsi" w:hAnsiTheme="minorHAnsi"/>
          <w:sz w:val="24"/>
          <w:szCs w:val="24"/>
          <w:lang w:val="en-IL"/>
        </w:rPr>
        <w:t>.</w:t>
      </w:r>
    </w:p>
    <w:p w14:paraId="22CE240F" w14:textId="02A79482" w:rsidR="003142AA" w:rsidRPr="003142AA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הצגת החזון בקצר</w:t>
      </w:r>
      <w:r w:rsidR="00AB4625">
        <w:rPr>
          <w:rFonts w:asciiTheme="minorHAnsi" w:hAnsiTheme="minorHAnsi" w:hint="cs"/>
          <w:sz w:val="24"/>
          <w:szCs w:val="24"/>
          <w:rtl/>
          <w:lang w:val="en-IL"/>
        </w:rPr>
        <w:t>ה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 xml:space="preserve"> (הגשר בין עבר לעתיד)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5291DA2C" w14:textId="77777777" w:rsidR="00106B1F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שורת לוגואים של השותפים החזקים (עיריית פתח תקווה, ההסתדרות הציונית)</w:t>
      </w:r>
    </w:p>
    <w:p w14:paraId="594A0B0B" w14:textId="5A8E2C56" w:rsidR="003142AA" w:rsidRPr="00106B1F" w:rsidRDefault="003142AA" w:rsidP="00BD0F92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106B1F">
        <w:rPr>
          <w:rFonts w:asciiTheme="minorHAnsi" w:hAnsiTheme="minorHAnsi"/>
          <w:sz w:val="24"/>
          <w:szCs w:val="24"/>
          <w:rtl/>
          <w:lang w:val="en-IL"/>
        </w:rPr>
        <w:t xml:space="preserve"> תמונות של </w:t>
      </w:r>
      <w:r w:rsidR="00030C1A" w:rsidRPr="00106B1F">
        <w:rPr>
          <w:rFonts w:asciiTheme="minorHAnsi" w:hAnsiTheme="minorHAnsi" w:hint="cs"/>
          <w:sz w:val="24"/>
          <w:szCs w:val="24"/>
          <w:rtl/>
          <w:lang w:val="en-IL"/>
        </w:rPr>
        <w:t>מי שעומד מאחורי הפרס</w:t>
      </w:r>
      <w:r w:rsidRPr="00106B1F">
        <w:rPr>
          <w:rFonts w:asciiTheme="minorHAnsi" w:hAnsiTheme="minorHAnsi"/>
          <w:sz w:val="24"/>
          <w:szCs w:val="24"/>
          <w:lang w:val="en-IL"/>
        </w:rPr>
        <w:t xml:space="preserve">. </w:t>
      </w:r>
      <w:r w:rsidR="00030C1A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התמונות צריכות להיות טובות יותר </w:t>
      </w:r>
      <w:r w:rsidR="00030C1A" w:rsidRPr="00106B1F">
        <w:rPr>
          <w:rFonts w:asciiTheme="minorHAnsi" w:hAnsiTheme="minorHAnsi"/>
          <w:sz w:val="24"/>
          <w:szCs w:val="24"/>
          <w:rtl/>
          <w:lang w:val="en-IL"/>
        </w:rPr>
        <w:t>–</w:t>
      </w:r>
      <w:r w:rsidR="00030C1A" w:rsidRPr="00106B1F">
        <w:rPr>
          <w:rFonts w:asciiTheme="minorHAnsi" w:hAnsiTheme="minorHAnsi" w:hint="cs"/>
          <w:sz w:val="24"/>
          <w:szCs w:val="24"/>
          <w:rtl/>
          <w:lang w:val="en-IL"/>
        </w:rPr>
        <w:t xml:space="preserve"> התמונות של איתן ומלכה לא מתאימות, ובכללי תמונות קטנות יותר. </w:t>
      </w:r>
      <w:r w:rsidR="00E833FB">
        <w:rPr>
          <w:rFonts w:asciiTheme="minorHAnsi" w:hAnsiTheme="minorHAnsi" w:hint="cs"/>
          <w:sz w:val="24"/>
          <w:szCs w:val="24"/>
          <w:rtl/>
          <w:lang w:val="en-IL"/>
        </w:rPr>
        <w:t xml:space="preserve">אולי כמה מילים על כל אחר כשעושים </w:t>
      </w:r>
      <w:r w:rsidR="00CF7521">
        <w:rPr>
          <w:rFonts w:asciiTheme="minorHAnsi" w:hAnsiTheme="minorHAnsi"/>
          <w:sz w:val="24"/>
          <w:szCs w:val="24"/>
          <w:lang w:val="en-US"/>
        </w:rPr>
        <w:t>Hover</w:t>
      </w:r>
      <w:r w:rsidR="00CF7521">
        <w:rPr>
          <w:rFonts w:asciiTheme="minorHAnsi" w:hAnsiTheme="minorHAnsi" w:hint="cs"/>
          <w:sz w:val="24"/>
          <w:szCs w:val="24"/>
          <w:rtl/>
          <w:lang w:val="en-US"/>
        </w:rPr>
        <w:t xml:space="preserve"> להעמיק את ה </w:t>
      </w:r>
      <w:r w:rsidR="00BD0F92" w:rsidRPr="00BD0F92">
        <w:rPr>
          <w:rFonts w:asciiTheme="minorHAnsi" w:hAnsiTheme="minorHAnsi"/>
          <w:sz w:val="24"/>
          <w:szCs w:val="24"/>
        </w:rPr>
        <w:t>rapport</w:t>
      </w:r>
    </w:p>
    <w:p w14:paraId="5408CA6B" w14:textId="77A0DF05" w:rsidR="003142AA" w:rsidRPr="003142AA" w:rsidRDefault="000D3258" w:rsidP="007906F0">
      <w:pPr>
        <w:numPr>
          <w:ilvl w:val="0"/>
          <w:numId w:val="8"/>
        </w:numPr>
        <w:tabs>
          <w:tab w:val="clear" w:pos="720"/>
          <w:tab w:val="num" w:pos="521"/>
        </w:tabs>
        <w:bidi/>
        <w:ind w:left="521" w:hanging="567"/>
        <w:rPr>
          <w:rFonts w:asciiTheme="minorHAnsi" w:hAnsiTheme="minorHAnsi"/>
          <w:sz w:val="24"/>
          <w:szCs w:val="24"/>
          <w:lang w:val="en-IL"/>
        </w:rPr>
      </w:pPr>
      <w:r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>מהפרס להיכל</w:t>
      </w:r>
    </w:p>
    <w:p w14:paraId="704A4DA0" w14:textId="77777777" w:rsidR="003142AA" w:rsidRPr="003142AA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הנתונים המספריים (13 קטגוריות, שידור עולמי וכו')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6D90DC66" w14:textId="77777777" w:rsidR="003142AA" w:rsidRPr="007906F0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7906F0">
        <w:rPr>
          <w:rFonts w:asciiTheme="minorHAnsi" w:hAnsiTheme="minorHAnsi"/>
          <w:sz w:val="24"/>
          <w:szCs w:val="24"/>
          <w:rtl/>
          <w:lang w:val="en-IL"/>
        </w:rPr>
        <w:t>הדמיית המבנה הפיזי (היכל התהילה בפתח תקווה)</w:t>
      </w:r>
      <w:r w:rsidRPr="007906F0">
        <w:rPr>
          <w:rFonts w:asciiTheme="minorHAnsi" w:hAnsiTheme="minorHAnsi"/>
          <w:sz w:val="24"/>
          <w:szCs w:val="24"/>
          <w:lang w:val="en-IL"/>
        </w:rPr>
        <w:t xml:space="preserve">. </w:t>
      </w:r>
      <w:r w:rsidRPr="007906F0">
        <w:rPr>
          <w:rFonts w:asciiTheme="minorHAnsi" w:hAnsiTheme="minorHAnsi"/>
          <w:sz w:val="24"/>
          <w:szCs w:val="24"/>
          <w:rtl/>
          <w:lang w:val="en-IL"/>
        </w:rPr>
        <w:t>מטרה: להראות שמדובר במשהו פיזי, קבוע ונצחי, לא רק אירוע חד פעמי</w:t>
      </w:r>
      <w:r w:rsidRPr="007906F0">
        <w:rPr>
          <w:rFonts w:asciiTheme="minorHAnsi" w:hAnsiTheme="minorHAnsi"/>
          <w:sz w:val="24"/>
          <w:szCs w:val="24"/>
          <w:lang w:val="en-IL"/>
        </w:rPr>
        <w:t>.</w:t>
      </w:r>
    </w:p>
    <w:p w14:paraId="696416D5" w14:textId="5562578E" w:rsidR="003142AA" w:rsidRPr="003142AA" w:rsidRDefault="003142AA" w:rsidP="007906F0">
      <w:pPr>
        <w:numPr>
          <w:ilvl w:val="0"/>
          <w:numId w:val="8"/>
        </w:numPr>
        <w:tabs>
          <w:tab w:val="clear" w:pos="720"/>
          <w:tab w:val="num" w:pos="521"/>
        </w:tabs>
        <w:bidi/>
        <w:ind w:left="521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b/>
          <w:bCs/>
          <w:sz w:val="24"/>
          <w:szCs w:val="24"/>
          <w:rtl/>
          <w:lang w:val="en-IL"/>
        </w:rPr>
        <w:t xml:space="preserve">סרטון </w:t>
      </w:r>
      <w:r w:rsidR="000D3258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החזון 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>מיקום מצוין לקראת הסוף לחיזוק הרגש</w:t>
      </w:r>
    </w:p>
    <w:p w14:paraId="3FCCEB3B" w14:textId="089E3367" w:rsidR="003142AA" w:rsidRPr="003142AA" w:rsidRDefault="000D3258" w:rsidP="007906F0">
      <w:pPr>
        <w:numPr>
          <w:ilvl w:val="0"/>
          <w:numId w:val="8"/>
        </w:numPr>
        <w:tabs>
          <w:tab w:val="clear" w:pos="720"/>
          <w:tab w:val="num" w:pos="521"/>
        </w:tabs>
        <w:bidi/>
        <w:ind w:left="521" w:hanging="567"/>
        <w:rPr>
          <w:rFonts w:asciiTheme="minorHAnsi" w:hAnsiTheme="minorHAnsi"/>
          <w:sz w:val="24"/>
          <w:szCs w:val="24"/>
          <w:lang w:val="en-IL"/>
        </w:rPr>
      </w:pPr>
      <w:r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>טופס יצירת קשר</w:t>
      </w:r>
    </w:p>
    <w:p w14:paraId="336907F5" w14:textId="39375E34" w:rsidR="003142AA" w:rsidRPr="003142AA" w:rsidRDefault="003142AA" w:rsidP="007906F0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lastRenderedPageBreak/>
        <w:t xml:space="preserve">כותרת: </w:t>
      </w:r>
      <w:r w:rsidR="007906F0">
        <w:rPr>
          <w:rFonts w:asciiTheme="minorHAnsi" w:hAnsiTheme="minorHAnsi" w:hint="cs"/>
          <w:sz w:val="24"/>
          <w:szCs w:val="24"/>
          <w:rtl/>
          <w:lang w:val="en-IL"/>
        </w:rPr>
        <w:t>מעוניינים לקחת חלק בהיסטוריה של המוזיקה היהודית?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 xml:space="preserve"> השאירו פרטים ונציג העמותה יחזור אליכם</w:t>
      </w:r>
    </w:p>
    <w:p w14:paraId="539BA04B" w14:textId="74A9295C" w:rsidR="006A45A0" w:rsidRDefault="003142AA" w:rsidP="006A45A0">
      <w:pPr>
        <w:bidi/>
        <w:rPr>
          <w:rFonts w:asciiTheme="minorHAnsi" w:hAnsiTheme="minorHAnsi"/>
          <w:b/>
          <w:bCs/>
          <w:sz w:val="32"/>
          <w:szCs w:val="32"/>
          <w:rtl/>
          <w:lang w:val="en-IL"/>
        </w:rPr>
      </w:pPr>
      <w:r w:rsidRPr="007906F0">
        <w:rPr>
          <w:rFonts w:asciiTheme="minorHAnsi" w:hAnsiTheme="minorHAnsi"/>
          <w:b/>
          <w:bCs/>
          <w:sz w:val="32"/>
          <w:szCs w:val="32"/>
          <w:rtl/>
          <w:lang w:val="en-IL"/>
        </w:rPr>
        <w:t>עמודי האתר</w:t>
      </w:r>
      <w:r w:rsidRPr="007906F0">
        <w:rPr>
          <w:rFonts w:asciiTheme="minorHAnsi" w:hAnsiTheme="minorHAnsi"/>
          <w:b/>
          <w:bCs/>
          <w:sz w:val="32"/>
          <w:szCs w:val="32"/>
          <w:lang w:val="en-IL"/>
        </w:rPr>
        <w:t xml:space="preserve"> </w:t>
      </w:r>
    </w:p>
    <w:p w14:paraId="760817F8" w14:textId="70868BAC" w:rsidR="003142AA" w:rsidRPr="007906F0" w:rsidRDefault="003142AA" w:rsidP="006A45A0">
      <w:pPr>
        <w:bidi/>
        <w:rPr>
          <w:rFonts w:asciiTheme="minorHAnsi" w:hAnsiTheme="minorHAnsi"/>
          <w:sz w:val="24"/>
          <w:szCs w:val="24"/>
          <w:lang w:val="en-IL"/>
        </w:rPr>
      </w:pPr>
      <w:r w:rsidRPr="007906F0">
        <w:rPr>
          <w:rFonts w:asciiTheme="minorHAnsi" w:hAnsiTheme="minorHAnsi"/>
          <w:sz w:val="24"/>
          <w:szCs w:val="24"/>
          <w:rtl/>
          <w:lang w:val="en-IL"/>
        </w:rPr>
        <w:t>המבנה המומל</w:t>
      </w:r>
      <w:r w:rsidR="00587843">
        <w:rPr>
          <w:rFonts w:asciiTheme="minorHAnsi" w:hAnsiTheme="minorHAnsi" w:hint="cs"/>
          <w:sz w:val="24"/>
          <w:szCs w:val="24"/>
          <w:rtl/>
          <w:lang w:val="en-IL"/>
        </w:rPr>
        <w:t>ץ שתומך יותר במטרות:</w:t>
      </w:r>
    </w:p>
    <w:p w14:paraId="2F8C7676" w14:textId="6577906D" w:rsidR="003142AA" w:rsidRPr="003142AA" w:rsidRDefault="003142A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left="521" w:hanging="426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b/>
          <w:bCs/>
          <w:sz w:val="24"/>
          <w:szCs w:val="24"/>
          <w:rtl/>
          <w:lang w:val="en-IL"/>
        </w:rPr>
        <w:t>עמוד הבית (מעודכן)</w:t>
      </w:r>
      <w:r w:rsidRPr="003142AA">
        <w:rPr>
          <w:rFonts w:asciiTheme="minorHAnsi" w:hAnsiTheme="minorHAnsi"/>
          <w:sz w:val="24"/>
          <w:szCs w:val="24"/>
          <w:lang w:val="en-IL"/>
        </w:rPr>
        <w:t xml:space="preserve"> </w:t>
      </w:r>
      <w:r w:rsidR="007B0D95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>שילוב של החזון עם קריאות ברורות לפעולה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3AA95FF7" w14:textId="0CF64B2E" w:rsidR="003142AA" w:rsidRPr="003142AA" w:rsidRDefault="003142A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left="521" w:hanging="426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b/>
          <w:bCs/>
          <w:sz w:val="24"/>
          <w:szCs w:val="24"/>
          <w:rtl/>
          <w:lang w:val="en-IL"/>
        </w:rPr>
        <w:t>עמוד "הזדמנויות שותפות וחסות" (עמוד חדש במקום עמוד 'תמיכה' הכללי)</w:t>
      </w:r>
      <w:r w:rsidRPr="003142AA">
        <w:rPr>
          <w:rFonts w:asciiTheme="minorHAnsi" w:hAnsiTheme="minorHAnsi"/>
          <w:b/>
          <w:bCs/>
          <w:sz w:val="24"/>
          <w:szCs w:val="24"/>
          <w:lang w:val="en-IL"/>
        </w:rPr>
        <w:t>:</w:t>
      </w:r>
    </w:p>
    <w:p w14:paraId="0ED34B12" w14:textId="77777777" w:rsidR="003142AA" w:rsidRPr="003142AA" w:rsidRDefault="003142AA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עמוד ייעודי לחברות וארגונים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5AF397D3" w14:textId="77777777" w:rsidR="003142AA" w:rsidRPr="003142AA" w:rsidRDefault="003142AA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פירוט ערך עסקי: חשיפה בטלוויזיה, שילוט בטקס, מיתוג דיגיטלי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13C75A64" w14:textId="0A3C7717" w:rsidR="00416C46" w:rsidRDefault="003142A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left="521" w:hanging="426"/>
        <w:rPr>
          <w:rFonts w:asciiTheme="minorHAnsi" w:hAnsiTheme="minorHAnsi"/>
          <w:sz w:val="24"/>
          <w:szCs w:val="24"/>
          <w:lang w:val="en-IL"/>
        </w:rPr>
      </w:pPr>
      <w:r w:rsidRPr="00416C46">
        <w:rPr>
          <w:rFonts w:asciiTheme="minorHAnsi" w:hAnsiTheme="minorHAnsi"/>
          <w:sz w:val="24"/>
          <w:szCs w:val="24"/>
          <w:rtl/>
          <w:lang w:val="en-IL"/>
        </w:rPr>
        <w:t>טופס ייעודי: בקשת פגישה עם מנהלת העמותה (מלכה) לבחינת שותפות</w:t>
      </w:r>
    </w:p>
    <w:p w14:paraId="63AF70FD" w14:textId="4856AB26" w:rsidR="003142AA" w:rsidRPr="00FB3A3E" w:rsidRDefault="003142A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left="521" w:hanging="426"/>
        <w:rPr>
          <w:rFonts w:asciiTheme="minorHAnsi" w:hAnsiTheme="minorHAnsi"/>
          <w:sz w:val="24"/>
          <w:szCs w:val="24"/>
          <w:lang w:val="en-IL"/>
        </w:rPr>
      </w:pPr>
      <w:r w:rsidRPr="00416C46">
        <w:rPr>
          <w:rFonts w:asciiTheme="minorHAnsi" w:hAnsiTheme="minorHAnsi"/>
          <w:b/>
          <w:bCs/>
          <w:sz w:val="24"/>
          <w:szCs w:val="24"/>
          <w:rtl/>
          <w:lang w:val="en-IL"/>
        </w:rPr>
        <w:t>עמוד "הנצחה ותרומות" (משופר)</w:t>
      </w:r>
      <w:r w:rsidR="00FB3A3E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- ע</w:t>
      </w:r>
      <w:r w:rsidRPr="00FB3A3E">
        <w:rPr>
          <w:rFonts w:asciiTheme="minorHAnsi" w:hAnsiTheme="minorHAnsi"/>
          <w:sz w:val="24"/>
          <w:szCs w:val="24"/>
          <w:rtl/>
          <w:lang w:val="en-IL"/>
        </w:rPr>
        <w:t>מוד המיועד לפילנתרופים (עם פנייה ממוקדת באנגלית ובעברית)</w:t>
      </w:r>
      <w:r w:rsidRPr="00FB3A3E">
        <w:rPr>
          <w:rFonts w:asciiTheme="minorHAnsi" w:hAnsiTheme="minorHAnsi"/>
          <w:sz w:val="24"/>
          <w:szCs w:val="24"/>
          <w:lang w:val="en-IL"/>
        </w:rPr>
        <w:t>.</w:t>
      </w:r>
    </w:p>
    <w:p w14:paraId="3EAF4C16" w14:textId="5403AB6D" w:rsidR="00416C46" w:rsidRPr="00FB3A3E" w:rsidRDefault="003142AA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416C46">
        <w:rPr>
          <w:rFonts w:asciiTheme="minorHAnsi" w:hAnsiTheme="minorHAnsi"/>
          <w:sz w:val="24"/>
          <w:szCs w:val="24"/>
          <w:rtl/>
          <w:lang w:val="en-IL"/>
        </w:rPr>
        <w:t>הצגת "רמות תמיכה</w:t>
      </w:r>
      <w:r w:rsidRPr="00416C46">
        <w:rPr>
          <w:rFonts w:asciiTheme="minorHAnsi" w:hAnsiTheme="minorHAnsi"/>
          <w:sz w:val="24"/>
          <w:szCs w:val="24"/>
          <w:lang w:val="en-IL"/>
        </w:rPr>
        <w:t>"</w:t>
      </w:r>
      <w:r w:rsidR="00416C46" w:rsidRPr="00416C46">
        <w:rPr>
          <w:rFonts w:asciiTheme="minorHAnsi" w:hAnsiTheme="minorHAnsi" w:hint="cs"/>
          <w:sz w:val="24"/>
          <w:szCs w:val="24"/>
          <w:rtl/>
          <w:lang w:val="en-IL"/>
        </w:rPr>
        <w:t xml:space="preserve"> ב</w:t>
      </w:r>
      <w:r w:rsidRPr="00416C46">
        <w:rPr>
          <w:rFonts w:asciiTheme="minorHAnsi" w:hAnsiTheme="minorHAnsi"/>
          <w:sz w:val="24"/>
          <w:szCs w:val="24"/>
          <w:rtl/>
          <w:lang w:val="en-IL"/>
        </w:rPr>
        <w:t>צורה גרפית</w:t>
      </w:r>
      <w:r w:rsidR="00587843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="00587843">
        <w:rPr>
          <w:rFonts w:asciiTheme="minorHAnsi" w:hAnsiTheme="minorHAnsi"/>
          <w:sz w:val="24"/>
          <w:szCs w:val="24"/>
          <w:rtl/>
          <w:lang w:val="en-IL"/>
        </w:rPr>
        <w:t>–</w:t>
      </w:r>
      <w:r w:rsidR="00587843">
        <w:rPr>
          <w:rFonts w:asciiTheme="minorHAnsi" w:hAnsiTheme="minorHAnsi" w:hint="cs"/>
          <w:sz w:val="24"/>
          <w:szCs w:val="24"/>
          <w:rtl/>
          <w:lang w:val="en-IL"/>
        </w:rPr>
        <w:t xml:space="preserve"> </w:t>
      </w:r>
      <w:r w:rsidRPr="00587843">
        <w:rPr>
          <w:rFonts w:asciiTheme="minorHAnsi" w:hAnsiTheme="minorHAnsi"/>
          <w:sz w:val="24"/>
          <w:szCs w:val="24"/>
          <w:rtl/>
          <w:lang w:val="en-IL"/>
        </w:rPr>
        <w:t>חבר</w:t>
      </w:r>
      <w:r w:rsidR="00587843" w:rsidRPr="00587843">
        <w:rPr>
          <w:rFonts w:asciiTheme="minorHAnsi" w:hAnsiTheme="minorHAnsi" w:hint="cs"/>
          <w:sz w:val="24"/>
          <w:szCs w:val="24"/>
          <w:rtl/>
          <w:lang w:val="en-IL"/>
        </w:rPr>
        <w:t>,</w:t>
      </w:r>
      <w:r w:rsidRPr="00587843">
        <w:rPr>
          <w:rFonts w:asciiTheme="minorHAnsi" w:hAnsiTheme="minorHAnsi"/>
          <w:sz w:val="24"/>
          <w:szCs w:val="24"/>
          <w:rtl/>
          <w:lang w:val="en-IL"/>
        </w:rPr>
        <w:t xml:space="preserve"> חבר הנאמנים, נותן חסות לפרס מפעל חיים, תורם מן המני</w:t>
      </w:r>
      <w:r w:rsidR="00416C46" w:rsidRPr="00587843">
        <w:rPr>
          <w:rFonts w:asciiTheme="minorHAnsi" w:hAnsiTheme="minorHAnsi" w:hint="cs"/>
          <w:sz w:val="24"/>
          <w:szCs w:val="24"/>
          <w:rtl/>
          <w:lang w:val="en-IL"/>
        </w:rPr>
        <w:t>ין</w:t>
      </w:r>
      <w:r w:rsidR="00587843" w:rsidRPr="00587843">
        <w:rPr>
          <w:rFonts w:asciiTheme="minorHAnsi" w:hAnsiTheme="minorHAnsi" w:hint="cs"/>
          <w:sz w:val="24"/>
          <w:szCs w:val="24"/>
          <w:rtl/>
          <w:lang w:val="en-IL"/>
        </w:rPr>
        <w:t>,</w:t>
      </w:r>
      <w:r w:rsidR="00416C46" w:rsidRPr="00587843">
        <w:rPr>
          <w:rFonts w:asciiTheme="minorHAnsi" w:hAnsiTheme="minorHAnsi" w:hint="cs"/>
          <w:sz w:val="24"/>
          <w:szCs w:val="24"/>
          <w:rtl/>
          <w:lang w:val="en-IL"/>
        </w:rPr>
        <w:t xml:space="preserve"> עם הסבר על הטבות המס בישראל ובארה"ב. </w:t>
      </w:r>
    </w:p>
    <w:p w14:paraId="3ADAAABD" w14:textId="44EC334E" w:rsidR="00FB3A3E" w:rsidRPr="00FB3A3E" w:rsidRDefault="00FB3A3E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587843">
        <w:rPr>
          <w:rFonts w:asciiTheme="minorHAnsi" w:hAnsiTheme="minorHAnsi" w:hint="cs"/>
          <w:sz w:val="24"/>
          <w:szCs w:val="24"/>
          <w:rtl/>
          <w:lang w:val="en-IL"/>
        </w:rPr>
        <w:t>טופס יצירת קשר</w:t>
      </w:r>
    </w:p>
    <w:p w14:paraId="548E6655" w14:textId="26B263C6" w:rsidR="00FB3A3E" w:rsidRDefault="00FB3A3E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587843">
        <w:rPr>
          <w:rFonts w:asciiTheme="minorHAnsi" w:hAnsiTheme="minorHAnsi" w:hint="cs"/>
          <w:sz w:val="24"/>
          <w:szCs w:val="24"/>
          <w:rtl/>
          <w:lang w:val="en-IL"/>
        </w:rPr>
        <w:t>הציטוט של עמותת מיתר</w:t>
      </w:r>
      <w:r>
        <w:rPr>
          <w:rFonts w:asciiTheme="minorHAnsi" w:hAnsiTheme="minorHAnsi" w:hint="cs"/>
          <w:i/>
          <w:iCs/>
          <w:sz w:val="24"/>
          <w:szCs w:val="24"/>
          <w:rtl/>
          <w:lang w:val="en-IL"/>
        </w:rPr>
        <w:t xml:space="preserve">, בסוף העמוד. </w:t>
      </w:r>
    </w:p>
    <w:p w14:paraId="523916AA" w14:textId="598FBA77" w:rsidR="003142AA" w:rsidRPr="00BB7E32" w:rsidRDefault="003142A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hanging="766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b/>
          <w:bCs/>
          <w:sz w:val="24"/>
          <w:szCs w:val="24"/>
          <w:rtl/>
          <w:lang w:val="en-IL"/>
        </w:rPr>
        <w:t>עמוד "אודות</w:t>
      </w:r>
      <w:r w:rsidR="00023E34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" </w:t>
      </w:r>
      <w:r w:rsidR="00023E34">
        <w:rPr>
          <w:rFonts w:asciiTheme="minorHAnsi" w:hAnsiTheme="minorHAnsi"/>
          <w:b/>
          <w:bCs/>
          <w:sz w:val="24"/>
          <w:szCs w:val="24"/>
          <w:rtl/>
          <w:lang w:val="en-IL"/>
        </w:rPr>
        <w:t>–</w:t>
      </w:r>
      <w:r w:rsidR="00023E34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</w:t>
      </w:r>
      <w:r w:rsidR="009952D0">
        <w:rPr>
          <w:rFonts w:asciiTheme="minorHAnsi" w:hAnsiTheme="minorHAnsi" w:hint="cs"/>
          <w:sz w:val="24"/>
          <w:szCs w:val="24"/>
          <w:rtl/>
          <w:lang w:val="en-IL"/>
        </w:rPr>
        <w:t>אנקור</w:t>
      </w:r>
      <w:r w:rsidR="00023E34" w:rsidRPr="00BB7E32">
        <w:rPr>
          <w:rFonts w:asciiTheme="minorHAnsi" w:hAnsiTheme="minorHAnsi" w:hint="cs"/>
          <w:sz w:val="24"/>
          <w:szCs w:val="24"/>
          <w:rtl/>
          <w:lang w:val="en-IL"/>
        </w:rPr>
        <w:t xml:space="preserve"> לחלק של ההנהגה </w:t>
      </w:r>
      <w:r w:rsidR="00BB7E32" w:rsidRPr="00BB7E32">
        <w:rPr>
          <w:rFonts w:asciiTheme="minorHAnsi" w:hAnsiTheme="minorHAnsi" w:hint="cs"/>
          <w:sz w:val="24"/>
          <w:szCs w:val="24"/>
          <w:rtl/>
          <w:lang w:val="en-IL"/>
        </w:rPr>
        <w:t>בעמוד הבית</w:t>
      </w:r>
    </w:p>
    <w:p w14:paraId="47A2DE8C" w14:textId="5070687E" w:rsidR="003142AA" w:rsidRPr="003142AA" w:rsidRDefault="00F0666A" w:rsidP="00587843">
      <w:pPr>
        <w:numPr>
          <w:ilvl w:val="0"/>
          <w:numId w:val="9"/>
        </w:numPr>
        <w:tabs>
          <w:tab w:val="clear" w:pos="720"/>
          <w:tab w:val="num" w:pos="379"/>
        </w:tabs>
        <w:bidi/>
        <w:ind w:hanging="766"/>
        <w:rPr>
          <w:rFonts w:asciiTheme="minorHAnsi" w:hAnsiTheme="minorHAnsi"/>
          <w:sz w:val="24"/>
          <w:szCs w:val="24"/>
          <w:lang w:val="en-IL"/>
        </w:rPr>
      </w:pPr>
      <w:r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</w:t>
      </w:r>
      <w:r w:rsidR="00BB7E32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>טקס</w:t>
      </w:r>
      <w:r w:rsidR="00E23530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</w:t>
      </w:r>
      <w:r w:rsidR="00CE0245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>פרסי היכל התהילה</w:t>
      </w:r>
      <w:r w:rsidR="00BB7E32">
        <w:rPr>
          <w:rFonts w:asciiTheme="minorHAnsi" w:hAnsiTheme="minorHAnsi" w:hint="cs"/>
          <w:b/>
          <w:bCs/>
          <w:sz w:val="24"/>
          <w:szCs w:val="24"/>
          <w:rtl/>
          <w:lang w:val="en-IL"/>
        </w:rPr>
        <w:t xml:space="preserve"> </w:t>
      </w:r>
      <w:r w:rsidR="003142AA" w:rsidRPr="003142AA">
        <w:rPr>
          <w:rFonts w:asciiTheme="minorHAnsi" w:hAnsiTheme="minorHAnsi"/>
          <w:b/>
          <w:bCs/>
          <w:sz w:val="24"/>
          <w:szCs w:val="24"/>
          <w:rtl/>
          <w:lang w:val="en-IL"/>
        </w:rPr>
        <w:t>(איחוד של קטגוריות, הטקס ותהליך הבחירה)</w:t>
      </w:r>
      <w:r w:rsidR="003142AA" w:rsidRPr="003142AA">
        <w:rPr>
          <w:rFonts w:asciiTheme="minorHAnsi" w:hAnsiTheme="minorHAnsi"/>
          <w:b/>
          <w:bCs/>
          <w:sz w:val="24"/>
          <w:szCs w:val="24"/>
          <w:lang w:val="en-IL"/>
        </w:rPr>
        <w:t>:</w:t>
      </w:r>
    </w:p>
    <w:p w14:paraId="4E406B6A" w14:textId="75597134" w:rsidR="003142AA" w:rsidRDefault="003142AA" w:rsidP="00587843">
      <w:pPr>
        <w:numPr>
          <w:ilvl w:val="1"/>
          <w:numId w:val="8"/>
        </w:numPr>
        <w:tabs>
          <w:tab w:val="clear" w:pos="1440"/>
          <w:tab w:val="num" w:pos="521"/>
        </w:tabs>
        <w:bidi/>
        <w:ind w:left="1088" w:hanging="567"/>
        <w:rPr>
          <w:rFonts w:asciiTheme="minorHAnsi" w:hAnsiTheme="minorHAnsi"/>
          <w:sz w:val="24"/>
          <w:szCs w:val="24"/>
          <w:lang w:val="en-IL"/>
        </w:rPr>
      </w:pPr>
      <w:r w:rsidRPr="003142AA">
        <w:rPr>
          <w:rFonts w:asciiTheme="minorHAnsi" w:hAnsiTheme="minorHAnsi"/>
          <w:sz w:val="24"/>
          <w:szCs w:val="24"/>
          <w:rtl/>
          <w:lang w:val="en-IL"/>
        </w:rPr>
        <w:t>אין צורך ב-3 עמודים נפרדים שמפזרים את הגולש. עדיף עמוד אחד ארוך ומרשי</w:t>
      </w:r>
      <w:r w:rsidR="009952D0">
        <w:rPr>
          <w:rFonts w:asciiTheme="minorHAnsi" w:hAnsiTheme="minorHAnsi" w:hint="cs"/>
          <w:sz w:val="24"/>
          <w:szCs w:val="24"/>
          <w:rtl/>
          <w:lang w:val="en-IL"/>
        </w:rPr>
        <w:t>ם</w:t>
      </w:r>
      <w:r w:rsidRPr="003142AA">
        <w:rPr>
          <w:rFonts w:asciiTheme="minorHAnsi" w:hAnsiTheme="minorHAnsi"/>
          <w:sz w:val="24"/>
          <w:szCs w:val="24"/>
          <w:lang w:val="en-IL"/>
        </w:rPr>
        <w:t xml:space="preserve"> </w:t>
      </w:r>
      <w:r w:rsidR="009952D0">
        <w:rPr>
          <w:rFonts w:asciiTheme="minorHAnsi" w:hAnsiTheme="minorHAnsi" w:hint="cs"/>
          <w:sz w:val="24"/>
          <w:szCs w:val="24"/>
          <w:rtl/>
          <w:lang w:val="en-IL"/>
        </w:rPr>
        <w:t xml:space="preserve">, </w:t>
      </w:r>
      <w:r w:rsidRPr="003142AA">
        <w:rPr>
          <w:rFonts w:asciiTheme="minorHAnsi" w:hAnsiTheme="minorHAnsi"/>
          <w:sz w:val="24"/>
          <w:szCs w:val="24"/>
          <w:rtl/>
          <w:lang w:val="en-IL"/>
        </w:rPr>
        <w:t>שמסביר על הטקס, מציג את 13 הקטגוריות ומתאר בקצרה את תהליך הבחירה הקפדני (זה מייצר יוקרה לפרס)</w:t>
      </w:r>
      <w:r w:rsidRPr="003142AA">
        <w:rPr>
          <w:rFonts w:asciiTheme="minorHAnsi" w:hAnsiTheme="minorHAnsi"/>
          <w:sz w:val="24"/>
          <w:szCs w:val="24"/>
          <w:lang w:val="en-IL"/>
        </w:rPr>
        <w:t>.</w:t>
      </w:r>
    </w:p>
    <w:p w14:paraId="75B16737" w14:textId="77777777" w:rsidR="003142AA" w:rsidRPr="003142AA" w:rsidRDefault="003142AA" w:rsidP="003142AA">
      <w:pPr>
        <w:bidi/>
        <w:rPr>
          <w:rFonts w:asciiTheme="minorHAnsi" w:hAnsiTheme="minorHAnsi"/>
          <w:sz w:val="24"/>
          <w:szCs w:val="24"/>
          <w:lang w:val="en-IL"/>
        </w:rPr>
      </w:pPr>
    </w:p>
    <w:p w14:paraId="14E42D38" w14:textId="77777777" w:rsidR="00752285" w:rsidRPr="003142AA" w:rsidRDefault="00752285" w:rsidP="00752285">
      <w:pPr>
        <w:bidi/>
        <w:rPr>
          <w:rFonts w:asciiTheme="minorHAnsi" w:hAnsiTheme="minorHAnsi"/>
          <w:sz w:val="24"/>
          <w:szCs w:val="24"/>
          <w:rtl/>
          <w:lang w:val="en-IL"/>
        </w:rPr>
      </w:pPr>
    </w:p>
    <w:p w14:paraId="058A9DB9" w14:textId="77777777" w:rsidR="00B521A4" w:rsidRPr="00B521A4" w:rsidRDefault="00B521A4" w:rsidP="00B521A4">
      <w:pPr>
        <w:bidi/>
        <w:rPr>
          <w:rFonts w:asciiTheme="minorHAnsi" w:hAnsiTheme="minorHAnsi" w:hint="cs"/>
          <w:sz w:val="24"/>
          <w:szCs w:val="24"/>
          <w:rtl/>
        </w:rPr>
      </w:pPr>
    </w:p>
    <w:p w14:paraId="4D237AA8" w14:textId="4DCC3CF8" w:rsidR="00856270" w:rsidRPr="00802B03" w:rsidRDefault="00856270" w:rsidP="00802B03">
      <w:pPr>
        <w:rPr>
          <w:rFonts w:asciiTheme="minorHAnsi" w:hAnsiTheme="minorHAnsi"/>
          <w:sz w:val="24"/>
          <w:szCs w:val="24"/>
        </w:rPr>
      </w:pPr>
    </w:p>
    <w:sectPr w:rsidR="00856270" w:rsidRPr="0080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D85"/>
    <w:multiLevelType w:val="hybridMultilevel"/>
    <w:tmpl w:val="54B05B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2CCE"/>
    <w:multiLevelType w:val="multilevel"/>
    <w:tmpl w:val="2D5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32C5"/>
    <w:multiLevelType w:val="multilevel"/>
    <w:tmpl w:val="E1B0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84832"/>
    <w:multiLevelType w:val="multilevel"/>
    <w:tmpl w:val="EFE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934B5"/>
    <w:multiLevelType w:val="hybridMultilevel"/>
    <w:tmpl w:val="88104954"/>
    <w:lvl w:ilvl="0" w:tplc="2000000F">
      <w:start w:val="1"/>
      <w:numFmt w:val="decimal"/>
      <w:lvlText w:val="%1."/>
      <w:lvlJc w:val="left"/>
      <w:pPr>
        <w:ind w:left="674" w:hanging="360"/>
      </w:pPr>
    </w:lvl>
    <w:lvl w:ilvl="1" w:tplc="20000019" w:tentative="1">
      <w:start w:val="1"/>
      <w:numFmt w:val="lowerLetter"/>
      <w:lvlText w:val="%2."/>
      <w:lvlJc w:val="left"/>
      <w:pPr>
        <w:ind w:left="1394" w:hanging="360"/>
      </w:pPr>
    </w:lvl>
    <w:lvl w:ilvl="2" w:tplc="2000001B" w:tentative="1">
      <w:start w:val="1"/>
      <w:numFmt w:val="lowerRoman"/>
      <w:lvlText w:val="%3."/>
      <w:lvlJc w:val="right"/>
      <w:pPr>
        <w:ind w:left="2114" w:hanging="180"/>
      </w:pPr>
    </w:lvl>
    <w:lvl w:ilvl="3" w:tplc="2000000F" w:tentative="1">
      <w:start w:val="1"/>
      <w:numFmt w:val="decimal"/>
      <w:lvlText w:val="%4."/>
      <w:lvlJc w:val="left"/>
      <w:pPr>
        <w:ind w:left="2834" w:hanging="360"/>
      </w:pPr>
    </w:lvl>
    <w:lvl w:ilvl="4" w:tplc="20000019" w:tentative="1">
      <w:start w:val="1"/>
      <w:numFmt w:val="lowerLetter"/>
      <w:lvlText w:val="%5."/>
      <w:lvlJc w:val="left"/>
      <w:pPr>
        <w:ind w:left="3554" w:hanging="360"/>
      </w:pPr>
    </w:lvl>
    <w:lvl w:ilvl="5" w:tplc="2000001B" w:tentative="1">
      <w:start w:val="1"/>
      <w:numFmt w:val="lowerRoman"/>
      <w:lvlText w:val="%6."/>
      <w:lvlJc w:val="right"/>
      <w:pPr>
        <w:ind w:left="4274" w:hanging="180"/>
      </w:pPr>
    </w:lvl>
    <w:lvl w:ilvl="6" w:tplc="2000000F" w:tentative="1">
      <w:start w:val="1"/>
      <w:numFmt w:val="decimal"/>
      <w:lvlText w:val="%7."/>
      <w:lvlJc w:val="left"/>
      <w:pPr>
        <w:ind w:left="4994" w:hanging="360"/>
      </w:pPr>
    </w:lvl>
    <w:lvl w:ilvl="7" w:tplc="20000019" w:tentative="1">
      <w:start w:val="1"/>
      <w:numFmt w:val="lowerLetter"/>
      <w:lvlText w:val="%8."/>
      <w:lvlJc w:val="left"/>
      <w:pPr>
        <w:ind w:left="5714" w:hanging="360"/>
      </w:pPr>
    </w:lvl>
    <w:lvl w:ilvl="8" w:tplc="2000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5" w15:restartNumberingAfterBreak="0">
    <w:nsid w:val="402C2984"/>
    <w:multiLevelType w:val="hybridMultilevel"/>
    <w:tmpl w:val="ABD6C9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F7D83"/>
    <w:multiLevelType w:val="hybridMultilevel"/>
    <w:tmpl w:val="C63A42C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01B53"/>
    <w:multiLevelType w:val="hybridMultilevel"/>
    <w:tmpl w:val="AD9CED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A06E7"/>
    <w:multiLevelType w:val="multilevel"/>
    <w:tmpl w:val="180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0263"/>
    <w:multiLevelType w:val="multilevel"/>
    <w:tmpl w:val="7BB8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118DA"/>
    <w:multiLevelType w:val="multilevel"/>
    <w:tmpl w:val="3A0E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05D20"/>
    <w:multiLevelType w:val="hybridMultilevel"/>
    <w:tmpl w:val="CB3673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B055B"/>
    <w:multiLevelType w:val="hybridMultilevel"/>
    <w:tmpl w:val="51886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83855">
    <w:abstractNumId w:val="9"/>
  </w:num>
  <w:num w:numId="2" w16cid:durableId="1634602753">
    <w:abstractNumId w:val="7"/>
  </w:num>
  <w:num w:numId="3" w16cid:durableId="1696269780">
    <w:abstractNumId w:val="5"/>
  </w:num>
  <w:num w:numId="4" w16cid:durableId="1530995381">
    <w:abstractNumId w:val="4"/>
  </w:num>
  <w:num w:numId="5" w16cid:durableId="1117673937">
    <w:abstractNumId w:val="11"/>
  </w:num>
  <w:num w:numId="6" w16cid:durableId="331031630">
    <w:abstractNumId w:val="0"/>
  </w:num>
  <w:num w:numId="7" w16cid:durableId="1500072993">
    <w:abstractNumId w:val="1"/>
  </w:num>
  <w:num w:numId="8" w16cid:durableId="45956683">
    <w:abstractNumId w:val="10"/>
  </w:num>
  <w:num w:numId="9" w16cid:durableId="845679136">
    <w:abstractNumId w:val="2"/>
  </w:num>
  <w:num w:numId="10" w16cid:durableId="1987591604">
    <w:abstractNumId w:val="3"/>
  </w:num>
  <w:num w:numId="11" w16cid:durableId="92630826">
    <w:abstractNumId w:val="8"/>
  </w:num>
  <w:num w:numId="12" w16cid:durableId="192310645">
    <w:abstractNumId w:val="12"/>
  </w:num>
  <w:num w:numId="13" w16cid:durableId="1355888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70"/>
    <w:rsid w:val="00023E34"/>
    <w:rsid w:val="00030C1A"/>
    <w:rsid w:val="00066EC5"/>
    <w:rsid w:val="000D3258"/>
    <w:rsid w:val="001015B7"/>
    <w:rsid w:val="00106B1F"/>
    <w:rsid w:val="00116FFB"/>
    <w:rsid w:val="00136F4F"/>
    <w:rsid w:val="00230F11"/>
    <w:rsid w:val="002C40F6"/>
    <w:rsid w:val="0030688C"/>
    <w:rsid w:val="003142AA"/>
    <w:rsid w:val="00416C46"/>
    <w:rsid w:val="004D574B"/>
    <w:rsid w:val="00587843"/>
    <w:rsid w:val="005C2B67"/>
    <w:rsid w:val="005F36D5"/>
    <w:rsid w:val="006A45A0"/>
    <w:rsid w:val="007409EF"/>
    <w:rsid w:val="00752285"/>
    <w:rsid w:val="00782C8A"/>
    <w:rsid w:val="007906F0"/>
    <w:rsid w:val="007B0D95"/>
    <w:rsid w:val="00802B03"/>
    <w:rsid w:val="00807C40"/>
    <w:rsid w:val="00856270"/>
    <w:rsid w:val="00960176"/>
    <w:rsid w:val="00960A4F"/>
    <w:rsid w:val="009952D0"/>
    <w:rsid w:val="00A00C9D"/>
    <w:rsid w:val="00A35FA5"/>
    <w:rsid w:val="00A670D4"/>
    <w:rsid w:val="00AB4625"/>
    <w:rsid w:val="00AB7268"/>
    <w:rsid w:val="00AC0D06"/>
    <w:rsid w:val="00AF408E"/>
    <w:rsid w:val="00B30DE7"/>
    <w:rsid w:val="00B34EB6"/>
    <w:rsid w:val="00B521A4"/>
    <w:rsid w:val="00BB7E32"/>
    <w:rsid w:val="00BD0CBC"/>
    <w:rsid w:val="00BD0F92"/>
    <w:rsid w:val="00CE0245"/>
    <w:rsid w:val="00CF7521"/>
    <w:rsid w:val="00D61E8F"/>
    <w:rsid w:val="00D6236A"/>
    <w:rsid w:val="00DC4518"/>
    <w:rsid w:val="00E00631"/>
    <w:rsid w:val="00E23530"/>
    <w:rsid w:val="00E2484F"/>
    <w:rsid w:val="00E34F2E"/>
    <w:rsid w:val="00E833FB"/>
    <w:rsid w:val="00EC5E9D"/>
    <w:rsid w:val="00F0666A"/>
    <w:rsid w:val="00F40DEF"/>
    <w:rsid w:val="00FB3A3E"/>
    <w:rsid w:val="00FC7609"/>
    <w:rsid w:val="00FD16D8"/>
    <w:rsid w:val="00FD6B8E"/>
    <w:rsid w:val="00F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3FF0"/>
  <w15:chartTrackingRefBased/>
  <w15:docId w15:val="{A9B5A726-17D8-4FC4-8D00-EC86766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Emoji" w:eastAsiaTheme="minorHAnsi" w:hAnsi="Segoe UI Emoji" w:cs="Calibr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4414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יואב איירון מן</dc:creator>
  <cp:keywords/>
  <dc:description/>
  <cp:lastModifiedBy>Anat Mann</cp:lastModifiedBy>
  <cp:revision>3</cp:revision>
  <dcterms:created xsi:type="dcterms:W3CDTF">2026-06-28T09:43:00Z</dcterms:created>
  <dcterms:modified xsi:type="dcterms:W3CDTF">2026-07-01T15:10:00Z</dcterms:modified>
</cp:coreProperties>
</file>