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Группа: Васин Владимир, Гришин Лев, Кунгурцев Виталий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ВНИМАНИЕ! Описание строится из идеи о том, что это специалист по вызову, вызывается через специальное приложение!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Описать в чем заключается его деятельность (смысл услуги, текстом)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Кто целевая аудитория его деятельности (пол, возраст, особенности - текстом)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Примеры оказываемых услуг (10шт), их ориентировочная длительность по времени (в таблице)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 оказывается услуга (на территории исполнителя, с выездом к заказчику, на территории где-то между)?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Какие требования к площадке?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Какие инструменты использует исполнитель для выполнения своей работы?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Откуда он их берет? Если их можно арендовать, то сколько стоит аренда?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Какие критерии выполнения работы?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Какие из них можно проверить автоматически? Какое дополнительное оборудование для этого нужно?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Какова примерная оплата труда в час этого исполнителя (без учета дополнительных расходов)?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Требуется ли специалисту транспорт? </w:t>
      </w:r>
      <w:r w:rsidDel="00000000" w:rsidR="00000000" w:rsidRPr="00000000">
        <w:rPr>
          <w:b w:val="1"/>
          <w:rtl w:val="0"/>
        </w:rPr>
        <w:t xml:space="preserve">Текстом ниже</w:t>
      </w:r>
      <w:r w:rsidDel="00000000" w:rsidR="00000000" w:rsidRPr="00000000">
        <w:rPr>
          <w:rtl w:val="0"/>
        </w:rPr>
        <w:t xml:space="preserve">: В каких случаях? Какой?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 таблице</w:t>
      </w:r>
      <w:r w:rsidDel="00000000" w:rsidR="00000000" w:rsidRPr="00000000">
        <w:rPr>
          <w:rtl w:val="0"/>
        </w:rPr>
        <w:t xml:space="preserve">: От результатов деятельности каких иных специалистов может зависеть результат?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услуг</w:t>
      </w:r>
    </w:p>
    <w:tbl>
      <w:tblPr>
        <w:tblStyle w:val="Table1"/>
        <w:tblW w:w="13945.32298683557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.3229868355735"/>
        <w:gridCol w:w="1935"/>
        <w:gridCol w:w="915"/>
        <w:gridCol w:w="1065"/>
        <w:gridCol w:w="1200"/>
        <w:gridCol w:w="1350"/>
        <w:gridCol w:w="1695"/>
        <w:gridCol w:w="2700"/>
        <w:gridCol w:w="1515"/>
        <w:gridCol w:w="1095"/>
        <w:tblGridChange w:id="0">
          <w:tblGrid>
            <w:gridCol w:w="475.3229868355735"/>
            <w:gridCol w:w="1935"/>
            <w:gridCol w:w="915"/>
            <w:gridCol w:w="1065"/>
            <w:gridCol w:w="1200"/>
            <w:gridCol w:w="1350"/>
            <w:gridCol w:w="1695"/>
            <w:gridCol w:w="2700"/>
            <w:gridCol w:w="151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Цена услуги в единицу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Оплата труда в единицу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Территория оказания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Какие инструменты?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Связь с результатами других 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Необходимый транспорт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Описание заявок заданий</w:t>
      </w: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340"/>
        <w:gridCol w:w="3315"/>
        <w:gridCol w:w="4575"/>
        <w:gridCol w:w="2794"/>
        <w:tblGridChange w:id="0">
          <w:tblGrid>
            <w:gridCol w:w="930"/>
            <w:gridCol w:w="2340"/>
            <w:gridCol w:w="3315"/>
            <w:gridCol w:w="4575"/>
            <w:gridCol w:w="27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Услуга (название)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примера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Критические (контрольные) параметры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Формализованный перечень полей для размещения заявки через приложение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