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D3346F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 xml:space="preserve">TX Align90 DCC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D64FE3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Pr="004E1674">
          <w:rPr>
            <w:rStyle w:val="Hyperlink"/>
            <w:b/>
            <w:noProof/>
            <w:lang w:eastAsia="zh-CN"/>
          </w:rPr>
          <w:t>2. Interafces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Pr="004E1674">
          <w:rPr>
            <w:rStyle w:val="Hyperlink"/>
            <w:b/>
            <w:noProof/>
          </w:rPr>
          <w:t>2.1 Firmware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Pr="004E1674">
          <w:rPr>
            <w:rStyle w:val="Hyperlink"/>
            <w:b/>
            <w:noProof/>
          </w:rPr>
          <w:t>2.2 Digital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Pr="004E1674">
          <w:rPr>
            <w:rStyle w:val="Hyperlink"/>
            <w:b/>
            <w:noProof/>
          </w:rPr>
          <w:t>2.3 Analog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Pr="004E1674">
          <w:rPr>
            <w:rStyle w:val="Hyperlink"/>
            <w:b/>
            <w:noProof/>
            <w:lang w:eastAsia="zh-CN"/>
          </w:rPr>
          <w:t>2.4 Time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Pr="004E1674">
          <w:rPr>
            <w:rStyle w:val="Hyperlink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Pr="004E1674">
          <w:rPr>
            <w:rStyle w:val="Hyperlink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FW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Pr="004E1674">
          <w:rPr>
            <w:rStyle w:val="Hyperlink"/>
            <w:b/>
            <w:noProof/>
            <w:lang w:eastAsia="zh-CN"/>
          </w:rPr>
          <w:t>4.1</w:t>
        </w:r>
        <w:r w:rsidRPr="004E1674">
          <w:rPr>
            <w:rStyle w:val="Hyperlink"/>
            <w:noProof/>
            <w:lang w:eastAsia="zh-CN"/>
          </w:rPr>
          <w:t xml:space="preserve"> </w:t>
        </w:r>
        <w:r w:rsidRPr="004E1674">
          <w:rPr>
            <w:rStyle w:val="Hyperlink"/>
            <w:b/>
            <w:noProof/>
            <w:lang w:eastAsia="zh-CN"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Pr="004E1674">
          <w:rPr>
            <w:rStyle w:val="Hyperlink"/>
            <w:b/>
            <w:noProof/>
            <w:lang w:eastAsia="zh-CN"/>
          </w:rPr>
          <w:t>4.2 Code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Pr="004E1674">
          <w:rPr>
            <w:rStyle w:val="Hyperlink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Pr="004E1674">
          <w:rPr>
            <w:rStyle w:val="Hyperlink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1" w:name="_Toc512591103"/>
      <w:r w:rsidRPr="00E92713">
        <w:rPr>
          <w:b/>
        </w:rPr>
        <w:t>Introduction</w:t>
      </w:r>
      <w:bookmarkEnd w:id="1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F7434F">
        <w:rPr>
          <w:lang w:eastAsia="zh-CN"/>
        </w:rPr>
        <w:t>of TX Align90 DCC 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2" w:name="_Toc512591104"/>
      <w:r w:rsidRPr="0084648E">
        <w:rPr>
          <w:b/>
          <w:lang w:eastAsia="zh-CN"/>
        </w:rPr>
        <w:t xml:space="preserve">2. </w:t>
      </w:r>
      <w:proofErr w:type="spellStart"/>
      <w:r w:rsidRPr="0084648E">
        <w:rPr>
          <w:b/>
          <w:lang w:eastAsia="zh-CN"/>
        </w:rPr>
        <w:t>Interafces</w:t>
      </w:r>
      <w:bookmarkEnd w:id="2"/>
      <w:proofErr w:type="spellEnd"/>
    </w:p>
    <w:p w:rsidR="0084648E" w:rsidRPr="00CB19A7" w:rsidRDefault="0084648E" w:rsidP="0084648E">
      <w:pPr>
        <w:pStyle w:val="Heading2"/>
        <w:rPr>
          <w:b/>
        </w:rPr>
      </w:pPr>
      <w:bookmarkStart w:id="3" w:name="_Toc469500005"/>
      <w:bookmarkStart w:id="4" w:name="_Toc504051241"/>
      <w:bookmarkStart w:id="5" w:name="_Toc509072197"/>
      <w:bookmarkStart w:id="6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3"/>
      <w:bookmarkEnd w:id="4"/>
      <w:bookmarkEnd w:id="5"/>
      <w:bookmarkEnd w:id="6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F71480" w:rsidTr="00C60D96">
        <w:tc>
          <w:tcPr>
            <w:tcW w:w="3168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cmx_TXDCC_CAL_EXT_EN</w:t>
            </w:r>
            <w:proofErr w:type="spellEnd"/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External enable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bdr w:val="single" w:sz="4" w:space="0" w:color="auto"/>
                <w:shd w:val="pct15" w:color="auto" w:fill="FFFFFF"/>
                <w:lang w:eastAsia="zh-CN"/>
              </w:rPr>
            </w:pPr>
            <w:proofErr w:type="spellStart"/>
            <w:r w:rsidRPr="00810928">
              <w:rPr>
                <w:rFonts w:ascii="Consolas" w:eastAsiaTheme="minorEastAsia" w:hAnsi="Consolas" w:cs="Consolas"/>
                <w:sz w:val="20"/>
                <w:lang w:eastAsia="zh-CN"/>
              </w:rPr>
              <w:t>cmx_EXT_FORCE_CAL_DONE</w:t>
            </w:r>
            <w:proofErr w:type="spellEnd"/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Force to skip calibration.</w:t>
            </w:r>
          </w:p>
        </w:tc>
      </w:tr>
      <w:tr w:rsidR="00C60D96" w:rsidRPr="00472560" w:rsidTr="00C60D96">
        <w:tc>
          <w:tcPr>
            <w:tcW w:w="3168" w:type="dxa"/>
            <w:shd w:val="clear" w:color="auto" w:fill="auto"/>
          </w:tcPr>
          <w:p w:rsidR="00C60D96" w:rsidRPr="00810928" w:rsidRDefault="00810928" w:rsidP="007A41A1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proofErr w:type="spellStart"/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lnx_TXDCC_CAL_DONE_LANE</w:t>
            </w:r>
            <w:proofErr w:type="spellEnd"/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Default="00810928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TXDCC 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done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10928" w:rsidRPr="00472560" w:rsidTr="00C60D96">
        <w:tc>
          <w:tcPr>
            <w:tcW w:w="3168" w:type="dxa"/>
            <w:shd w:val="clear" w:color="auto" w:fill="auto"/>
          </w:tcPr>
          <w:p w:rsidR="00810928" w:rsidRPr="00810928" w:rsidRDefault="00810928" w:rsidP="007A41A1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  <w:proofErr w:type="spellStart"/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lnx_TXDCC_CAL_PASS_LANE</w:t>
            </w:r>
            <w:proofErr w:type="spellEnd"/>
          </w:p>
        </w:tc>
        <w:tc>
          <w:tcPr>
            <w:tcW w:w="630" w:type="dxa"/>
          </w:tcPr>
          <w:p w:rsidR="00810928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Default="00810928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TXDCC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7" w:name="_Toc469500006"/>
      <w:bookmarkStart w:id="8" w:name="_Toc504051242"/>
    </w:p>
    <w:p w:rsidR="0084648E" w:rsidRPr="00CB19A7" w:rsidRDefault="0084648E" w:rsidP="0084648E">
      <w:pPr>
        <w:pStyle w:val="Heading2"/>
        <w:rPr>
          <w:b/>
        </w:rPr>
      </w:pPr>
      <w:bookmarkStart w:id="9" w:name="_Toc509072198"/>
      <w:bookmarkStart w:id="10" w:name="_Toc512591106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7"/>
      <w:bookmarkEnd w:id="8"/>
      <w:bookmarkEnd w:id="9"/>
      <w:bookmarkEnd w:id="10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155A6" w:rsidTr="00C60D96">
        <w:tc>
          <w:tcPr>
            <w:tcW w:w="395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t>TXDCC_EN_LANE</w:t>
            </w:r>
          </w:p>
        </w:tc>
        <w:tc>
          <w:tcPr>
            <w:tcW w:w="540" w:type="dxa"/>
          </w:tcPr>
          <w:p w:rsidR="00C60D96" w:rsidRPr="004155A6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4155A6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TXDCC enable</w:t>
            </w:r>
            <w:r w:rsidR="004155A6"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TX_BYPASS_ALIGN90</w:t>
            </w:r>
          </w:p>
        </w:tc>
        <w:tc>
          <w:tcPr>
            <w:tcW w:w="540" w:type="dxa"/>
          </w:tcPr>
          <w:p w:rsidR="00C60D96" w:rsidRPr="00F23E2B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bypass align90.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>
              <w:t>TX_BYPASS_DCC3</w:t>
            </w:r>
          </w:p>
        </w:tc>
        <w:tc>
          <w:tcPr>
            <w:tcW w:w="540" w:type="dxa"/>
          </w:tcPr>
          <w:p w:rsidR="00C60D96" w:rsidRPr="00F23E2B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bypass DCC3</w:t>
            </w:r>
            <w:r w:rsidR="00CE5F2A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>
              <w:lastRenderedPageBreak/>
              <w:t>TX_SPEED_DIV_LOCAL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speed DIV local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TX_ALIGN90_DCC_CAL_TOP_START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ALIGN90 DCC CAL start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B722CC" w:rsidRPr="00485E02" w:rsidTr="00C60D96">
        <w:tc>
          <w:tcPr>
            <w:tcW w:w="3955" w:type="dxa"/>
          </w:tcPr>
          <w:p w:rsidR="00B722CC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TX_ALIGN90_DCC_CAL_TOP_DONE</w:t>
            </w:r>
          </w:p>
        </w:tc>
        <w:tc>
          <w:tcPr>
            <w:tcW w:w="540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B722CC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ALIGN90 DCC CAL done</w:t>
            </w:r>
            <w:r w:rsidR="00B722C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TXDCC_PDIV_EN_LANE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TXDCC PDIV Enable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TX_BYPASS_DCC2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bypass DCC2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1" w:name="_Toc469500007"/>
      <w:bookmarkStart w:id="12" w:name="_Toc504051243"/>
      <w:bookmarkStart w:id="13" w:name="_Toc509072199"/>
      <w:bookmarkStart w:id="14" w:name="_Toc512591107"/>
      <w:r w:rsidRPr="00485E02">
        <w:rPr>
          <w:b/>
        </w:rPr>
        <w:t>2.3 Analog Interface Signal</w:t>
      </w:r>
      <w:bookmarkEnd w:id="11"/>
      <w:bookmarkEnd w:id="12"/>
      <w:bookmarkEnd w:id="13"/>
      <w:bookmarkEnd w:id="14"/>
    </w:p>
    <w:p w:rsidR="00C60D96" w:rsidRDefault="00C60D96" w:rsidP="00C60D96"/>
    <w:p w:rsidR="00C60D96" w:rsidRPr="00C60D96" w:rsidRDefault="00C60D96" w:rsidP="00C60D9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85E02" w:rsidTr="00C60D96">
        <w:tc>
          <w:tcPr>
            <w:tcW w:w="3955" w:type="dxa"/>
          </w:tcPr>
          <w:p w:rsidR="00C60D96" w:rsidRPr="00F71480" w:rsidRDefault="00C60D96" w:rsidP="00485E02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F71480" w:rsidRDefault="00C60D96" w:rsidP="00485E02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F71480" w:rsidRDefault="00C60D96" w:rsidP="00485E02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4155A6" w:rsidRPr="00485E02" w:rsidTr="00C60D96">
        <w:tc>
          <w:tcPr>
            <w:tcW w:w="3955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4155A6" w:rsidRPr="00F71480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rPr>
          <w:trHeight w:val="287"/>
        </w:trPr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  <w:tr w:rsidR="004155A6" w:rsidRPr="00485E02" w:rsidTr="00C60D96">
        <w:tc>
          <w:tcPr>
            <w:tcW w:w="3955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4155A6" w:rsidRPr="00485E02" w:rsidRDefault="004155A6" w:rsidP="004155A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5" w:name="_Toc512591108"/>
      <w:r w:rsidRPr="007A41A1">
        <w:rPr>
          <w:b/>
          <w:lang w:eastAsia="zh-CN"/>
        </w:rPr>
        <w:t>2.4 Time Flow</w:t>
      </w:r>
      <w:bookmarkEnd w:id="15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6" w:name="_Toc512591109"/>
      <w:r w:rsidRPr="004F136E">
        <w:rPr>
          <w:b/>
        </w:rPr>
        <w:lastRenderedPageBreak/>
        <w:t>Block Diagram</w:t>
      </w:r>
      <w:bookmarkEnd w:id="16"/>
    </w:p>
    <w:p w:rsidR="00264331" w:rsidRPr="00264331" w:rsidRDefault="00F7434F" w:rsidP="00264331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>
            <wp:extent cx="4472940" cy="266656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19" cy="267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7" w:name="_Toc512591110"/>
      <w:r>
        <w:rPr>
          <w:b/>
        </w:rPr>
        <w:t>FW Handling</w:t>
      </w:r>
      <w:bookmarkEnd w:id="17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 xml:space="preserve">first initializes for the calibration, next starts the </w:t>
      </w:r>
      <w:proofErr w:type="spellStart"/>
      <w:r w:rsidR="00162543">
        <w:rPr>
          <w:lang w:eastAsia="zh-CN"/>
        </w:rPr>
        <w:t>unicore</w:t>
      </w:r>
      <w:proofErr w:type="spellEnd"/>
      <w:r w:rsidR="00162543">
        <w:rPr>
          <w:lang w:eastAsia="zh-CN"/>
        </w:rPr>
        <w:t xml:space="preserve"> and wait for the calibration to finish.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8" w:name="_Toc512591111"/>
      <w:r>
        <w:rPr>
          <w:b/>
          <w:lang w:eastAsia="zh-CN"/>
        </w:rPr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8"/>
    </w:p>
    <w:p w:rsidR="00B1236D" w:rsidRDefault="00D3346F" w:rsidP="006D6EF1">
      <w:pPr>
        <w:jc w:val="center"/>
      </w:pPr>
      <w:r>
        <w:object w:dxaOrig="2732" w:dyaOrig="7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15pt" o:ole="">
            <v:imagedata r:id="rId8" o:title=""/>
          </v:shape>
          <o:OLEObject Type="Embed" ProgID="Visio.Drawing.11" ShapeID="_x0000_i1025" DrawAspect="Content" ObjectID="_1586332961" r:id="rId9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9" w:name="_Toc512591112"/>
      <w:r>
        <w:rPr>
          <w:b/>
          <w:lang w:eastAsia="zh-CN"/>
        </w:rPr>
        <w:lastRenderedPageBreak/>
        <w:t>4</w:t>
      </w:r>
      <w:r w:rsidR="00450429" w:rsidRPr="00450429">
        <w:rPr>
          <w:b/>
          <w:lang w:eastAsia="zh-CN"/>
        </w:rPr>
        <w:t>.2 Code Size</w:t>
      </w:r>
      <w:bookmarkEnd w:id="19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3"/>
      <w:r>
        <w:rPr>
          <w:b/>
        </w:rPr>
        <w:t>Features</w:t>
      </w:r>
      <w:bookmarkEnd w:id="20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 xml:space="preserve">Start the </w:t>
      </w:r>
      <w:proofErr w:type="spellStart"/>
      <w:r>
        <w:t>unicore</w:t>
      </w:r>
      <w:proofErr w:type="spellEnd"/>
      <w:r>
        <w:t>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1" w:name="_Toc512591114"/>
      <w:r>
        <w:rPr>
          <w:b/>
        </w:rPr>
        <w:t>Test Plan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D3346F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D3346F">
              <w:rPr>
                <w:sz w:val="20"/>
                <w:lang w:eastAsia="zh-CN"/>
              </w:rPr>
              <w:t xml:space="preserve"> </w:t>
            </w:r>
            <w:r w:rsidR="00D3346F">
              <w:t>TX_ALIGN90_DCC_CAL_TOP_START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880B02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</w:t>
            </w:r>
            <w:proofErr w:type="spellStart"/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>cmx_CAL_DONE</w:t>
            </w:r>
            <w:proofErr w:type="spellEnd"/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DBB" w:rsidRDefault="00B15DBB" w:rsidP="00537714">
      <w:r>
        <w:separator/>
      </w:r>
    </w:p>
  </w:endnote>
  <w:endnote w:type="continuationSeparator" w:id="0">
    <w:p w:rsidR="00B15DBB" w:rsidRDefault="00B15DBB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F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DBB" w:rsidRDefault="00B15DBB" w:rsidP="00537714">
      <w:r>
        <w:separator/>
      </w:r>
    </w:p>
  </w:footnote>
  <w:footnote w:type="continuationSeparator" w:id="0">
    <w:p w:rsidR="00B15DBB" w:rsidRDefault="00B15DBB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52F07"/>
    <w:rsid w:val="00080420"/>
    <w:rsid w:val="00086F2D"/>
    <w:rsid w:val="00090E3B"/>
    <w:rsid w:val="000970F1"/>
    <w:rsid w:val="000A5A80"/>
    <w:rsid w:val="000B2F88"/>
    <w:rsid w:val="000B5213"/>
    <w:rsid w:val="000B706D"/>
    <w:rsid w:val="000C1648"/>
    <w:rsid w:val="00100215"/>
    <w:rsid w:val="00111573"/>
    <w:rsid w:val="00162543"/>
    <w:rsid w:val="00194F54"/>
    <w:rsid w:val="001A34B0"/>
    <w:rsid w:val="001B0B65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54F46"/>
    <w:rsid w:val="00365F19"/>
    <w:rsid w:val="0037565B"/>
    <w:rsid w:val="00390015"/>
    <w:rsid w:val="003B215E"/>
    <w:rsid w:val="003B3F61"/>
    <w:rsid w:val="003B6C38"/>
    <w:rsid w:val="003C0475"/>
    <w:rsid w:val="003F037E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102A0"/>
    <w:rsid w:val="00522491"/>
    <w:rsid w:val="00537714"/>
    <w:rsid w:val="005422A7"/>
    <w:rsid w:val="00542827"/>
    <w:rsid w:val="0056017B"/>
    <w:rsid w:val="005657B8"/>
    <w:rsid w:val="0058579E"/>
    <w:rsid w:val="005949B3"/>
    <w:rsid w:val="005E00DF"/>
    <w:rsid w:val="005E028F"/>
    <w:rsid w:val="0061097C"/>
    <w:rsid w:val="00611FA7"/>
    <w:rsid w:val="006603A4"/>
    <w:rsid w:val="00694F6F"/>
    <w:rsid w:val="006B42BB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A249B"/>
    <w:rsid w:val="007A4086"/>
    <w:rsid w:val="007A41A1"/>
    <w:rsid w:val="007B0707"/>
    <w:rsid w:val="007B3228"/>
    <w:rsid w:val="007D161E"/>
    <w:rsid w:val="007E2637"/>
    <w:rsid w:val="007E2A8F"/>
    <w:rsid w:val="007F751C"/>
    <w:rsid w:val="0080447B"/>
    <w:rsid w:val="00810928"/>
    <w:rsid w:val="008215A6"/>
    <w:rsid w:val="0084648E"/>
    <w:rsid w:val="00852B22"/>
    <w:rsid w:val="00853A51"/>
    <w:rsid w:val="0086134E"/>
    <w:rsid w:val="00874B11"/>
    <w:rsid w:val="00880B02"/>
    <w:rsid w:val="00886227"/>
    <w:rsid w:val="00893BA4"/>
    <w:rsid w:val="008A6213"/>
    <w:rsid w:val="008B7A45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92721"/>
    <w:rsid w:val="009D51DB"/>
    <w:rsid w:val="009E02E7"/>
    <w:rsid w:val="009E21AD"/>
    <w:rsid w:val="00A270A6"/>
    <w:rsid w:val="00A440F0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15DBB"/>
    <w:rsid w:val="00B210FB"/>
    <w:rsid w:val="00B2660A"/>
    <w:rsid w:val="00B557F5"/>
    <w:rsid w:val="00B722CC"/>
    <w:rsid w:val="00B7547C"/>
    <w:rsid w:val="00B7613B"/>
    <w:rsid w:val="00B83CDC"/>
    <w:rsid w:val="00BA4925"/>
    <w:rsid w:val="00BB3722"/>
    <w:rsid w:val="00BC3F82"/>
    <w:rsid w:val="00BD7DE5"/>
    <w:rsid w:val="00BF23A6"/>
    <w:rsid w:val="00BF5C12"/>
    <w:rsid w:val="00C1382B"/>
    <w:rsid w:val="00C50D30"/>
    <w:rsid w:val="00C60D96"/>
    <w:rsid w:val="00C849E2"/>
    <w:rsid w:val="00C84AD9"/>
    <w:rsid w:val="00CA2F2D"/>
    <w:rsid w:val="00CB1903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930A1"/>
    <w:rsid w:val="00DC58B1"/>
    <w:rsid w:val="00DE690D"/>
    <w:rsid w:val="00DF753F"/>
    <w:rsid w:val="00E132F7"/>
    <w:rsid w:val="00E159FD"/>
    <w:rsid w:val="00E16374"/>
    <w:rsid w:val="00E22233"/>
    <w:rsid w:val="00E2298F"/>
    <w:rsid w:val="00E24E7A"/>
    <w:rsid w:val="00E27E30"/>
    <w:rsid w:val="00E44D16"/>
    <w:rsid w:val="00E74157"/>
    <w:rsid w:val="00E92713"/>
    <w:rsid w:val="00EA0E67"/>
    <w:rsid w:val="00EE5862"/>
    <w:rsid w:val="00EF7B16"/>
    <w:rsid w:val="00F23E2B"/>
    <w:rsid w:val="00F63DEB"/>
    <w:rsid w:val="00F71480"/>
    <w:rsid w:val="00F7434F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13</cp:revision>
  <dcterms:created xsi:type="dcterms:W3CDTF">2018-04-27T17:31:00Z</dcterms:created>
  <dcterms:modified xsi:type="dcterms:W3CDTF">2018-04-27T18:16:00Z</dcterms:modified>
</cp:coreProperties>
</file>