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C9" w:rsidRDefault="00294E08">
      <w:r>
        <w:rPr>
          <w:noProof/>
        </w:rPr>
        <w:drawing>
          <wp:inline distT="0" distB="0" distL="0" distR="0" wp14:anchorId="743032FD" wp14:editId="3E9177F9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08" w:rsidRDefault="00294E08">
      <w:pPr>
        <w:rPr>
          <w:sz w:val="28"/>
        </w:rPr>
      </w:pPr>
    </w:p>
    <w:p w:rsidR="00527133" w:rsidRPr="00294E08" w:rsidRDefault="00527133">
      <w:pPr>
        <w:rPr>
          <w:sz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94E08" w:rsidRPr="00294E08" w:rsidTr="00294E08">
        <w:tc>
          <w:tcPr>
            <w:tcW w:w="2605" w:type="dxa"/>
            <w:shd w:val="clear" w:color="auto" w:fill="000000" w:themeFill="text1"/>
          </w:tcPr>
          <w:p w:rsidR="00294E08" w:rsidRPr="00294E08" w:rsidRDefault="00294E08">
            <w:pPr>
              <w:rPr>
                <w:color w:val="FFFFFF" w:themeColor="background1"/>
                <w:sz w:val="32"/>
                <w:highlight w:val="black"/>
              </w:rPr>
            </w:pPr>
            <w:r w:rsidRPr="00294E08">
              <w:rPr>
                <w:color w:val="FFFFFF" w:themeColor="background1"/>
                <w:sz w:val="32"/>
                <w:highlight w:val="black"/>
              </w:rPr>
              <w:t>Class</w:t>
            </w:r>
          </w:p>
        </w:tc>
        <w:tc>
          <w:tcPr>
            <w:tcW w:w="6745" w:type="dxa"/>
            <w:shd w:val="clear" w:color="auto" w:fill="000000" w:themeFill="text1"/>
          </w:tcPr>
          <w:p w:rsidR="00294E08" w:rsidRPr="00294E08" w:rsidRDefault="00294E08">
            <w:pPr>
              <w:rPr>
                <w:color w:val="FFFFFF" w:themeColor="background1"/>
                <w:sz w:val="32"/>
                <w:highlight w:val="black"/>
              </w:rPr>
            </w:pPr>
            <w:r w:rsidRPr="00294E08">
              <w:rPr>
                <w:color w:val="FFFFFF" w:themeColor="background1"/>
                <w:sz w:val="32"/>
                <w:highlight w:val="black"/>
              </w:rPr>
              <w:t>Responsibility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proofErr w:type="spellStart"/>
            <w:r w:rsidRPr="00294E08">
              <w:rPr>
                <w:sz w:val="28"/>
              </w:rPr>
              <w:t>DbCore</w:t>
            </w:r>
            <w:proofErr w:type="spellEnd"/>
            <w:r w:rsidRPr="00294E08">
              <w:rPr>
                <w:sz w:val="28"/>
              </w:rPr>
              <w:t>&lt;T&gt;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Implements core database functionality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proofErr w:type="spellStart"/>
            <w:r w:rsidRPr="00294E08">
              <w:rPr>
                <w:sz w:val="28"/>
              </w:rPr>
              <w:t>DbElement</w:t>
            </w:r>
            <w:proofErr w:type="spellEnd"/>
            <w:r w:rsidRPr="00294E08">
              <w:rPr>
                <w:sz w:val="28"/>
              </w:rPr>
              <w:t>&lt;T&gt;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 xml:space="preserve">Value part of a </w:t>
            </w:r>
            <w:proofErr w:type="gramStart"/>
            <w:r w:rsidRPr="00294E08">
              <w:rPr>
                <w:sz w:val="28"/>
              </w:rPr>
              <w:t>{ key</w:t>
            </w:r>
            <w:proofErr w:type="gramEnd"/>
            <w:r w:rsidRPr="00294E08">
              <w:rPr>
                <w:sz w:val="28"/>
              </w:rPr>
              <w:t xml:space="preserve">, value } </w:t>
            </w:r>
            <w:proofErr w:type="spellStart"/>
            <w:r w:rsidRPr="00294E08">
              <w:rPr>
                <w:sz w:val="28"/>
              </w:rPr>
              <w:t>db</w:t>
            </w:r>
            <w:proofErr w:type="spellEnd"/>
            <w:r w:rsidRPr="00294E08">
              <w:rPr>
                <w:sz w:val="28"/>
              </w:rPr>
              <w:t xml:space="preserve"> record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T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Payload type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Children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proofErr w:type="spellStart"/>
            <w:proofErr w:type="gramStart"/>
            <w:r w:rsidRPr="00294E08">
              <w:rPr>
                <w:sz w:val="28"/>
              </w:rPr>
              <w:t>std</w:t>
            </w:r>
            <w:proofErr w:type="spellEnd"/>
            <w:r w:rsidRPr="00294E08">
              <w:rPr>
                <w:sz w:val="28"/>
              </w:rPr>
              <w:t>::</w:t>
            </w:r>
            <w:proofErr w:type="gramEnd"/>
            <w:r w:rsidRPr="00294E08">
              <w:rPr>
                <w:sz w:val="28"/>
              </w:rPr>
              <w:t>vector&lt;</w:t>
            </w:r>
            <w:proofErr w:type="spellStart"/>
            <w:r w:rsidRPr="00294E08">
              <w:rPr>
                <w:sz w:val="28"/>
              </w:rPr>
              <w:t>std</w:t>
            </w:r>
            <w:proofErr w:type="spellEnd"/>
            <w:r w:rsidRPr="00294E08">
              <w:rPr>
                <w:sz w:val="28"/>
              </w:rPr>
              <w:t>::string&gt;, holds a collection of keys, e.g., dependencies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proofErr w:type="spellStart"/>
            <w:r w:rsidRPr="00294E08">
              <w:rPr>
                <w:sz w:val="28"/>
              </w:rPr>
              <w:t>DateTime</w:t>
            </w:r>
            <w:proofErr w:type="spellEnd"/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Manages date-time stamps, creates current time strings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proofErr w:type="spellStart"/>
            <w:r w:rsidRPr="00294E08">
              <w:rPr>
                <w:sz w:val="28"/>
              </w:rPr>
              <w:t>TestExecutive</w:t>
            </w:r>
            <w:proofErr w:type="spellEnd"/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 xml:space="preserve">Holds a collection of </w:t>
            </w:r>
            <w:proofErr w:type="spellStart"/>
            <w:r w:rsidRPr="00294E08">
              <w:rPr>
                <w:sz w:val="28"/>
              </w:rPr>
              <w:t>TestStr</w:t>
            </w:r>
            <w:proofErr w:type="spellEnd"/>
            <w:r w:rsidRPr="00294E08">
              <w:rPr>
                <w:sz w:val="28"/>
              </w:rPr>
              <w:t xml:space="preserve"> instances, executes them using </w:t>
            </w:r>
            <w:proofErr w:type="spellStart"/>
            <w:r w:rsidRPr="00294E08">
              <w:rPr>
                <w:sz w:val="28"/>
              </w:rPr>
              <w:t>TestExecutor</w:t>
            </w:r>
            <w:proofErr w:type="spellEnd"/>
            <w:r w:rsidRPr="00294E08">
              <w:rPr>
                <w:sz w:val="28"/>
              </w:rPr>
              <w:t>&lt;T&gt;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proofErr w:type="spellStart"/>
            <w:r w:rsidRPr="00294E08">
              <w:rPr>
                <w:sz w:val="28"/>
              </w:rPr>
              <w:t>TestExecutor</w:t>
            </w:r>
            <w:proofErr w:type="spellEnd"/>
            <w:r w:rsidRPr="00294E08">
              <w:rPr>
                <w:sz w:val="28"/>
              </w:rPr>
              <w:t>&lt;T&gt;</w:t>
            </w:r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>Executes a single test in the context of a try-catch block</w:t>
            </w:r>
          </w:p>
        </w:tc>
      </w:tr>
      <w:tr w:rsidR="00294E08" w:rsidRPr="00294E08" w:rsidTr="00294E08">
        <w:tc>
          <w:tcPr>
            <w:tcW w:w="2605" w:type="dxa"/>
          </w:tcPr>
          <w:p w:rsidR="00294E08" w:rsidRPr="00294E08" w:rsidRDefault="00294E08">
            <w:pPr>
              <w:rPr>
                <w:sz w:val="28"/>
              </w:rPr>
            </w:pPr>
            <w:proofErr w:type="spellStart"/>
            <w:r w:rsidRPr="00294E08">
              <w:rPr>
                <w:sz w:val="28"/>
              </w:rPr>
              <w:t>TestStr</w:t>
            </w:r>
            <w:proofErr w:type="spellEnd"/>
          </w:p>
        </w:tc>
        <w:tc>
          <w:tcPr>
            <w:tcW w:w="6745" w:type="dxa"/>
          </w:tcPr>
          <w:p w:rsidR="00294E08" w:rsidRPr="00294E08" w:rsidRDefault="00294E08">
            <w:pPr>
              <w:rPr>
                <w:sz w:val="28"/>
              </w:rPr>
            </w:pPr>
            <w:r w:rsidRPr="00294E08">
              <w:rPr>
                <w:sz w:val="28"/>
              </w:rPr>
              <w:t xml:space="preserve">Struct </w:t>
            </w:r>
            <w:proofErr w:type="gramStart"/>
            <w:r w:rsidRPr="00294E08">
              <w:rPr>
                <w:sz w:val="28"/>
              </w:rPr>
              <w:t>{ name</w:t>
            </w:r>
            <w:proofErr w:type="gramEnd"/>
            <w:r w:rsidRPr="00294E08">
              <w:rPr>
                <w:sz w:val="28"/>
              </w:rPr>
              <w:t>, test (callable object) }</w:t>
            </w:r>
          </w:p>
        </w:tc>
      </w:tr>
    </w:tbl>
    <w:p w:rsidR="00294E08" w:rsidRDefault="00294E08"/>
    <w:sectPr w:rsidR="0029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08"/>
    <w:rsid w:val="00063AC9"/>
    <w:rsid w:val="00294E08"/>
    <w:rsid w:val="0052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703C"/>
  <w15:chartTrackingRefBased/>
  <w15:docId w15:val="{0E454AC5-2D67-406C-B3A7-F52C6A91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cp:lastPrinted>2018-01-15T13:23:00Z</cp:lastPrinted>
  <dcterms:created xsi:type="dcterms:W3CDTF">2018-01-15T13:12:00Z</dcterms:created>
  <dcterms:modified xsi:type="dcterms:W3CDTF">2018-01-15T13:25:00Z</dcterms:modified>
</cp:coreProperties>
</file>