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u w:val="single"/>
          <w:rtl w:val="0"/>
        </w:rPr>
        <w:t xml:space="preserve">Sprint Review 4</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Features implemented</w:t>
      </w: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sidebar was fleshed out with sliders for editing:</w:t>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Line volume</w:t>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Line pitch</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Line quality</w:t>
      </w:r>
    </w:p>
    <w:p w:rsidR="00000000" w:rsidDel="00000000" w:rsidP="00000000" w:rsidRDefault="00000000" w:rsidRPr="00000000" w14:paraId="00000008">
      <w:pPr>
        <w:numPr>
          <w:ilvl w:val="0"/>
          <w:numId w:val="2"/>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Orb speed</w:t>
      </w:r>
    </w:p>
    <w:p w:rsidR="00000000" w:rsidDel="00000000" w:rsidP="00000000" w:rsidRDefault="00000000" w:rsidRPr="00000000" w14:paraId="0000000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Issues fixed</w:t>
      </w:r>
    </w:p>
    <w:p w:rsidR="00000000" w:rsidDel="00000000" w:rsidP="00000000" w:rsidRDefault="00000000" w:rsidRPr="00000000" w14:paraId="0000000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major issues were found or fixed in this deliverable</w:t>
      </w:r>
    </w:p>
    <w:p w:rsidR="00000000" w:rsidDel="00000000" w:rsidP="00000000" w:rsidRDefault="00000000" w:rsidRPr="00000000" w14:paraId="0000000C">
      <w:pPr>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Implementation review</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Will, and Callen all worked on implementing features this week.</w: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Changes made.</w:t>
      </w:r>
      <w:r w:rsidDel="00000000" w:rsidR="00000000" w:rsidRPr="00000000">
        <w:rPr>
          <w:rtl w:val="0"/>
        </w:rPr>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Fourth iteration of the Sprint Backlog has been completed. </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Kanban board has been updated. </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 Cases and Models comments have been addressed</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Product Backlog has been updated</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Sequence Diagram comments have been addressed</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Domain Model and Description have been made</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Configuration Management has been made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Stories have been implemented</w:t>
      </w:r>
    </w:p>
    <w:p w:rsidR="00000000" w:rsidDel="00000000" w:rsidP="00000000" w:rsidRDefault="00000000" w:rsidRPr="00000000" w14:paraId="00000019">
      <w:pPr>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Plans for next sprint</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magnifying glass tool will be implemented along with the ability to pan through the grid and return to the origin point. Requirements of deliverable 5 will be met.</w:t>
      </w: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Scrum Review</w:t>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t>
      </w:r>
      <w:r w:rsidDel="00000000" w:rsidR="00000000" w:rsidRPr="00000000">
        <w:rPr>
          <w:rFonts w:ascii="Times New Roman" w:cs="Times New Roman" w:eastAsia="Times New Roman" w:hAnsi="Times New Roman"/>
          <w:sz w:val="24"/>
          <w:szCs w:val="24"/>
          <w:rtl w:val="0"/>
        </w:rPr>
        <w:t xml:space="preserve">eam met for a couple of days spending at least 2 hours per day working on the deliverable. This style has remained to be effective for the project so far. Assignments were given and no problems were encountered while working on said assignments. The Scrum Master was Sam Waggoner.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