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Product Backlog ( /5) </w:t>
      </w:r>
      <w:r w:rsidDel="00000000" w:rsidR="00000000" w:rsidRPr="00000000">
        <w:rPr>
          <w:rFonts w:ascii="Arial" w:cs="Arial" w:eastAsia="Arial" w:hAnsi="Arial"/>
          <w:color w:val="f1c232"/>
          <w:sz w:val="22"/>
          <w:szCs w:val="22"/>
          <w:rtl w:val="0"/>
        </w:rPr>
        <w:t xml:space="preserve">Needs developer feedback at end of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The comments from Deliverable 5 must be addressed. 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For any comment that were not addressed, deduct -2 points.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The backlog should have been updated with respect to sprint numbers, story points, etc. 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there is no update, deduct -2.5 points.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color w:val="f1c23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Sprint Backlog 6  (/5) </w:t>
      </w:r>
      <w:r w:rsidDel="00000000" w:rsidR="00000000" w:rsidRPr="00000000">
        <w:rPr>
          <w:rFonts w:ascii="Arial" w:cs="Arial" w:eastAsia="Arial" w:hAnsi="Arial"/>
          <w:smallCaps w:val="0"/>
          <w:color w:val="f1c232"/>
          <w:sz w:val="22"/>
          <w:szCs w:val="22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color w:val="f1c232"/>
          <w:sz w:val="22"/>
          <w:szCs w:val="22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smallCaps w:val="0"/>
          <w:color w:val="f1c232"/>
          <w:sz w:val="22"/>
          <w:szCs w:val="22"/>
          <w:rtl w:val="0"/>
        </w:rPr>
        <w:t xml:space="preserve"> feed</w:t>
      </w:r>
      <w:r w:rsidDel="00000000" w:rsidR="00000000" w:rsidRPr="00000000">
        <w:rPr>
          <w:rFonts w:ascii="Arial" w:cs="Arial" w:eastAsia="Arial" w:hAnsi="Arial"/>
          <w:color w:val="f1c232"/>
          <w:sz w:val="22"/>
          <w:szCs w:val="22"/>
          <w:rtl w:val="0"/>
        </w:rPr>
        <w:t xml:space="preserve">back at end of implementation, comment was addressed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The comments from Deliverable 5 must be addressed.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For any comment that were not addressed, deduct -2 points.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Should reflect the product backlog. That is, all the user stories that are assigned to Sprint 6 in the product backlog, should be shown in the Sprint Backlog 6.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For any missing user story, deduct -2 points.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 Sprint Backlog 5 does not reflect the product backlog, deduct -5 points.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color w:val="f1c23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Github (/5) </w:t>
      </w:r>
      <w:r w:rsidDel="00000000" w:rsidR="00000000" w:rsidRPr="00000000">
        <w:rPr>
          <w:rFonts w:ascii="Arial" w:cs="Arial" w:eastAsia="Arial" w:hAnsi="Arial"/>
          <w:color w:val="f1c232"/>
          <w:sz w:val="22"/>
          <w:szCs w:val="22"/>
          <w:rtl w:val="0"/>
        </w:rPr>
        <w:t xml:space="preserve">Make commits at end of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It should be updated from Deliverable 5. If not, give 0.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Contributions should be consistent and all students contribute.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a student does not contribute to Github, the student will be graded as 0.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color w:val="f1c23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Kanban (/5) </w:t>
      </w:r>
      <w:r w:rsidDel="00000000" w:rsidR="00000000" w:rsidRPr="00000000">
        <w:rPr>
          <w:rFonts w:ascii="Arial" w:cs="Arial" w:eastAsia="Arial" w:hAnsi="Arial"/>
          <w:smallCaps w:val="0"/>
          <w:color w:val="f1c232"/>
          <w:sz w:val="22"/>
          <w:szCs w:val="22"/>
          <w:rtl w:val="0"/>
        </w:rPr>
        <w:t xml:space="preserve">Require update after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Kanban board should show a progress.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It should be updated from Deliverable 5. If not, give 0.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no progress is shown, the grade for this part will be 0.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Sprint Review 6 (/5) </w:t>
      </w:r>
      <w:r w:rsidDel="00000000" w:rsidR="00000000" w:rsidRPr="00000000">
        <w:rPr>
          <w:rFonts w:ascii="Arial" w:cs="Arial" w:eastAsia="Arial" w:hAnsi="Arial"/>
          <w:color w:val="f1c232"/>
          <w:sz w:val="22"/>
          <w:szCs w:val="22"/>
          <w:rtl w:val="0"/>
        </w:rPr>
        <w:t xml:space="preserve">Needs developer feedback at end of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Updated and it follows the guideline.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Should follow the template posted on Brightspace.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For any missing item from the template, deduct 2 points.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Should be for Sprint 1- 6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SRS + UCM + AD+ SD</w:t>
      </w:r>
      <w:r w:rsidDel="00000000" w:rsidR="00000000" w:rsidRPr="00000000">
        <w:rPr>
          <w:color w:val="38761d"/>
          <w:rtl w:val="0"/>
        </w:rPr>
        <w:t xml:space="preserve">  + DM + CM ( /5)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color w:val="3876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Need to check if the comments from Deliverable 4 have been addressed. 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For any comment that is not addressed (every single one), deduct -1 points.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color w:val="3876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If each of the SRS, UCM, SD, AD, DM, CM didn’t need any update, then the 10% will be added to design pattern grades and no grade will be given for SRS+UCM+SD+DM+ CM. That is, SRS+UCM+SD will be 0 and design patterns will be /15. 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Design Pattern and DCD (/10 or /15)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876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Need to check if the comments from Deliverable 3 have been addressed. 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For any comment that is not addressed (every single one), deduct -2 points. 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8761d"/>
          <w:sz w:val="22"/>
          <w:szCs w:val="22"/>
          <w:rtl w:val="0"/>
        </w:rPr>
        <w:t xml:space="preserve">Test Plan document (/35) done!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Unit testing (screenshots), use case testing, acceptance testing. 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</w:tabs>
        <w:rPr>
          <w:rFonts w:ascii="Arial" w:cs="Arial" w:eastAsia="Arial" w:hAnsi="Arial"/>
          <w:smallCaps w:val="0"/>
          <w:color w:val="3876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8761d"/>
          <w:sz w:val="22"/>
          <w:szCs w:val="22"/>
          <w:rtl w:val="0"/>
        </w:rPr>
        <w:t xml:space="preserve">Students need to have about 5 </w:t>
      </w: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– 10 use case testing. 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If the number of use case testings are below 5, for each one missing deduct -5 points. 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The tests should follow the guideline from the lecture slides. For any mistake in each of the use case testing, deduct -2 points.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 need to have 10 – 20 unit test cases for different methods, classes in your program. 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If the number of unit testings are below 10, for each one missing deduct -5 points. 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The tests should follow the guideline from the lecture slides. For any mistake in each of the unit testing, deduct -2 points.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At least five of the unit tests should be implemented in the code.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Students need to have screenshots of the results for all the three types of testing: unit testing, use case testing, acceptance testing. 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For any screenshots that is missing, deduct -2 points.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876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Plan for Future Document (/5) 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The plan for the future needs to have the following items: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The list of the requirements or user stories that have not been addressed during the semester.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</w:tabs>
        <w:ind w:left="1440" w:hanging="144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The plan for future development of the remaining tasks.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rPr>
          <w:color w:val="38761d"/>
        </w:rPr>
      </w:pPr>
      <w:r w:rsidDel="00000000" w:rsidR="00000000" w:rsidRPr="00000000">
        <w:rPr>
          <w:rFonts w:ascii="Arial" w:cs="Arial" w:eastAsia="Arial" w:hAnsi="Arial"/>
          <w:smallCaps w:val="0"/>
          <w:color w:val="38761d"/>
          <w:sz w:val="22"/>
          <w:szCs w:val="22"/>
          <w:rtl w:val="0"/>
        </w:rPr>
        <w:t xml:space="preserve">For any of the items that  is missing, deduct -2 points.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New version of the application  (/20)  -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there is no progress in compare to Deliverable 4, give 0. 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Students need to develop at least 1 to 2 news features of their application. The application has to have at least 3 - 5 main features implemented as the final version.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no new feature is implemented, give 0. Otherwise, if at least 1 new feature is started, do not deduct any point.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less than 3 features are implemented, deduct -10 points for any missing feature.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Students also need to refactor some of their classes to match their DCD and design patterns.</w:t>
        <w:tab/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 code does not match the DCD and design patterns at all, then deduct -10 points. 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it partially matches, do not deduct any point but comment for the next deliverable that they need to improve.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there is no UI and class implementation such as sign-up, login, deduct -5 points for each. 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 features from the last deliverable are not updated, deduct -2 points.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All the dependencies, requirements etc must be all set.  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there is nothing, deduct -5 points.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 README file also needs to be updated.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there is no update according to the progress, deduct -5 points. If the update is not needed, then do not deduct any points.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Beside finalizing your application, you need to have at least five of the unit tests implemented. 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For any missing test case, deduct -5 points.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For any mistake, deduct -2 points.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Usability study (Optional) ( /20) 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Usability study includes the following: 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Artifacts 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Permission forms</w:t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Scripts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Results</w:t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44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Potential videos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any of these items are missing, deduct -5 points.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 permission forms are missing, give 0.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If they have less than 4 people, give them partial credit. For each item missing deduct -5.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Total = /100 + 20% extra credit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⁃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▪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⁃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•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MwFX4bx4v7fW19IM7bDjjaN3w==">AMUW2mWzOQO+7xAbSQMIhWiz7jx9N8Mk2aFofzsiLEvBJ7mnJHmcRbTFNsZx2zsuRz/wkQ+YNlrmhVAT9015HK7SqJxUMPpxscGMHJHjC86m6556Dj/dxlM=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