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B8A7D" w14:textId="77777777" w:rsidR="00152C78" w:rsidRDefault="00665157" w:rsidP="00665157">
      <w:pPr>
        <w:pStyle w:val="Titre1"/>
        <w:numPr>
          <w:ilvl w:val="0"/>
          <w:numId w:val="1"/>
        </w:numPr>
      </w:pPr>
      <w:r>
        <w:t>Définitions</w:t>
      </w:r>
    </w:p>
    <w:p w14:paraId="7BEC9155" w14:textId="01212D81" w:rsidR="00665157" w:rsidRDefault="00665157" w:rsidP="00665157">
      <w:r w:rsidRPr="00FA5FC3">
        <w:rPr>
          <w:b/>
          <w:bCs/>
          <w:u w:val="single"/>
        </w:rPr>
        <w:t>Base de données</w:t>
      </w:r>
      <w:r>
        <w:t> :</w:t>
      </w:r>
      <w:r w:rsidR="00D91285">
        <w:t xml:space="preserve"> </w:t>
      </w:r>
      <w:r w:rsidR="00FA5FC3">
        <w:t>c’est un ensemble structuré et organisé permettant le stockage de grandes quantités d’informations afin d’en faciliter l’exploitation (ajout, recherche, mise à jour).</w:t>
      </w:r>
    </w:p>
    <w:p w14:paraId="0D14F5CE" w14:textId="5EE65692" w:rsidR="00D91285" w:rsidRDefault="00D91285" w:rsidP="00665157">
      <w:r>
        <w:t xml:space="preserve">On peut retrouver des bases de données dans des applications comme : </w:t>
      </w:r>
    </w:p>
    <w:p w14:paraId="5C3219B5" w14:textId="32C258AC" w:rsidR="00D91285" w:rsidRDefault="00D91285" w:rsidP="00D91285">
      <w:pPr>
        <w:pStyle w:val="Paragraphedeliste"/>
        <w:numPr>
          <w:ilvl w:val="0"/>
          <w:numId w:val="4"/>
        </w:numPr>
      </w:pPr>
      <w:r w:rsidRPr="00D91285">
        <w:rPr>
          <w:b/>
          <w:bCs/>
        </w:rPr>
        <w:t>Gestion des personnels</w:t>
      </w:r>
      <w:r>
        <w:t xml:space="preserve"> (ex : </w:t>
      </w:r>
      <w:proofErr w:type="spellStart"/>
      <w:r>
        <w:t>Myges</w:t>
      </w:r>
      <w:proofErr w:type="spellEnd"/>
      <w:r>
        <w:t xml:space="preserve">) </w:t>
      </w:r>
    </w:p>
    <w:p w14:paraId="42519927" w14:textId="4091C880" w:rsidR="00D91285" w:rsidRDefault="00D91285" w:rsidP="00D91285">
      <w:pPr>
        <w:pStyle w:val="Paragraphedeliste"/>
        <w:numPr>
          <w:ilvl w:val="0"/>
          <w:numId w:val="4"/>
        </w:numPr>
      </w:pPr>
      <w:r w:rsidRPr="00D91285">
        <w:rPr>
          <w:b/>
          <w:bCs/>
        </w:rPr>
        <w:t>Système de réservation</w:t>
      </w:r>
      <w:r>
        <w:t xml:space="preserve"> (ex : </w:t>
      </w:r>
      <w:proofErr w:type="spellStart"/>
      <w:r>
        <w:t>sncf</w:t>
      </w:r>
      <w:proofErr w:type="spellEnd"/>
      <w:r>
        <w:t xml:space="preserve">, </w:t>
      </w:r>
      <w:proofErr w:type="spellStart"/>
      <w:r>
        <w:t>billeterie</w:t>
      </w:r>
      <w:proofErr w:type="spellEnd"/>
      <w:r>
        <w:t xml:space="preserve"> spectacle etc…) </w:t>
      </w:r>
    </w:p>
    <w:p w14:paraId="6EEFDACA" w14:textId="301331FC" w:rsidR="00D91285" w:rsidRPr="00D91285" w:rsidRDefault="00D91285" w:rsidP="00D91285">
      <w:pPr>
        <w:pStyle w:val="Paragraphedeliste"/>
        <w:numPr>
          <w:ilvl w:val="0"/>
          <w:numId w:val="4"/>
        </w:numPr>
        <w:rPr>
          <w:b/>
          <w:bCs/>
        </w:rPr>
      </w:pPr>
      <w:r w:rsidRPr="00D91285">
        <w:rPr>
          <w:b/>
          <w:bCs/>
        </w:rPr>
        <w:t xml:space="preserve">Gestion des comptes clients d’une banque </w:t>
      </w:r>
    </w:p>
    <w:p w14:paraId="14DAD631" w14:textId="1EF2AF37" w:rsidR="00D91285" w:rsidRDefault="00D91285" w:rsidP="00D91285">
      <w:pPr>
        <w:pStyle w:val="Paragraphedeliste"/>
        <w:numPr>
          <w:ilvl w:val="0"/>
          <w:numId w:val="4"/>
        </w:numPr>
      </w:pPr>
      <w:r w:rsidRPr="00D91285">
        <w:rPr>
          <w:b/>
          <w:bCs/>
        </w:rPr>
        <w:t>Gestion des commandes</w:t>
      </w:r>
      <w:r>
        <w:t xml:space="preserve"> (ex : Amazon) </w:t>
      </w:r>
    </w:p>
    <w:p w14:paraId="062F5B24" w14:textId="37C43088" w:rsidR="00D91285" w:rsidRDefault="00D91285" w:rsidP="00D91285">
      <w:pPr>
        <w:pStyle w:val="Paragraphedeliste"/>
        <w:numPr>
          <w:ilvl w:val="0"/>
          <w:numId w:val="4"/>
        </w:numPr>
      </w:pPr>
      <w:r w:rsidRPr="00D91285">
        <w:rPr>
          <w:b/>
          <w:bCs/>
        </w:rPr>
        <w:t>Gestion d’un réseau social</w:t>
      </w:r>
      <w:r>
        <w:t xml:space="preserve"> (ex : Facebook) </w:t>
      </w:r>
    </w:p>
    <w:p w14:paraId="78B25530" w14:textId="0E53CEAC" w:rsidR="00FA5FC3" w:rsidRDefault="00FA5FC3" w:rsidP="00FA5FC3">
      <w:r>
        <w:t xml:space="preserve">La base de données ne parler d’une seule langue </w:t>
      </w:r>
      <w:r w:rsidR="003A319E">
        <w:t xml:space="preserve">(SQL) </w:t>
      </w:r>
      <w:r>
        <w:t>et ce sont les autres services (guichet, bornes automatiques etc…) qui traduisent.</w:t>
      </w:r>
    </w:p>
    <w:p w14:paraId="4EB3021C" w14:textId="5945C2D5" w:rsidR="0054602F" w:rsidRDefault="0054602F" w:rsidP="0054602F">
      <w:r>
        <w:t>Serveur de base de données n’a aucune interface graphique. Le serveur web se sert de la base de données pour prendre ce dont il a besoin pour ensuite renvoyer un résultat à l’utilisateur.</w:t>
      </w:r>
      <w:r w:rsidR="00FA5FC3">
        <w:tab/>
      </w:r>
    </w:p>
    <w:p w14:paraId="21745C99" w14:textId="77777777" w:rsidR="00665157" w:rsidRPr="00665157" w:rsidRDefault="00665157" w:rsidP="00665157"/>
    <w:p w14:paraId="08111F58" w14:textId="660FAB1F" w:rsidR="00665157" w:rsidRDefault="00665157" w:rsidP="00665157">
      <w:pPr>
        <w:rPr>
          <w:u w:val="single"/>
        </w:rPr>
      </w:pPr>
      <w:r w:rsidRPr="00FA5FC3">
        <w:rPr>
          <w:b/>
          <w:bCs/>
          <w:u w:val="single"/>
        </w:rPr>
        <w:t>SGBD </w:t>
      </w:r>
      <w:r w:rsidR="00FA5FC3" w:rsidRPr="00FA5FC3">
        <w:rPr>
          <w:b/>
          <w:bCs/>
          <w:u w:val="single"/>
        </w:rPr>
        <w:t>(système de gestion de base de données) :</w:t>
      </w:r>
      <w:r w:rsidR="00FA5FC3">
        <w:rPr>
          <w:u w:val="single"/>
        </w:rPr>
        <w:t xml:space="preserve"> </w:t>
      </w:r>
      <w:r w:rsidR="00FA5FC3" w:rsidRPr="00FA5FC3">
        <w:t xml:space="preserve">c’est un logiciel système destiné à stocker et à partager des informations dans une base de données, en garantissant </w:t>
      </w:r>
      <w:r w:rsidR="00FA5FC3" w:rsidRPr="00DE2BF3">
        <w:rPr>
          <w:b/>
          <w:bCs/>
          <w:color w:val="FF0000"/>
        </w:rPr>
        <w:t>la qualité</w:t>
      </w:r>
      <w:r w:rsidR="00FA5FC3" w:rsidRPr="00FA5FC3">
        <w:t xml:space="preserve">, </w:t>
      </w:r>
      <w:r w:rsidR="00FA5FC3" w:rsidRPr="00DE2BF3">
        <w:rPr>
          <w:b/>
          <w:bCs/>
          <w:color w:val="FF0000"/>
        </w:rPr>
        <w:t>la pérennité</w:t>
      </w:r>
      <w:r w:rsidR="006450C0">
        <w:t xml:space="preserve"> (ça doit durer dans le temps)</w:t>
      </w:r>
      <w:r w:rsidR="00FA5FC3" w:rsidRPr="00FA5FC3">
        <w:t xml:space="preserve"> et </w:t>
      </w:r>
      <w:r w:rsidR="00FA5FC3" w:rsidRPr="00DE2BF3">
        <w:rPr>
          <w:b/>
          <w:bCs/>
          <w:color w:val="FF0000"/>
        </w:rPr>
        <w:t>la confidentialité</w:t>
      </w:r>
      <w:r w:rsidR="00FA5FC3" w:rsidRPr="00FA5FC3">
        <w:t xml:space="preserve"> </w:t>
      </w:r>
      <w:r w:rsidR="006450C0">
        <w:t xml:space="preserve">(pouvoir masquer certaines informations en fonction de l’utilisateur) </w:t>
      </w:r>
      <w:r w:rsidR="00FA5FC3" w:rsidRPr="00FA5FC3">
        <w:t>des informations, tout en masquant la complexité des informations.</w:t>
      </w:r>
      <w:r w:rsidR="00FA5FC3">
        <w:rPr>
          <w:u w:val="single"/>
        </w:rPr>
        <w:t xml:space="preserve"> </w:t>
      </w:r>
    </w:p>
    <w:p w14:paraId="13EC2A92" w14:textId="77777777" w:rsidR="00665157" w:rsidRDefault="00665157" w:rsidP="00665157">
      <w:pPr>
        <w:pStyle w:val="Titre1"/>
        <w:numPr>
          <w:ilvl w:val="0"/>
          <w:numId w:val="1"/>
        </w:numPr>
      </w:pPr>
      <w:r>
        <w:t>SGBD</w:t>
      </w:r>
    </w:p>
    <w:p w14:paraId="6629CDF9" w14:textId="77777777" w:rsidR="00665157" w:rsidRDefault="00665157" w:rsidP="00665157">
      <w:pPr>
        <w:pStyle w:val="Titre2"/>
        <w:numPr>
          <w:ilvl w:val="0"/>
          <w:numId w:val="2"/>
        </w:numPr>
      </w:pPr>
      <w:r>
        <w:t>Architecture à trois niveaux</w:t>
      </w:r>
    </w:p>
    <w:p w14:paraId="7BDFDCE4" w14:textId="77777777" w:rsidR="00F63072" w:rsidRPr="00F63072" w:rsidRDefault="00F63072" w:rsidP="00F63072"/>
    <w:p w14:paraId="6CCFA65E" w14:textId="29CB64DC" w:rsidR="00665157" w:rsidRPr="00F63072" w:rsidRDefault="00665157" w:rsidP="00665157">
      <w:pPr>
        <w:rPr>
          <w:b/>
          <w:bCs/>
          <w:u w:val="single"/>
        </w:rPr>
      </w:pPr>
      <w:r w:rsidRPr="00F63072">
        <w:rPr>
          <w:b/>
          <w:bCs/>
          <w:u w:val="single"/>
        </w:rPr>
        <w:t>Niveau externe</w:t>
      </w:r>
      <w:r w:rsidR="00100567">
        <w:rPr>
          <w:b/>
          <w:bCs/>
          <w:u w:val="single"/>
        </w:rPr>
        <w:t xml:space="preserve"> (données)</w:t>
      </w:r>
      <w:r w:rsidRPr="00F63072">
        <w:rPr>
          <w:b/>
          <w:bCs/>
          <w:u w:val="single"/>
        </w:rPr>
        <w:t xml:space="preserve"> : </w:t>
      </w:r>
    </w:p>
    <w:p w14:paraId="46EDAC9D" w14:textId="46D87147" w:rsidR="00F63072" w:rsidRPr="00F63072" w:rsidRDefault="00F63072" w:rsidP="00F63072">
      <w:pPr>
        <w:pStyle w:val="Paragraphedeliste"/>
        <w:numPr>
          <w:ilvl w:val="0"/>
          <w:numId w:val="4"/>
        </w:numPr>
      </w:pPr>
      <w:r w:rsidRPr="00F63072">
        <w:t xml:space="preserve">Appelé schéma externe ou vue </w:t>
      </w:r>
    </w:p>
    <w:p w14:paraId="29CCF832" w14:textId="00A8393D" w:rsidR="00F63072" w:rsidRPr="00F63072" w:rsidRDefault="00F63072" w:rsidP="00F63072">
      <w:pPr>
        <w:pStyle w:val="Paragraphedeliste"/>
        <w:numPr>
          <w:ilvl w:val="0"/>
          <w:numId w:val="4"/>
        </w:numPr>
      </w:pPr>
      <w:r w:rsidRPr="00F63072">
        <w:t xml:space="preserve">Permet de masquer la complexité de la base de données </w:t>
      </w:r>
    </w:p>
    <w:p w14:paraId="752E46FA" w14:textId="77777777" w:rsidR="00C7364B" w:rsidRPr="00C7364B" w:rsidRDefault="00C7364B" w:rsidP="00665157"/>
    <w:p w14:paraId="0B65D524" w14:textId="3479AD66" w:rsidR="00665157" w:rsidRPr="007056A1" w:rsidRDefault="00C7364B" w:rsidP="00665157">
      <w:pPr>
        <w:rPr>
          <w:b/>
          <w:bCs/>
          <w:u w:val="single"/>
        </w:rPr>
      </w:pPr>
      <w:r w:rsidRPr="007056A1">
        <w:rPr>
          <w:b/>
          <w:bCs/>
          <w:u w:val="single"/>
        </w:rPr>
        <w:t>Niveau conceptuel</w:t>
      </w:r>
      <w:r w:rsidR="007056A1">
        <w:rPr>
          <w:b/>
          <w:bCs/>
          <w:u w:val="single"/>
        </w:rPr>
        <w:t xml:space="preserve"> (structure)</w:t>
      </w:r>
      <w:r w:rsidRPr="007056A1">
        <w:rPr>
          <w:b/>
          <w:bCs/>
          <w:u w:val="single"/>
        </w:rPr>
        <w:t> :</w:t>
      </w:r>
    </w:p>
    <w:p w14:paraId="20DA858E" w14:textId="0011F01E" w:rsidR="007056A1" w:rsidRPr="007056A1" w:rsidRDefault="007056A1" w:rsidP="007056A1">
      <w:pPr>
        <w:pStyle w:val="Paragraphedeliste"/>
        <w:numPr>
          <w:ilvl w:val="0"/>
          <w:numId w:val="4"/>
        </w:numPr>
      </w:pPr>
      <w:r w:rsidRPr="007056A1">
        <w:t>Implémentation du schéma réalisé</w:t>
      </w:r>
    </w:p>
    <w:p w14:paraId="583183E3" w14:textId="3610E745" w:rsidR="007056A1" w:rsidRPr="007056A1" w:rsidRDefault="007056A1" w:rsidP="007056A1">
      <w:pPr>
        <w:pStyle w:val="Paragraphedeliste"/>
        <w:numPr>
          <w:ilvl w:val="0"/>
          <w:numId w:val="4"/>
        </w:numPr>
      </w:pPr>
      <w:r w:rsidRPr="007056A1">
        <w:t xml:space="preserve">Décrit la structure des données, les contraintes (contraintes d’intégrité : ce sont des règles) et les relations </w:t>
      </w:r>
    </w:p>
    <w:p w14:paraId="693F5862" w14:textId="7915602A" w:rsidR="007056A1" w:rsidRDefault="007056A1" w:rsidP="007056A1">
      <w:pPr>
        <w:pStyle w:val="Paragraphedeliste"/>
        <w:numPr>
          <w:ilvl w:val="0"/>
          <w:numId w:val="4"/>
        </w:numPr>
      </w:pPr>
      <w:r w:rsidRPr="007056A1">
        <w:t xml:space="preserve">Dans les SGBD relationnels, il s’agit d’une vision tabulaire </w:t>
      </w:r>
    </w:p>
    <w:p w14:paraId="7D035FB5" w14:textId="23BC1A91" w:rsidR="00324121" w:rsidRDefault="00324121" w:rsidP="00324121">
      <w:r w:rsidRPr="00324121">
        <w:rPr>
          <w:b/>
          <w:bCs/>
        </w:rPr>
        <w:t>SGBD hiérarchiques :</w:t>
      </w:r>
      <w:r>
        <w:t xml:space="preserve"> ils fonctionnent avec un système de hiérarchie.</w:t>
      </w:r>
    </w:p>
    <w:p w14:paraId="363D69A3" w14:textId="35538337" w:rsidR="00800FEE" w:rsidRDefault="00800FEE" w:rsidP="00324121">
      <w:r w:rsidRPr="00800FEE">
        <w:rPr>
          <w:b/>
          <w:bCs/>
        </w:rPr>
        <w:t>SGBD objet :</w:t>
      </w:r>
      <w:r>
        <w:t xml:space="preserve"> Ils ne communiquent pas en SQL. </w:t>
      </w:r>
    </w:p>
    <w:p w14:paraId="5CAE8458" w14:textId="77777777" w:rsidR="00C7364B" w:rsidRPr="00C7364B" w:rsidRDefault="00C7364B" w:rsidP="00665157"/>
    <w:p w14:paraId="2E17FBA3" w14:textId="3CE90FF6" w:rsidR="00665157" w:rsidRPr="00800FEE" w:rsidRDefault="00665157" w:rsidP="00665157">
      <w:pPr>
        <w:rPr>
          <w:b/>
          <w:bCs/>
          <w:u w:val="single"/>
        </w:rPr>
      </w:pPr>
      <w:r w:rsidRPr="00800FEE">
        <w:rPr>
          <w:b/>
          <w:bCs/>
          <w:u w:val="single"/>
        </w:rPr>
        <w:t>Niveau interne (ou physique) </w:t>
      </w:r>
      <w:r w:rsidR="00800FEE">
        <w:rPr>
          <w:b/>
          <w:bCs/>
          <w:u w:val="single"/>
        </w:rPr>
        <w:t xml:space="preserve">(stockage sur système de fichiers) </w:t>
      </w:r>
      <w:r w:rsidRPr="00800FEE">
        <w:rPr>
          <w:b/>
          <w:bCs/>
          <w:u w:val="single"/>
        </w:rPr>
        <w:t>:</w:t>
      </w:r>
      <w:r w:rsidR="00800FEE" w:rsidRPr="00800FEE">
        <w:rPr>
          <w:b/>
          <w:bCs/>
          <w:u w:val="single"/>
        </w:rPr>
        <w:t xml:space="preserve"> </w:t>
      </w:r>
    </w:p>
    <w:p w14:paraId="1117C164" w14:textId="5B42C007" w:rsidR="00800FEE" w:rsidRPr="00800FEE" w:rsidRDefault="00800FEE" w:rsidP="00800FEE">
      <w:pPr>
        <w:pStyle w:val="Paragraphedeliste"/>
        <w:numPr>
          <w:ilvl w:val="0"/>
          <w:numId w:val="4"/>
        </w:numPr>
      </w:pPr>
      <w:r w:rsidRPr="00800FEE">
        <w:t>Il s’appuie sur un système de gestion de fichiers pour définir la politique de gestion de stockage ainsi que le placement des données.</w:t>
      </w:r>
    </w:p>
    <w:p w14:paraId="2DB9F7AE" w14:textId="158F1D62" w:rsidR="00800FEE" w:rsidRPr="00800FEE" w:rsidRDefault="00800FEE" w:rsidP="00800FEE">
      <w:pPr>
        <w:pStyle w:val="Paragraphedeliste"/>
        <w:numPr>
          <w:ilvl w:val="0"/>
          <w:numId w:val="4"/>
        </w:numPr>
      </w:pPr>
      <w:r w:rsidRPr="00800FEE">
        <w:t xml:space="preserve">Définit l’organisation physique des fichiers et leur méthode d’accès (schéma interne) </w:t>
      </w:r>
    </w:p>
    <w:p w14:paraId="4194BDBC" w14:textId="040B6692" w:rsidR="00800FEE" w:rsidRPr="00800FEE" w:rsidRDefault="00800FEE" w:rsidP="00800FEE">
      <w:pPr>
        <w:pStyle w:val="Paragraphedeliste"/>
        <w:numPr>
          <w:ilvl w:val="0"/>
          <w:numId w:val="4"/>
        </w:numPr>
      </w:pPr>
      <w:r w:rsidRPr="00800FEE">
        <w:t>Fortement dépendant du SGBD choisi</w:t>
      </w:r>
    </w:p>
    <w:p w14:paraId="691D639F" w14:textId="77777777" w:rsidR="00C7364B" w:rsidRDefault="00C7364B" w:rsidP="00665157"/>
    <w:p w14:paraId="2783A893" w14:textId="77777777" w:rsidR="00C7364B" w:rsidRDefault="00C7364B" w:rsidP="00C7364B">
      <w:pPr>
        <w:pStyle w:val="Titre2"/>
        <w:numPr>
          <w:ilvl w:val="0"/>
          <w:numId w:val="2"/>
        </w:numPr>
      </w:pPr>
      <w:r>
        <w:t>Objectifs des SGBD</w:t>
      </w:r>
    </w:p>
    <w:p w14:paraId="00E6D2C4" w14:textId="77777777" w:rsidR="00C7364B" w:rsidRDefault="00C7364B" w:rsidP="00C7364B">
      <w:pPr>
        <w:pStyle w:val="Titre3"/>
        <w:numPr>
          <w:ilvl w:val="0"/>
          <w:numId w:val="3"/>
        </w:numPr>
      </w:pPr>
      <w:r>
        <w:t>Indépendance physique des données</w:t>
      </w:r>
    </w:p>
    <w:p w14:paraId="20D30C26" w14:textId="405B98D5" w:rsidR="00957495" w:rsidRPr="00957495" w:rsidRDefault="00957495" w:rsidP="00957495">
      <w:r>
        <w:t xml:space="preserve">La représentation interne des données et les méthodes d’accès du système de fichier doivent être transparentes pour l’utilisateur. </w:t>
      </w:r>
    </w:p>
    <w:p w14:paraId="323067FF" w14:textId="77777777" w:rsidR="00C7364B" w:rsidRDefault="00C7364B" w:rsidP="00C7364B">
      <w:pPr>
        <w:pStyle w:val="Titre3"/>
        <w:numPr>
          <w:ilvl w:val="0"/>
          <w:numId w:val="3"/>
        </w:numPr>
      </w:pPr>
      <w:r>
        <w:t>Indépendance logique des données</w:t>
      </w:r>
    </w:p>
    <w:p w14:paraId="30E6C5ED" w14:textId="7088F7AE" w:rsidR="00957495" w:rsidRPr="00957495" w:rsidRDefault="00957495" w:rsidP="00957495">
      <w:r>
        <w:t xml:space="preserve">Un même ensemble de données peut être vu différemment par des utilisateurs différents. </w:t>
      </w:r>
    </w:p>
    <w:p w14:paraId="06125D5C" w14:textId="77777777" w:rsidR="00C7364B" w:rsidRDefault="00C7364B" w:rsidP="00C7364B">
      <w:pPr>
        <w:pStyle w:val="Titre3"/>
        <w:numPr>
          <w:ilvl w:val="0"/>
          <w:numId w:val="3"/>
        </w:numPr>
      </w:pPr>
      <w:r>
        <w:t>Accès aux données</w:t>
      </w:r>
    </w:p>
    <w:p w14:paraId="0E4C1814" w14:textId="5FAC8AA5" w:rsidR="00CF22BA" w:rsidRDefault="00CF22BA" w:rsidP="00CF22BA">
      <w:r>
        <w:t xml:space="preserve">L’accès se fait via un Langage de Manipulation des Données (DML). Le DML doit être optimisé pour minimiser les accès disque, tout cela de façon transparente pour l’utilisateur. </w:t>
      </w:r>
    </w:p>
    <w:p w14:paraId="74EB6989" w14:textId="46E8775E" w:rsidR="00CF22BA" w:rsidRPr="00CF22BA" w:rsidRDefault="00CF22BA" w:rsidP="00CF22BA">
      <w:pPr>
        <w:rPr>
          <w:b/>
          <w:bCs/>
        </w:rPr>
      </w:pPr>
      <w:r w:rsidRPr="00CF22BA">
        <w:rPr>
          <w:b/>
          <w:bCs/>
        </w:rPr>
        <w:t xml:space="preserve">Langage de Manipulation des Données (LMD) </w:t>
      </w:r>
      <w:r w:rsidRPr="00CF22BA">
        <w:rPr>
          <w:b/>
          <w:bCs/>
        </w:rPr>
        <w:sym w:font="Wingdings" w:char="F0E0"/>
      </w:r>
      <w:r w:rsidRPr="00CF22BA">
        <w:rPr>
          <w:b/>
          <w:bCs/>
        </w:rPr>
        <w:t xml:space="preserve"> externe </w:t>
      </w:r>
    </w:p>
    <w:p w14:paraId="0782CCD9" w14:textId="73E3646B" w:rsidR="00CF22BA" w:rsidRPr="00CF22BA" w:rsidRDefault="00CF22BA" w:rsidP="00CF22BA">
      <w:pPr>
        <w:rPr>
          <w:b/>
          <w:bCs/>
        </w:rPr>
      </w:pPr>
      <w:r w:rsidRPr="00CF22BA">
        <w:rPr>
          <w:b/>
          <w:bCs/>
        </w:rPr>
        <w:t xml:space="preserve">Langage Définition des Données (LDD) </w:t>
      </w:r>
      <w:r w:rsidRPr="00CF22BA">
        <w:rPr>
          <w:b/>
          <w:bCs/>
        </w:rPr>
        <w:sym w:font="Wingdings" w:char="F0E0"/>
      </w:r>
      <w:r w:rsidRPr="00CF22BA">
        <w:rPr>
          <w:b/>
          <w:bCs/>
        </w:rPr>
        <w:t xml:space="preserve"> conceptuel </w:t>
      </w:r>
    </w:p>
    <w:p w14:paraId="3F3B290B" w14:textId="78154E0F" w:rsidR="00CF22BA" w:rsidRPr="00CF22BA" w:rsidRDefault="00CF22BA" w:rsidP="00CF22BA">
      <w:pPr>
        <w:rPr>
          <w:b/>
          <w:bCs/>
        </w:rPr>
      </w:pPr>
      <w:r w:rsidRPr="00CF22BA">
        <w:rPr>
          <w:b/>
          <w:bCs/>
        </w:rPr>
        <w:t xml:space="preserve">Langage de Contrôle des Données (LCD) </w:t>
      </w:r>
      <w:r w:rsidRPr="00CF22BA">
        <w:rPr>
          <w:b/>
          <w:bCs/>
        </w:rPr>
        <w:sym w:font="Wingdings" w:char="F0E0"/>
      </w:r>
      <w:r w:rsidRPr="00CF22BA">
        <w:rPr>
          <w:b/>
          <w:bCs/>
        </w:rPr>
        <w:t xml:space="preserve"> interne </w:t>
      </w:r>
    </w:p>
    <w:p w14:paraId="0994487C" w14:textId="77777777" w:rsidR="00C7364B" w:rsidRDefault="00C7364B" w:rsidP="00C7364B">
      <w:pPr>
        <w:pStyle w:val="Titre3"/>
        <w:numPr>
          <w:ilvl w:val="0"/>
          <w:numId w:val="3"/>
        </w:numPr>
      </w:pPr>
      <w:r>
        <w:t>Administration centralisée des données</w:t>
      </w:r>
    </w:p>
    <w:p w14:paraId="6269AF9F" w14:textId="71F34010" w:rsidR="00DF5521" w:rsidRPr="00DF5521" w:rsidRDefault="00DF5521" w:rsidP="00DF5521">
      <w:r>
        <w:t>Toutes les données doivent être centralisées dans un lieu commun.</w:t>
      </w:r>
    </w:p>
    <w:p w14:paraId="18AD85C4" w14:textId="77777777" w:rsidR="00C7364B" w:rsidRDefault="00C7364B" w:rsidP="00C7364B">
      <w:pPr>
        <w:pStyle w:val="Titre3"/>
        <w:numPr>
          <w:ilvl w:val="0"/>
          <w:numId w:val="3"/>
        </w:numPr>
      </w:pPr>
      <w:r>
        <w:t>Non – redondance des données</w:t>
      </w:r>
    </w:p>
    <w:p w14:paraId="225839C5" w14:textId="5BCBD3B5" w:rsidR="00F70EAF" w:rsidRPr="00F70EAF" w:rsidRDefault="00F70EAF" w:rsidP="00F70EAF">
      <w:r>
        <w:t>Chaque information ne doit être représentée qu’une seule fois (Evite les problèmes de MAJ)</w:t>
      </w:r>
    </w:p>
    <w:p w14:paraId="53F181B0" w14:textId="77777777" w:rsidR="00C7364B" w:rsidRDefault="00C7364B" w:rsidP="00C7364B">
      <w:pPr>
        <w:pStyle w:val="Titre3"/>
        <w:numPr>
          <w:ilvl w:val="0"/>
          <w:numId w:val="3"/>
        </w:numPr>
      </w:pPr>
      <w:r>
        <w:t>Cohérence des données</w:t>
      </w:r>
    </w:p>
    <w:p w14:paraId="23F24E49" w14:textId="1A49CC3D" w:rsidR="00ED55EB" w:rsidRPr="00ED55EB" w:rsidRDefault="00ED55EB" w:rsidP="00ED55EB">
      <w:r>
        <w:t>Les données sont soumises a des contraintes d’intégrité. Elles doivent être vérifiées à chaque étape du CRUD (</w:t>
      </w:r>
      <w:proofErr w:type="spellStart"/>
      <w:r>
        <w:t>Create</w:t>
      </w:r>
      <w:proofErr w:type="spellEnd"/>
      <w:r>
        <w:t xml:space="preserve"> Read Update </w:t>
      </w:r>
      <w:proofErr w:type="spellStart"/>
      <w:r>
        <w:t>Delete</w:t>
      </w:r>
      <w:proofErr w:type="spellEnd"/>
      <w:r>
        <w:t>). Les contraintes d’intégrité sont définies dans le Langage de Définition de Données (LDD).</w:t>
      </w:r>
    </w:p>
    <w:p w14:paraId="73091816" w14:textId="05F58A16" w:rsidR="00C7364B" w:rsidRDefault="00C7364B" w:rsidP="00C7364B">
      <w:pPr>
        <w:pStyle w:val="Titre3"/>
        <w:numPr>
          <w:ilvl w:val="0"/>
          <w:numId w:val="3"/>
        </w:numPr>
      </w:pPr>
      <w:r>
        <w:t>Partage des données</w:t>
      </w:r>
    </w:p>
    <w:p w14:paraId="39D5B161" w14:textId="78D9A68F" w:rsidR="00ED55EB" w:rsidRPr="00ED55EB" w:rsidRDefault="00ED55EB" w:rsidP="00ED55EB">
      <w:r>
        <w:t xml:space="preserve">Il s’agit de permettre à plusieurs utilisateurs d’accéder aux mêmes données au même moment de manière transparente. </w:t>
      </w:r>
    </w:p>
    <w:p w14:paraId="3EEDEFBD" w14:textId="77777777" w:rsidR="00C7364B" w:rsidRDefault="00C7364B" w:rsidP="00C7364B">
      <w:pPr>
        <w:pStyle w:val="Titre3"/>
        <w:numPr>
          <w:ilvl w:val="0"/>
          <w:numId w:val="3"/>
        </w:numPr>
      </w:pPr>
      <w:r>
        <w:t>Sécurité des données</w:t>
      </w:r>
    </w:p>
    <w:p w14:paraId="6BF321C3" w14:textId="62409307" w:rsidR="00BF775D" w:rsidRPr="00BF775D" w:rsidRDefault="00BF775D" w:rsidP="00BF775D">
      <w:r>
        <w:t xml:space="preserve">Les données doivent être protégées contre les accès non autorisés. Il faut associer à chaque utilisateur des droits d’accès aux données. </w:t>
      </w:r>
    </w:p>
    <w:p w14:paraId="4913074B" w14:textId="77777777" w:rsidR="00C7364B" w:rsidRDefault="00C7364B" w:rsidP="00C7364B">
      <w:pPr>
        <w:pStyle w:val="Titre3"/>
        <w:numPr>
          <w:ilvl w:val="0"/>
          <w:numId w:val="3"/>
        </w:numPr>
      </w:pPr>
      <w:r>
        <w:lastRenderedPageBreak/>
        <w:t>Résistance aux pannes</w:t>
      </w:r>
    </w:p>
    <w:p w14:paraId="7F91A2BC" w14:textId="33156955" w:rsidR="00BF775D" w:rsidRDefault="00BF775D" w:rsidP="00BF775D">
      <w:r>
        <w:t xml:space="preserve">Il faut pouvoir récupérer une base dans un état sain suite à une panne intervenue au milieu d’une requête. Deux possibilités : </w:t>
      </w:r>
    </w:p>
    <w:p w14:paraId="7DE497DA" w14:textId="61BD8A16" w:rsidR="00BF775D" w:rsidRDefault="00BF775D" w:rsidP="00BF775D">
      <w:pPr>
        <w:pStyle w:val="Paragraphedeliste"/>
        <w:numPr>
          <w:ilvl w:val="0"/>
          <w:numId w:val="4"/>
        </w:numPr>
      </w:pPr>
      <w:r>
        <w:t xml:space="preserve">Récupérer les données dans l’état avant modification </w:t>
      </w:r>
    </w:p>
    <w:p w14:paraId="79E21509" w14:textId="1E63D368" w:rsidR="00BF775D" w:rsidRPr="00BF775D" w:rsidRDefault="00BF775D" w:rsidP="00BF775D">
      <w:pPr>
        <w:pStyle w:val="Paragraphedeliste"/>
        <w:numPr>
          <w:ilvl w:val="0"/>
          <w:numId w:val="4"/>
        </w:numPr>
      </w:pPr>
      <w:r>
        <w:t xml:space="preserve">Terminer la modification </w:t>
      </w:r>
    </w:p>
    <w:p w14:paraId="7A0B95B8" w14:textId="77777777" w:rsidR="00C7364B" w:rsidRPr="00C7364B" w:rsidRDefault="00C7364B" w:rsidP="00C7364B">
      <w:pPr>
        <w:ind w:left="708"/>
      </w:pPr>
    </w:p>
    <w:p w14:paraId="297BAD01" w14:textId="77777777" w:rsidR="00665157" w:rsidRDefault="00C7364B" w:rsidP="00C7364B">
      <w:pPr>
        <w:pStyle w:val="Titre2"/>
        <w:numPr>
          <w:ilvl w:val="0"/>
          <w:numId w:val="2"/>
        </w:numPr>
      </w:pPr>
      <w:r>
        <w:t>Exemples de SGBD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7364B" w14:paraId="7F805C02" w14:textId="77777777" w:rsidTr="00C7364B">
        <w:tc>
          <w:tcPr>
            <w:tcW w:w="3070" w:type="dxa"/>
          </w:tcPr>
          <w:p w14:paraId="08A8CE44" w14:textId="77777777" w:rsidR="00C7364B" w:rsidRDefault="00C7364B" w:rsidP="00C7364B">
            <w:r>
              <w:t>Nom</w:t>
            </w:r>
          </w:p>
        </w:tc>
        <w:tc>
          <w:tcPr>
            <w:tcW w:w="3071" w:type="dxa"/>
          </w:tcPr>
          <w:p w14:paraId="4EFDC472" w14:textId="77777777" w:rsidR="00C7364B" w:rsidRDefault="00C7364B" w:rsidP="00C7364B">
            <w:r>
              <w:t>Prix</w:t>
            </w:r>
          </w:p>
        </w:tc>
        <w:tc>
          <w:tcPr>
            <w:tcW w:w="3071" w:type="dxa"/>
          </w:tcPr>
          <w:p w14:paraId="786616A9" w14:textId="77777777" w:rsidR="00C7364B" w:rsidRDefault="00C7364B" w:rsidP="00C7364B">
            <w:r>
              <w:t>Spécificités</w:t>
            </w:r>
          </w:p>
        </w:tc>
      </w:tr>
      <w:tr w:rsidR="00C7364B" w14:paraId="3EC25624" w14:textId="77777777" w:rsidTr="00C7364B">
        <w:tc>
          <w:tcPr>
            <w:tcW w:w="3070" w:type="dxa"/>
          </w:tcPr>
          <w:p w14:paraId="7A56BA6D" w14:textId="77777777" w:rsidR="00C7364B" w:rsidRDefault="00C7364B" w:rsidP="00C7364B">
            <w:proofErr w:type="spellStart"/>
            <w:r>
              <w:t>PostGre</w:t>
            </w:r>
            <w:proofErr w:type="spellEnd"/>
            <w:r>
              <w:t xml:space="preserve"> SQL</w:t>
            </w:r>
          </w:p>
        </w:tc>
        <w:tc>
          <w:tcPr>
            <w:tcW w:w="3071" w:type="dxa"/>
          </w:tcPr>
          <w:p w14:paraId="6C3AD19E" w14:textId="11F8A3F9" w:rsidR="00C7364B" w:rsidRDefault="009C01D6" w:rsidP="00C7364B">
            <w:proofErr w:type="spellStart"/>
            <w:r>
              <w:t>Grauit</w:t>
            </w:r>
            <w:proofErr w:type="spellEnd"/>
            <w:r>
              <w:t xml:space="preserve"> </w:t>
            </w:r>
          </w:p>
        </w:tc>
        <w:tc>
          <w:tcPr>
            <w:tcW w:w="3071" w:type="dxa"/>
          </w:tcPr>
          <w:p w14:paraId="27889B80" w14:textId="075F7425" w:rsidR="00C7364B" w:rsidRDefault="00AE78F3" w:rsidP="00AE78F3">
            <w:pPr>
              <w:pStyle w:val="Paragraphedeliste"/>
              <w:numPr>
                <w:ilvl w:val="0"/>
                <w:numId w:val="4"/>
              </w:numPr>
            </w:pPr>
            <w:r>
              <w:t>Grande BDD</w:t>
            </w:r>
          </w:p>
        </w:tc>
      </w:tr>
      <w:tr w:rsidR="00C7364B" w14:paraId="627427D2" w14:textId="77777777" w:rsidTr="00C7364B">
        <w:tc>
          <w:tcPr>
            <w:tcW w:w="3070" w:type="dxa"/>
          </w:tcPr>
          <w:p w14:paraId="406F7859" w14:textId="77777777" w:rsidR="00C7364B" w:rsidRDefault="00C7364B" w:rsidP="00C7364B">
            <w:r>
              <w:t>SQLite</w:t>
            </w:r>
          </w:p>
        </w:tc>
        <w:tc>
          <w:tcPr>
            <w:tcW w:w="3071" w:type="dxa"/>
          </w:tcPr>
          <w:p w14:paraId="0F68BCEF" w14:textId="075DA3C7" w:rsidR="00C7364B" w:rsidRDefault="00AE78F3" w:rsidP="00C7364B">
            <w:r>
              <w:t xml:space="preserve">Gratuit </w:t>
            </w:r>
          </w:p>
        </w:tc>
        <w:tc>
          <w:tcPr>
            <w:tcW w:w="3071" w:type="dxa"/>
          </w:tcPr>
          <w:p w14:paraId="564424DC" w14:textId="77777777" w:rsidR="00C7364B" w:rsidRDefault="00676C14" w:rsidP="00676C14">
            <w:pPr>
              <w:pStyle w:val="Paragraphedeliste"/>
              <w:numPr>
                <w:ilvl w:val="0"/>
                <w:numId w:val="4"/>
              </w:numPr>
            </w:pPr>
            <w:r>
              <w:t>Petite BDD</w:t>
            </w:r>
          </w:p>
          <w:p w14:paraId="4024E50E" w14:textId="21D97757" w:rsidR="00676C14" w:rsidRDefault="00676C14" w:rsidP="00676C14">
            <w:pPr>
              <w:pStyle w:val="Paragraphedeliste"/>
              <w:numPr>
                <w:ilvl w:val="0"/>
                <w:numId w:val="4"/>
              </w:numPr>
            </w:pPr>
            <w:r>
              <w:t xml:space="preserve">Elle gère des logiciels comme les contacts dans téléphone </w:t>
            </w:r>
          </w:p>
        </w:tc>
      </w:tr>
      <w:tr w:rsidR="00C7364B" w14:paraId="4065BD60" w14:textId="77777777" w:rsidTr="00C7364B">
        <w:tc>
          <w:tcPr>
            <w:tcW w:w="3070" w:type="dxa"/>
          </w:tcPr>
          <w:p w14:paraId="1D28860C" w14:textId="77777777" w:rsidR="00C7364B" w:rsidRDefault="00C7364B" w:rsidP="00C7364B">
            <w:r>
              <w:t>MYSQL</w:t>
            </w:r>
          </w:p>
        </w:tc>
        <w:tc>
          <w:tcPr>
            <w:tcW w:w="3071" w:type="dxa"/>
          </w:tcPr>
          <w:p w14:paraId="36AB3D45" w14:textId="61245468" w:rsidR="00C7364B" w:rsidRDefault="00676C14" w:rsidP="00C7364B">
            <w:r>
              <w:t xml:space="preserve">Gratuit </w:t>
            </w:r>
          </w:p>
        </w:tc>
        <w:tc>
          <w:tcPr>
            <w:tcW w:w="3071" w:type="dxa"/>
          </w:tcPr>
          <w:p w14:paraId="625A61C5" w14:textId="676AA1FA" w:rsidR="00C7364B" w:rsidRDefault="00AE78F3" w:rsidP="00AE78F3">
            <w:pPr>
              <w:pStyle w:val="Paragraphedeliste"/>
              <w:numPr>
                <w:ilvl w:val="0"/>
                <w:numId w:val="4"/>
              </w:numPr>
            </w:pPr>
            <w:r>
              <w:t>Petite BDD</w:t>
            </w:r>
          </w:p>
        </w:tc>
      </w:tr>
      <w:tr w:rsidR="00C7364B" w14:paraId="7AA901F5" w14:textId="77777777" w:rsidTr="00C7364B">
        <w:tc>
          <w:tcPr>
            <w:tcW w:w="3070" w:type="dxa"/>
          </w:tcPr>
          <w:p w14:paraId="1A1EDA8D" w14:textId="77777777" w:rsidR="00C7364B" w:rsidRDefault="00C7364B" w:rsidP="00C7364B">
            <w:r>
              <w:t xml:space="preserve">Oracle </w:t>
            </w:r>
            <w:proofErr w:type="spellStart"/>
            <w:r>
              <w:t>Database</w:t>
            </w:r>
            <w:proofErr w:type="spellEnd"/>
          </w:p>
        </w:tc>
        <w:tc>
          <w:tcPr>
            <w:tcW w:w="3071" w:type="dxa"/>
          </w:tcPr>
          <w:p w14:paraId="2CB3226C" w14:textId="75E7D7C9" w:rsidR="00C7364B" w:rsidRDefault="009C01D6" w:rsidP="00C7364B">
            <w:r>
              <w:t xml:space="preserve">8000 dollars </w:t>
            </w:r>
          </w:p>
        </w:tc>
        <w:tc>
          <w:tcPr>
            <w:tcW w:w="3071" w:type="dxa"/>
          </w:tcPr>
          <w:p w14:paraId="3EEC9EFB" w14:textId="77777777" w:rsidR="00676C14" w:rsidRDefault="009C01D6" w:rsidP="009C01D6">
            <w:pPr>
              <w:pStyle w:val="Paragraphedeliste"/>
              <w:numPr>
                <w:ilvl w:val="0"/>
                <w:numId w:val="4"/>
              </w:numPr>
            </w:pPr>
            <w:r>
              <w:t>On peut être assisté en cas de problème</w:t>
            </w:r>
          </w:p>
          <w:p w14:paraId="0AC44205" w14:textId="37F4A1B6" w:rsidR="00C7364B" w:rsidRDefault="009C01D6" w:rsidP="00676C14">
            <w:pPr>
              <w:pStyle w:val="Paragraphedeliste"/>
            </w:pPr>
            <w:r>
              <w:t xml:space="preserve"> </w:t>
            </w:r>
          </w:p>
          <w:p w14:paraId="76BDBCC1" w14:textId="77777777" w:rsidR="00AF3EED" w:rsidRDefault="00AF3EED" w:rsidP="009C01D6">
            <w:pPr>
              <w:pStyle w:val="Paragraphedeliste"/>
              <w:numPr>
                <w:ilvl w:val="0"/>
                <w:numId w:val="4"/>
              </w:numPr>
            </w:pPr>
            <w:r>
              <w:t xml:space="preserve">Le système pousse des MAJ directement jusqu’à l’utilisateur </w:t>
            </w:r>
          </w:p>
          <w:p w14:paraId="67FF1E2A" w14:textId="77777777" w:rsidR="00676C14" w:rsidRDefault="00676C14" w:rsidP="00676C14">
            <w:pPr>
              <w:pStyle w:val="Paragraphedeliste"/>
            </w:pPr>
          </w:p>
          <w:p w14:paraId="6F3C62D9" w14:textId="58DB879A" w:rsidR="00676C14" w:rsidRDefault="00676C14" w:rsidP="009C01D6">
            <w:pPr>
              <w:pStyle w:val="Paragraphedeliste"/>
              <w:numPr>
                <w:ilvl w:val="0"/>
                <w:numId w:val="4"/>
              </w:numPr>
            </w:pPr>
            <w:r>
              <w:t>Grande BDD</w:t>
            </w:r>
          </w:p>
        </w:tc>
      </w:tr>
      <w:tr w:rsidR="00C7364B" w14:paraId="734F92F7" w14:textId="77777777" w:rsidTr="00C7364B">
        <w:tc>
          <w:tcPr>
            <w:tcW w:w="3070" w:type="dxa"/>
          </w:tcPr>
          <w:p w14:paraId="40BD2032" w14:textId="77777777" w:rsidR="00C7364B" w:rsidRDefault="000A07BE" w:rsidP="00C7364B">
            <w:r>
              <w:t>Microsoft SQL Server</w:t>
            </w:r>
          </w:p>
        </w:tc>
        <w:tc>
          <w:tcPr>
            <w:tcW w:w="3071" w:type="dxa"/>
          </w:tcPr>
          <w:p w14:paraId="3288F24F" w14:textId="79F31755" w:rsidR="00C7364B" w:rsidRDefault="009C01D6" w:rsidP="00C7364B">
            <w:r>
              <w:t>8000 dollars</w:t>
            </w:r>
          </w:p>
        </w:tc>
        <w:tc>
          <w:tcPr>
            <w:tcW w:w="3071" w:type="dxa"/>
          </w:tcPr>
          <w:p w14:paraId="316CA7A8" w14:textId="77777777" w:rsidR="00C7364B" w:rsidRDefault="009C01D6" w:rsidP="009C01D6">
            <w:pPr>
              <w:pStyle w:val="Paragraphedeliste"/>
              <w:numPr>
                <w:ilvl w:val="0"/>
                <w:numId w:val="4"/>
              </w:numPr>
            </w:pPr>
            <w:r>
              <w:t>On peut être assisté en cas de problème</w:t>
            </w:r>
          </w:p>
          <w:p w14:paraId="72B4D548" w14:textId="77777777" w:rsidR="00676C14" w:rsidRDefault="00676C14" w:rsidP="00676C14">
            <w:pPr>
              <w:pStyle w:val="Paragraphedeliste"/>
            </w:pPr>
          </w:p>
          <w:p w14:paraId="5BD88F6A" w14:textId="77777777" w:rsidR="00AF3EED" w:rsidRDefault="00AF3EED" w:rsidP="009C01D6">
            <w:pPr>
              <w:pStyle w:val="Paragraphedeliste"/>
              <w:numPr>
                <w:ilvl w:val="0"/>
                <w:numId w:val="4"/>
              </w:numPr>
            </w:pPr>
            <w:r>
              <w:t>Le système pousse des MAJ directement jusqu’à l’utilisateur</w:t>
            </w:r>
          </w:p>
          <w:p w14:paraId="1E02C587" w14:textId="77777777" w:rsidR="00676C14" w:rsidRDefault="00676C14" w:rsidP="00676C14">
            <w:pPr>
              <w:pStyle w:val="Paragraphedeliste"/>
            </w:pPr>
          </w:p>
          <w:p w14:paraId="4AC499DD" w14:textId="68CA385F" w:rsidR="00676C14" w:rsidRDefault="00676C14" w:rsidP="009C01D6">
            <w:pPr>
              <w:pStyle w:val="Paragraphedeliste"/>
              <w:numPr>
                <w:ilvl w:val="0"/>
                <w:numId w:val="4"/>
              </w:numPr>
            </w:pPr>
            <w:r>
              <w:t>Grande BDD</w:t>
            </w:r>
          </w:p>
        </w:tc>
      </w:tr>
      <w:tr w:rsidR="00C7364B" w14:paraId="7F10049A" w14:textId="77777777" w:rsidTr="00C7364B">
        <w:tc>
          <w:tcPr>
            <w:tcW w:w="3070" w:type="dxa"/>
          </w:tcPr>
          <w:p w14:paraId="4EC60C35" w14:textId="77777777" w:rsidR="00C7364B" w:rsidRDefault="000A07BE" w:rsidP="00C7364B">
            <w:r>
              <w:t>Microsoft Access</w:t>
            </w:r>
          </w:p>
        </w:tc>
        <w:tc>
          <w:tcPr>
            <w:tcW w:w="3071" w:type="dxa"/>
          </w:tcPr>
          <w:p w14:paraId="1ECF3E79" w14:textId="570AEBDB" w:rsidR="00C7364B" w:rsidRDefault="00AE78F3" w:rsidP="00C7364B">
            <w:r>
              <w:t xml:space="preserve">Payant </w:t>
            </w:r>
          </w:p>
        </w:tc>
        <w:tc>
          <w:tcPr>
            <w:tcW w:w="3071" w:type="dxa"/>
          </w:tcPr>
          <w:p w14:paraId="0F9C6D0B" w14:textId="4601D256" w:rsidR="00C7364B" w:rsidRDefault="00AE78F3" w:rsidP="00AE78F3">
            <w:pPr>
              <w:pStyle w:val="Paragraphedeliste"/>
              <w:numPr>
                <w:ilvl w:val="0"/>
                <w:numId w:val="4"/>
              </w:numPr>
            </w:pPr>
            <w:r>
              <w:t>Petite BDD</w:t>
            </w:r>
          </w:p>
        </w:tc>
      </w:tr>
      <w:tr w:rsidR="00676C14" w14:paraId="542B6761" w14:textId="77777777" w:rsidTr="00C7364B">
        <w:tc>
          <w:tcPr>
            <w:tcW w:w="3070" w:type="dxa"/>
          </w:tcPr>
          <w:p w14:paraId="7BB364DB" w14:textId="2EB37B47" w:rsidR="00676C14" w:rsidRDefault="00676C14" w:rsidP="00C7364B">
            <w:proofErr w:type="spellStart"/>
            <w:r>
              <w:t>MariaDB</w:t>
            </w:r>
            <w:proofErr w:type="spellEnd"/>
          </w:p>
        </w:tc>
        <w:tc>
          <w:tcPr>
            <w:tcW w:w="3071" w:type="dxa"/>
          </w:tcPr>
          <w:p w14:paraId="2C31264A" w14:textId="2366E2B4" w:rsidR="00676C14" w:rsidRDefault="00676C14" w:rsidP="00C7364B">
            <w:r>
              <w:t>Gratuit</w:t>
            </w:r>
          </w:p>
        </w:tc>
        <w:tc>
          <w:tcPr>
            <w:tcW w:w="3071" w:type="dxa"/>
          </w:tcPr>
          <w:p w14:paraId="7496B1AE" w14:textId="4D0F5BC3" w:rsidR="00676C14" w:rsidRDefault="00676C14" w:rsidP="00676C14">
            <w:pPr>
              <w:pStyle w:val="Paragraphedeliste"/>
              <w:numPr>
                <w:ilvl w:val="0"/>
                <w:numId w:val="4"/>
              </w:numPr>
            </w:pPr>
            <w:r>
              <w:t>Petite BDD</w:t>
            </w:r>
          </w:p>
        </w:tc>
      </w:tr>
    </w:tbl>
    <w:p w14:paraId="248D7E56" w14:textId="376F2886" w:rsidR="00C7364B" w:rsidRDefault="00C7364B" w:rsidP="00C7364B"/>
    <w:p w14:paraId="483C7DDC" w14:textId="16461F35" w:rsidR="00EC6C54" w:rsidRPr="00C7364B" w:rsidRDefault="00EC6C54" w:rsidP="00C7364B">
      <w:r>
        <w:t>Les plus utilisés dans le marché sont : MySQL/</w:t>
      </w:r>
      <w:proofErr w:type="spellStart"/>
      <w:r>
        <w:t>MariaDB</w:t>
      </w:r>
      <w:proofErr w:type="spellEnd"/>
      <w:r>
        <w:t>, SQL Server</w:t>
      </w:r>
      <w:r w:rsidR="00DC67A3">
        <w:t xml:space="preserve"> et </w:t>
      </w:r>
      <w:r>
        <w:t>Oracle</w:t>
      </w:r>
    </w:p>
    <w:sectPr w:rsidR="00EC6C54" w:rsidRPr="00C7364B" w:rsidSect="00152C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922B9" w14:textId="77777777" w:rsidR="002E2AC3" w:rsidRDefault="002E2AC3" w:rsidP="00DE7527">
      <w:pPr>
        <w:spacing w:after="0" w:line="240" w:lineRule="auto"/>
      </w:pPr>
      <w:r>
        <w:separator/>
      </w:r>
    </w:p>
  </w:endnote>
  <w:endnote w:type="continuationSeparator" w:id="0">
    <w:p w14:paraId="50CD3EFF" w14:textId="77777777" w:rsidR="002E2AC3" w:rsidRDefault="002E2AC3" w:rsidP="00DE7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30813" w14:textId="77777777" w:rsidR="00DE7527" w:rsidRDefault="00DE752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3F84C" w14:textId="77777777" w:rsidR="00DE7527" w:rsidRDefault="00DE752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CA1CD" w14:textId="77777777" w:rsidR="00DE7527" w:rsidRDefault="00DE752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0E424" w14:textId="77777777" w:rsidR="002E2AC3" w:rsidRDefault="002E2AC3" w:rsidP="00DE7527">
      <w:pPr>
        <w:spacing w:after="0" w:line="240" w:lineRule="auto"/>
      </w:pPr>
      <w:r>
        <w:separator/>
      </w:r>
    </w:p>
  </w:footnote>
  <w:footnote w:type="continuationSeparator" w:id="0">
    <w:p w14:paraId="4CD7DB85" w14:textId="77777777" w:rsidR="002E2AC3" w:rsidRDefault="002E2AC3" w:rsidP="00DE7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FD739" w14:textId="77777777" w:rsidR="00DE7527" w:rsidRDefault="00DE752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7035B" w14:textId="77777777" w:rsidR="00DE7527" w:rsidRDefault="00DE7527">
    <w:pPr>
      <w:pStyle w:val="En-tte"/>
    </w:pPr>
    <w:r>
      <w:t>Bases de données – Introduction</w:t>
    </w:r>
  </w:p>
  <w:p w14:paraId="2B08AF66" w14:textId="77777777" w:rsidR="00DE7527" w:rsidRDefault="00DE752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E5834" w14:textId="77777777" w:rsidR="00DE7527" w:rsidRDefault="00DE752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F76D5"/>
    <w:multiLevelType w:val="hybridMultilevel"/>
    <w:tmpl w:val="B9C8D60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C5B12"/>
    <w:multiLevelType w:val="hybridMultilevel"/>
    <w:tmpl w:val="7B4C8D48"/>
    <w:lvl w:ilvl="0" w:tplc="F99695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3D7887"/>
    <w:multiLevelType w:val="hybridMultilevel"/>
    <w:tmpl w:val="2916B6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871DB"/>
    <w:multiLevelType w:val="hybridMultilevel"/>
    <w:tmpl w:val="E0327F3E"/>
    <w:lvl w:ilvl="0" w:tplc="1FE63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353894">
    <w:abstractNumId w:val="2"/>
  </w:num>
  <w:num w:numId="2" w16cid:durableId="1509715571">
    <w:abstractNumId w:val="0"/>
  </w:num>
  <w:num w:numId="3" w16cid:durableId="1838886140">
    <w:abstractNumId w:val="1"/>
  </w:num>
  <w:num w:numId="4" w16cid:durableId="888538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157"/>
    <w:rsid w:val="000A07BE"/>
    <w:rsid w:val="00100567"/>
    <w:rsid w:val="00152C78"/>
    <w:rsid w:val="002B0512"/>
    <w:rsid w:val="002E2AC3"/>
    <w:rsid w:val="00324121"/>
    <w:rsid w:val="003A319E"/>
    <w:rsid w:val="0054602F"/>
    <w:rsid w:val="006450C0"/>
    <w:rsid w:val="00665157"/>
    <w:rsid w:val="00676C14"/>
    <w:rsid w:val="006E2267"/>
    <w:rsid w:val="007056A1"/>
    <w:rsid w:val="007C16F0"/>
    <w:rsid w:val="00800FEE"/>
    <w:rsid w:val="008E627C"/>
    <w:rsid w:val="00957495"/>
    <w:rsid w:val="009C01D6"/>
    <w:rsid w:val="00AE78F3"/>
    <w:rsid w:val="00AF3EED"/>
    <w:rsid w:val="00BF775D"/>
    <w:rsid w:val="00C248DA"/>
    <w:rsid w:val="00C44F87"/>
    <w:rsid w:val="00C7364B"/>
    <w:rsid w:val="00CF22BA"/>
    <w:rsid w:val="00D91285"/>
    <w:rsid w:val="00DB3A3E"/>
    <w:rsid w:val="00DC67A3"/>
    <w:rsid w:val="00DE2BF3"/>
    <w:rsid w:val="00DE7527"/>
    <w:rsid w:val="00DF5521"/>
    <w:rsid w:val="00EC6C54"/>
    <w:rsid w:val="00ED55EB"/>
    <w:rsid w:val="00F63072"/>
    <w:rsid w:val="00F70EAF"/>
    <w:rsid w:val="00FA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B2FB"/>
  <w15:docId w15:val="{7EBDD4F1-0810-4B9C-A7E5-16FB9A20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C78"/>
  </w:style>
  <w:style w:type="paragraph" w:styleId="Titre1">
    <w:name w:val="heading 1"/>
    <w:basedOn w:val="Normal"/>
    <w:next w:val="Normal"/>
    <w:link w:val="Titre1Car"/>
    <w:uiPriority w:val="9"/>
    <w:qFormat/>
    <w:rsid w:val="00665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51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36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5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651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736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C7364B"/>
    <w:pPr>
      <w:ind w:left="720"/>
      <w:contextualSpacing/>
    </w:pPr>
  </w:style>
  <w:style w:type="table" w:styleId="Grilledutableau">
    <w:name w:val="Table Grid"/>
    <w:basedOn w:val="TableauNormal"/>
    <w:uiPriority w:val="59"/>
    <w:rsid w:val="00C736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DE75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E7527"/>
  </w:style>
  <w:style w:type="paragraph" w:styleId="Pieddepage">
    <w:name w:val="footer"/>
    <w:basedOn w:val="Normal"/>
    <w:link w:val="PieddepageCar"/>
    <w:uiPriority w:val="99"/>
    <w:semiHidden/>
    <w:unhideWhenUsed/>
    <w:rsid w:val="00DE75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E7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662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</dc:creator>
  <cp:lastModifiedBy>Sarah Ido</cp:lastModifiedBy>
  <cp:revision>29</cp:revision>
  <dcterms:created xsi:type="dcterms:W3CDTF">2022-10-03T11:44:00Z</dcterms:created>
  <dcterms:modified xsi:type="dcterms:W3CDTF">2025-09-25T10:17:00Z</dcterms:modified>
</cp:coreProperties>
</file>