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766AB" w14:textId="77777777" w:rsidR="00C92621" w:rsidRPr="00C92621" w:rsidRDefault="00C92621" w:rsidP="00C92621">
      <w:r w:rsidRPr="00C92621">
        <w:rPr>
          <w:b/>
          <w:bCs/>
        </w:rPr>
        <w:t>Olympic Performance &amp; Athlete Insights Dashboard</w:t>
      </w:r>
    </w:p>
    <w:p w14:paraId="7006162C" w14:textId="553878DA" w:rsidR="00C92621" w:rsidRDefault="00C92621" w:rsidP="00C92621">
      <w:r w:rsidRPr="00C92621">
        <w:rPr>
          <w:i/>
          <w:iCs/>
        </w:rPr>
        <w:t>Empowering Sports Strategy with Data-Driven Insights</w:t>
      </w:r>
    </w:p>
    <w:p w14:paraId="5EED4C4F" w14:textId="77777777" w:rsidR="00C92621" w:rsidRPr="00C92621" w:rsidRDefault="00C92621" w:rsidP="00C92621"/>
    <w:p w14:paraId="348D93DD" w14:textId="77777777" w:rsidR="00C92621" w:rsidRPr="00C92621" w:rsidRDefault="00C92621" w:rsidP="00C92621">
      <w:pPr>
        <w:rPr>
          <w:b/>
          <w:bCs/>
        </w:rPr>
      </w:pPr>
      <w:r w:rsidRPr="00C92621">
        <w:rPr>
          <w:b/>
          <w:bCs/>
        </w:rPr>
        <w:t>Executive Summary</w:t>
      </w:r>
    </w:p>
    <w:p w14:paraId="366E651F" w14:textId="7BE143BC" w:rsidR="00C92621" w:rsidRPr="00C92621" w:rsidRDefault="00C92621" w:rsidP="00C92621">
      <w:r w:rsidRPr="00EF7F38">
        <w:t>With increasing focus on data-backed sports strategy, this dashboard helps decision-makers identify participation trends, medal dominance, and key athlete demographics to optimize national training programs and resource allocation</w:t>
      </w:r>
      <w:r w:rsidRPr="00C92621">
        <w:t>. Designed to inform decisions for national committees, event planners, media, and researchers, it transforms Olympic records into actionable intelligence. The dashboard answers critical questions: Who dominates the Olympics? How have athletes evolved? What sports drive medal tallies?</w:t>
      </w:r>
    </w:p>
    <w:p w14:paraId="442A15F3" w14:textId="50956590" w:rsidR="00C92621" w:rsidRPr="00C92621" w:rsidRDefault="00C92621" w:rsidP="00C92621"/>
    <w:p w14:paraId="1D98F441" w14:textId="77777777" w:rsidR="00C92621" w:rsidRPr="00C92621" w:rsidRDefault="00C92621" w:rsidP="00C92621">
      <w:pPr>
        <w:rPr>
          <w:b/>
          <w:bCs/>
        </w:rPr>
      </w:pPr>
      <w:r w:rsidRPr="00C92621">
        <w:rPr>
          <w:b/>
          <w:bCs/>
        </w:rPr>
        <w:t>Data Overview</w:t>
      </w:r>
    </w:p>
    <w:p w14:paraId="0FDF2773" w14:textId="77777777" w:rsidR="00C92621" w:rsidRPr="00C92621" w:rsidRDefault="00C92621" w:rsidP="00C92621">
      <w:r w:rsidRPr="00C92621">
        <w:t>The dashboard is built using two structured tables:</w:t>
      </w:r>
    </w:p>
    <w:p w14:paraId="7EF92557" w14:textId="77777777" w:rsidR="00C92621" w:rsidRPr="00C92621" w:rsidRDefault="00C92621" w:rsidP="00C92621">
      <w:pPr>
        <w:numPr>
          <w:ilvl w:val="0"/>
          <w:numId w:val="1"/>
        </w:numPr>
      </w:pPr>
      <w:r w:rsidRPr="00C92621">
        <w:rPr>
          <w:b/>
          <w:bCs/>
        </w:rPr>
        <w:t>Athletes Table</w:t>
      </w:r>
      <w:r w:rsidRPr="00C92621">
        <w:t>: Contains demographic data like athlete ID, name, gender, height, weight, and country.</w:t>
      </w:r>
    </w:p>
    <w:p w14:paraId="371A6E25" w14:textId="77777777" w:rsidR="00C92621" w:rsidRPr="00C92621" w:rsidRDefault="00C92621" w:rsidP="00C92621">
      <w:pPr>
        <w:numPr>
          <w:ilvl w:val="0"/>
          <w:numId w:val="1"/>
        </w:numPr>
      </w:pPr>
      <w:r w:rsidRPr="00C92621">
        <w:rPr>
          <w:b/>
          <w:bCs/>
        </w:rPr>
        <w:t>Events Table</w:t>
      </w:r>
      <w:r w:rsidRPr="00C92621">
        <w:t>: Captures details such as season, year, game, event, sport, and medal type.</w:t>
      </w:r>
    </w:p>
    <w:p w14:paraId="0C005EE1" w14:textId="77777777" w:rsidR="00C92621" w:rsidRDefault="00C92621" w:rsidP="00C92621">
      <w:r w:rsidRPr="00C92621">
        <w:t>While the dataset is dummy in nature, the schema mirrors real-world sports analytics models and enables realistic performance and participation insights.</w:t>
      </w:r>
    </w:p>
    <w:p w14:paraId="170FECFB" w14:textId="544BED7E" w:rsidR="001D37D6" w:rsidRPr="001D37D6" w:rsidRDefault="001D37D6" w:rsidP="001D37D6">
      <w:r w:rsidRPr="001D37D6">
        <w:rPr>
          <w:b/>
          <w:bCs/>
        </w:rPr>
        <w:t xml:space="preserve">Transformations &amp; </w:t>
      </w:r>
      <w:r w:rsidRPr="001D37D6">
        <w:rPr>
          <w:b/>
          <w:bCs/>
        </w:rPr>
        <w:t>Modelling</w:t>
      </w:r>
      <w:r w:rsidRPr="001D37D6">
        <w:rPr>
          <w:b/>
          <w:bCs/>
        </w:rPr>
        <w:t>:</w:t>
      </w:r>
    </w:p>
    <w:p w14:paraId="59030FCE" w14:textId="53460CB5" w:rsidR="001D37D6" w:rsidRPr="001D37D6" w:rsidRDefault="001D37D6" w:rsidP="001D37D6">
      <w:pPr>
        <w:numPr>
          <w:ilvl w:val="0"/>
          <w:numId w:val="9"/>
        </w:numPr>
      </w:pPr>
      <w:r>
        <w:t>Athlete</w:t>
      </w:r>
      <w:r w:rsidRPr="001D37D6">
        <w:t xml:space="preserve"> names</w:t>
      </w:r>
      <w:r>
        <w:t>, event names, sports names, all text-based columns</w:t>
      </w:r>
      <w:r w:rsidRPr="001D37D6">
        <w:t xml:space="preserve"> standardized, </w:t>
      </w:r>
      <w:r>
        <w:t xml:space="preserve">and </w:t>
      </w:r>
      <w:r w:rsidRPr="001D37D6">
        <w:t>years formatted.</w:t>
      </w:r>
    </w:p>
    <w:p w14:paraId="5036A1F9" w14:textId="29F3E4F2" w:rsidR="001D37D6" w:rsidRPr="001D37D6" w:rsidRDefault="001D37D6" w:rsidP="001D37D6">
      <w:pPr>
        <w:numPr>
          <w:ilvl w:val="0"/>
          <w:numId w:val="9"/>
        </w:numPr>
      </w:pPr>
      <w:r>
        <w:t>Converted columns to relevant data type, handled nulls, calculated key metrics</w:t>
      </w:r>
    </w:p>
    <w:p w14:paraId="5AF0AB6A" w14:textId="3AD3F9AC" w:rsidR="001D37D6" w:rsidRPr="001D37D6" w:rsidRDefault="001D37D6" w:rsidP="001D37D6">
      <w:pPr>
        <w:numPr>
          <w:ilvl w:val="0"/>
          <w:numId w:val="9"/>
        </w:numPr>
      </w:pPr>
      <w:r w:rsidRPr="001D37D6">
        <w:t>Data model created with one</w:t>
      </w:r>
      <w:r>
        <w:t>-to-many</w:t>
      </w:r>
      <w:r w:rsidRPr="001D37D6">
        <w:t xml:space="preserve"> relationships:</w:t>
      </w:r>
    </w:p>
    <w:p w14:paraId="7D2B128B" w14:textId="2957891A" w:rsidR="001D37D6" w:rsidRPr="00C92621" w:rsidRDefault="001D37D6" w:rsidP="00C92621">
      <w:pPr>
        <w:numPr>
          <w:ilvl w:val="1"/>
          <w:numId w:val="9"/>
        </w:numPr>
      </w:pPr>
      <w:r>
        <w:t>Athletes</w:t>
      </w:r>
      <w:r w:rsidRPr="001D37D6">
        <w:t xml:space="preserve"> -&gt; </w:t>
      </w:r>
      <w:r>
        <w:t>Athlete events</w:t>
      </w:r>
    </w:p>
    <w:p w14:paraId="0544A4A0" w14:textId="0E66309D" w:rsidR="00C92621" w:rsidRPr="00C92621" w:rsidRDefault="00C92621" w:rsidP="00C92621"/>
    <w:p w14:paraId="356C3B28" w14:textId="77777777" w:rsidR="00C92621" w:rsidRPr="00C92621" w:rsidRDefault="00C92621" w:rsidP="00C92621">
      <w:pPr>
        <w:rPr>
          <w:b/>
          <w:bCs/>
        </w:rPr>
      </w:pPr>
      <w:r w:rsidRPr="00C92621">
        <w:rPr>
          <w:b/>
          <w:bCs/>
        </w:rPr>
        <w:t>Dashboard Structure &amp; Analysis</w:t>
      </w:r>
    </w:p>
    <w:p w14:paraId="14264DBE" w14:textId="77777777" w:rsidR="00C92621" w:rsidRPr="00C92621" w:rsidRDefault="00C92621" w:rsidP="00C92621">
      <w:r w:rsidRPr="00C92621">
        <w:t>The report is structured across three interconnected pages:</w:t>
      </w:r>
    </w:p>
    <w:p w14:paraId="1C812E31" w14:textId="77777777" w:rsidR="00C92621" w:rsidRPr="00C92621" w:rsidRDefault="00C92621" w:rsidP="00C92621">
      <w:pPr>
        <w:rPr>
          <w:b/>
          <w:bCs/>
        </w:rPr>
      </w:pPr>
      <w:r w:rsidRPr="00C92621">
        <w:rPr>
          <w:b/>
          <w:bCs/>
        </w:rPr>
        <w:t>1. Global Summary</w:t>
      </w:r>
    </w:p>
    <w:p w14:paraId="22D5E22C" w14:textId="77777777" w:rsidR="00C92621" w:rsidRPr="00C92621" w:rsidRDefault="00C92621" w:rsidP="00C92621">
      <w:r w:rsidRPr="00C92621">
        <w:rPr>
          <w:b/>
          <w:bCs/>
        </w:rPr>
        <w:t>Objective</w:t>
      </w:r>
      <w:r w:rsidRPr="00C92621">
        <w:t>: Identify countries' dominance, medal patterns, and global Olympic participation trends.</w:t>
      </w:r>
    </w:p>
    <w:p w14:paraId="025279B2" w14:textId="77777777" w:rsidR="00C92621" w:rsidRPr="00C92621" w:rsidRDefault="00C92621" w:rsidP="00C92621">
      <w:r w:rsidRPr="00C92621">
        <w:rPr>
          <w:b/>
          <w:bCs/>
        </w:rPr>
        <w:t>Key Metrics</w:t>
      </w:r>
      <w:r w:rsidRPr="00C92621">
        <w:t>:</w:t>
      </w:r>
    </w:p>
    <w:p w14:paraId="31134E9F" w14:textId="77777777" w:rsidR="00C92621" w:rsidRPr="00C92621" w:rsidRDefault="00C92621" w:rsidP="00C92621">
      <w:pPr>
        <w:numPr>
          <w:ilvl w:val="0"/>
          <w:numId w:val="2"/>
        </w:numPr>
      </w:pPr>
      <w:r w:rsidRPr="00C92621">
        <w:t>136K Athletes | 861 Teams | 35 Olympic Years | 271K Medals</w:t>
      </w:r>
    </w:p>
    <w:p w14:paraId="4CBC0301" w14:textId="77777777" w:rsidR="00C92621" w:rsidRPr="00C92621" w:rsidRDefault="00C92621" w:rsidP="00C92621">
      <w:pPr>
        <w:numPr>
          <w:ilvl w:val="0"/>
          <w:numId w:val="2"/>
        </w:numPr>
      </w:pPr>
      <w:r w:rsidRPr="00C92621">
        <w:t>Average Events Per Year: ~306</w:t>
      </w:r>
    </w:p>
    <w:p w14:paraId="63CC14A7" w14:textId="77777777" w:rsidR="00C92621" w:rsidRPr="00C92621" w:rsidRDefault="00C92621" w:rsidP="00C92621">
      <w:r w:rsidRPr="00C92621">
        <w:rPr>
          <w:b/>
          <w:bCs/>
        </w:rPr>
        <w:t>Key Insights</w:t>
      </w:r>
      <w:r w:rsidRPr="00C92621">
        <w:t>:</w:t>
      </w:r>
    </w:p>
    <w:p w14:paraId="27413BF6" w14:textId="77777777" w:rsidR="00C92621" w:rsidRPr="00C92621" w:rsidRDefault="00C92621" w:rsidP="00C92621">
      <w:pPr>
        <w:numPr>
          <w:ilvl w:val="0"/>
          <w:numId w:val="3"/>
        </w:numPr>
      </w:pPr>
      <w:r w:rsidRPr="00C92621">
        <w:lastRenderedPageBreak/>
        <w:t>Athlete participation has steadily grown, especially post-1980, reflecting global inclusivity and expanded sports access.</w:t>
      </w:r>
    </w:p>
    <w:p w14:paraId="0CA6186C" w14:textId="77777777" w:rsidR="00C92621" w:rsidRPr="00C92621" w:rsidRDefault="00C92621" w:rsidP="00C92621">
      <w:pPr>
        <w:numPr>
          <w:ilvl w:val="0"/>
          <w:numId w:val="3"/>
        </w:numPr>
      </w:pPr>
      <w:r w:rsidRPr="00C92621">
        <w:t>Female participation has risen sharply, showing narrowing gender gaps. This insight can guide policy on sports equity and inclusivity.</w:t>
      </w:r>
    </w:p>
    <w:p w14:paraId="5B03A8B8" w14:textId="77777777" w:rsidR="00C92621" w:rsidRPr="00C92621" w:rsidRDefault="00C92621" w:rsidP="00C92621">
      <w:pPr>
        <w:numPr>
          <w:ilvl w:val="0"/>
          <w:numId w:val="3"/>
        </w:numPr>
      </w:pPr>
      <w:r w:rsidRPr="00C92621">
        <w:t>Countries like the USA, Soviet Union, and Germany dominate the gold medal tally historically. Flags and medal counts make national performance comparisons intuitive.</w:t>
      </w:r>
    </w:p>
    <w:p w14:paraId="366C919B" w14:textId="77777777" w:rsidR="00C92621" w:rsidRPr="00C92621" w:rsidRDefault="00C92621" w:rsidP="00C92621">
      <w:pPr>
        <w:numPr>
          <w:ilvl w:val="0"/>
          <w:numId w:val="3"/>
        </w:numPr>
      </w:pPr>
      <w:r w:rsidRPr="00C92621">
        <w:t>Sports like Athletics, Gymnastics, and Swimming contribute the most medals. Stakeholders can prioritize investment in these sports.</w:t>
      </w:r>
    </w:p>
    <w:p w14:paraId="7E1ABD53" w14:textId="77777777" w:rsidR="00C92621" w:rsidRPr="00C92621" w:rsidRDefault="00C92621" w:rsidP="00C92621">
      <w:pPr>
        <w:numPr>
          <w:ilvl w:val="0"/>
          <w:numId w:val="3"/>
        </w:numPr>
      </w:pPr>
      <w:r w:rsidRPr="00C92621">
        <w:t>The geographic map pinpoints heavy participation from North America, Europe, and East Asia, highlighting opportunity areas for talent discovery in underrepresented regions.</w:t>
      </w:r>
    </w:p>
    <w:p w14:paraId="62DE0712" w14:textId="78FC263A" w:rsidR="00C92621" w:rsidRPr="00C92621" w:rsidRDefault="00C92621" w:rsidP="00C92621">
      <w:r w:rsidRPr="00C92621">
        <w:rPr>
          <w:b/>
          <w:bCs/>
        </w:rPr>
        <w:t>Recommendation</w:t>
      </w:r>
      <w:r w:rsidRPr="00C92621">
        <w:t>:</w:t>
      </w:r>
      <w:r w:rsidRPr="00C92621">
        <w:br/>
        <w:t>National sports authorities can benchmark themselves against medal-dominant countries to identify gaps and opportunities for training focus.</w:t>
      </w:r>
      <w:r>
        <w:t xml:space="preserve"> Even the underrepresented nations can pinpoint the gap and focus on sports to improve overall participation and performance.</w:t>
      </w:r>
    </w:p>
    <w:p w14:paraId="7AC2295C" w14:textId="0163AEB6" w:rsidR="00C92621" w:rsidRPr="00C92621" w:rsidRDefault="00C92621" w:rsidP="00C92621"/>
    <w:p w14:paraId="05B996E0" w14:textId="77777777" w:rsidR="00C92621" w:rsidRPr="00C92621" w:rsidRDefault="00C92621" w:rsidP="00C92621">
      <w:pPr>
        <w:rPr>
          <w:b/>
          <w:bCs/>
        </w:rPr>
      </w:pPr>
      <w:r w:rsidRPr="00C92621">
        <w:rPr>
          <w:b/>
          <w:bCs/>
        </w:rPr>
        <w:t>2. Athlete Profiler</w:t>
      </w:r>
    </w:p>
    <w:p w14:paraId="3BDDCAF2" w14:textId="77777777" w:rsidR="00C92621" w:rsidRPr="00C92621" w:rsidRDefault="00C92621" w:rsidP="00C92621">
      <w:r w:rsidRPr="00C92621">
        <w:rPr>
          <w:b/>
          <w:bCs/>
        </w:rPr>
        <w:t>Objective</w:t>
      </w:r>
      <w:r w:rsidRPr="00C92621">
        <w:t>: Analyze athlete characteristics, medal patterns, and identify standout performers.</w:t>
      </w:r>
    </w:p>
    <w:p w14:paraId="46BF68E6" w14:textId="77777777" w:rsidR="00C92621" w:rsidRPr="00C92621" w:rsidRDefault="00C92621" w:rsidP="00C92621">
      <w:r w:rsidRPr="00C92621">
        <w:rPr>
          <w:b/>
          <w:bCs/>
        </w:rPr>
        <w:t>Key Metrics</w:t>
      </w:r>
      <w:r w:rsidRPr="00C92621">
        <w:t>:</w:t>
      </w:r>
    </w:p>
    <w:p w14:paraId="3828283B" w14:textId="77777777" w:rsidR="00C92621" w:rsidRPr="00C92621" w:rsidRDefault="00C92621" w:rsidP="00C92621">
      <w:pPr>
        <w:numPr>
          <w:ilvl w:val="0"/>
          <w:numId w:val="4"/>
        </w:numPr>
      </w:pPr>
      <w:r w:rsidRPr="00C92621">
        <w:t>Total Athlete Entries Tracked: 11,179</w:t>
      </w:r>
    </w:p>
    <w:p w14:paraId="779C2FC1" w14:textId="77777777" w:rsidR="00C92621" w:rsidRPr="00C92621" w:rsidRDefault="00C92621" w:rsidP="00C92621">
      <w:pPr>
        <w:numPr>
          <w:ilvl w:val="0"/>
          <w:numId w:val="4"/>
        </w:numPr>
      </w:pPr>
      <w:r w:rsidRPr="00C92621">
        <w:t>Avg. BMI of Athletes: ~22.95 (healthy range)</w:t>
      </w:r>
    </w:p>
    <w:p w14:paraId="3DE0F487" w14:textId="77777777" w:rsidR="00C92621" w:rsidRPr="00C92621" w:rsidRDefault="00C92621" w:rsidP="00C92621">
      <w:pPr>
        <w:numPr>
          <w:ilvl w:val="0"/>
          <w:numId w:val="4"/>
        </w:numPr>
      </w:pPr>
      <w:r w:rsidRPr="00C92621">
        <w:t>Medal-Winning Athletes: 8.25% of total</w:t>
      </w:r>
    </w:p>
    <w:p w14:paraId="7A11AACB" w14:textId="77777777" w:rsidR="00C92621" w:rsidRPr="00C92621" w:rsidRDefault="00C92621" w:rsidP="00C92621">
      <w:r w:rsidRPr="00C92621">
        <w:rPr>
          <w:b/>
          <w:bCs/>
        </w:rPr>
        <w:t>Key Insights</w:t>
      </w:r>
      <w:r w:rsidRPr="00C92621">
        <w:t>:</w:t>
      </w:r>
    </w:p>
    <w:p w14:paraId="12D22017" w14:textId="77777777" w:rsidR="00C92621" w:rsidRPr="00C92621" w:rsidRDefault="00C92621" w:rsidP="00C92621">
      <w:pPr>
        <w:numPr>
          <w:ilvl w:val="0"/>
          <w:numId w:val="5"/>
        </w:numPr>
      </w:pPr>
      <w:r w:rsidRPr="00C92621">
        <w:t xml:space="preserve">Only a small fraction of athletes </w:t>
      </w:r>
      <w:proofErr w:type="gramStart"/>
      <w:r w:rsidRPr="00C92621">
        <w:t>win</w:t>
      </w:r>
      <w:proofErr w:type="gramEnd"/>
      <w:r w:rsidRPr="00C92621">
        <w:t xml:space="preserve"> medals, confirming high competitiveness.</w:t>
      </w:r>
    </w:p>
    <w:p w14:paraId="2225CD07" w14:textId="77777777" w:rsidR="00C92621" w:rsidRPr="00C92621" w:rsidRDefault="00C92621" w:rsidP="00C92621">
      <w:pPr>
        <w:numPr>
          <w:ilvl w:val="0"/>
          <w:numId w:val="5"/>
        </w:numPr>
      </w:pPr>
      <w:r w:rsidRPr="00C92621">
        <w:t>BMI distribution shows most Olympic athletes fall in the normal range, with gender-based variance.</w:t>
      </w:r>
    </w:p>
    <w:p w14:paraId="1F3741A3" w14:textId="77777777" w:rsidR="00C92621" w:rsidRPr="00C92621" w:rsidRDefault="00C92621" w:rsidP="00C92621">
      <w:pPr>
        <w:numPr>
          <w:ilvl w:val="0"/>
          <w:numId w:val="5"/>
        </w:numPr>
      </w:pPr>
      <w:r w:rsidRPr="00C92621">
        <w:t>Legends like Michael Phelps appear multiple times for maximum golds, establishing repeat performance and brand value.</w:t>
      </w:r>
    </w:p>
    <w:p w14:paraId="25DDD79E" w14:textId="77777777" w:rsidR="00C92621" w:rsidRPr="00C92621" w:rsidRDefault="00C92621" w:rsidP="00C92621">
      <w:pPr>
        <w:numPr>
          <w:ilvl w:val="0"/>
          <w:numId w:val="5"/>
        </w:numPr>
      </w:pPr>
      <w:r w:rsidRPr="00C92621">
        <w:t>82% of medals are from Summer Olympics; Winter Games, though smaller, show opportunity areas for nations investing in niche sports.</w:t>
      </w:r>
    </w:p>
    <w:p w14:paraId="4AA5943A" w14:textId="1D78A16B" w:rsidR="00C92621" w:rsidRPr="00C92621" w:rsidRDefault="00C92621" w:rsidP="00C92621">
      <w:r w:rsidRPr="00C92621">
        <w:rPr>
          <w:b/>
          <w:bCs/>
        </w:rPr>
        <w:t>Recommendation</w:t>
      </w:r>
      <w:r w:rsidRPr="00C92621">
        <w:t>:</w:t>
      </w:r>
      <w:r w:rsidRPr="00C92621">
        <w:br/>
        <w:t>Sponsors and federations can use this page to scout emerging talent or evaluate athlete longevity and performance consistency.</w:t>
      </w:r>
      <w:r>
        <w:t xml:space="preserve"> Media houses can use live dashboards for Olympics coverage.</w:t>
      </w:r>
    </w:p>
    <w:p w14:paraId="4D344804" w14:textId="68322E04" w:rsidR="00C92621" w:rsidRPr="00C92621" w:rsidRDefault="00C92621" w:rsidP="00C92621"/>
    <w:p w14:paraId="69BB9E36" w14:textId="77777777" w:rsidR="00C92621" w:rsidRPr="00C92621" w:rsidRDefault="00C92621" w:rsidP="00C92621">
      <w:pPr>
        <w:rPr>
          <w:b/>
          <w:bCs/>
        </w:rPr>
      </w:pPr>
      <w:r w:rsidRPr="00C92621">
        <w:rPr>
          <w:b/>
          <w:bCs/>
        </w:rPr>
        <w:t>3. Sport Details (Drillthrough Page)</w:t>
      </w:r>
    </w:p>
    <w:p w14:paraId="5DB178DF" w14:textId="77777777" w:rsidR="00C92621" w:rsidRPr="00C92621" w:rsidRDefault="00C92621" w:rsidP="00C92621">
      <w:r w:rsidRPr="00C92621">
        <w:rPr>
          <w:b/>
          <w:bCs/>
        </w:rPr>
        <w:t>Objective</w:t>
      </w:r>
      <w:r w:rsidRPr="00C92621">
        <w:t>: Provide a deep dive into individual sports by gender, event count, and medals over time.</w:t>
      </w:r>
    </w:p>
    <w:p w14:paraId="7C76FB7E" w14:textId="77777777" w:rsidR="00C92621" w:rsidRPr="00C92621" w:rsidRDefault="00C92621" w:rsidP="00C92621">
      <w:r w:rsidRPr="00C92621">
        <w:rPr>
          <w:b/>
          <w:bCs/>
        </w:rPr>
        <w:t>Key Features</w:t>
      </w:r>
      <w:r w:rsidRPr="00C92621">
        <w:t>:</w:t>
      </w:r>
    </w:p>
    <w:p w14:paraId="7B9B13F8" w14:textId="54996670" w:rsidR="00C92621" w:rsidRPr="00C92621" w:rsidRDefault="00C92621" w:rsidP="00C92621">
      <w:pPr>
        <w:numPr>
          <w:ilvl w:val="0"/>
          <w:numId w:val="6"/>
        </w:numPr>
      </w:pPr>
      <w:r w:rsidRPr="00C92621">
        <w:lastRenderedPageBreak/>
        <w:t xml:space="preserve">Right-click drillthrough from any </w:t>
      </w:r>
      <w:r>
        <w:t>sport</w:t>
      </w:r>
      <w:r w:rsidRPr="00C92621">
        <w:t xml:space="preserve"> visual.</w:t>
      </w:r>
    </w:p>
    <w:p w14:paraId="075A1366" w14:textId="77777777" w:rsidR="00C92621" w:rsidRPr="00C92621" w:rsidRDefault="00C92621" w:rsidP="00C92621">
      <w:pPr>
        <w:numPr>
          <w:ilvl w:val="0"/>
          <w:numId w:val="6"/>
        </w:numPr>
      </w:pPr>
      <w:r w:rsidRPr="00C92621">
        <w:t>Detailed view of sport-specific performance, ideal for coaches and training centers.</w:t>
      </w:r>
    </w:p>
    <w:p w14:paraId="25A6DEBD" w14:textId="77777777" w:rsidR="00C92621" w:rsidRPr="00C92621" w:rsidRDefault="00C92621" w:rsidP="00C92621">
      <w:r w:rsidRPr="00C92621">
        <w:rPr>
          <w:b/>
          <w:bCs/>
        </w:rPr>
        <w:t>Recommendation</w:t>
      </w:r>
      <w:r w:rsidRPr="00C92621">
        <w:t>:</w:t>
      </w:r>
      <w:r w:rsidRPr="00C92621">
        <w:br/>
        <w:t>Drillthroughs help sports analysts make micro-level decisions on coaching plans, athlete allocation, and performance forecasting.</w:t>
      </w:r>
    </w:p>
    <w:p w14:paraId="0DBBB25C" w14:textId="681C4E9B" w:rsidR="00C92621" w:rsidRPr="00C92621" w:rsidRDefault="00C92621" w:rsidP="00C92621"/>
    <w:p w14:paraId="74B621A6" w14:textId="77777777" w:rsidR="00C92621" w:rsidRPr="00C92621" w:rsidRDefault="00C92621" w:rsidP="00C92621">
      <w:pPr>
        <w:rPr>
          <w:b/>
          <w:bCs/>
        </w:rPr>
      </w:pPr>
      <w:r w:rsidRPr="00C92621">
        <w:rPr>
          <w:b/>
          <w:bCs/>
        </w:rPr>
        <w:t>Tools &amp; Techniques</w:t>
      </w:r>
    </w:p>
    <w:p w14:paraId="0A35E048" w14:textId="77777777" w:rsidR="00C92621" w:rsidRPr="00C92621" w:rsidRDefault="00C92621" w:rsidP="00C92621">
      <w:pPr>
        <w:numPr>
          <w:ilvl w:val="0"/>
          <w:numId w:val="7"/>
        </w:numPr>
      </w:pPr>
      <w:r w:rsidRPr="00C92621">
        <w:rPr>
          <w:b/>
          <w:bCs/>
        </w:rPr>
        <w:t>Data Modeling</w:t>
      </w:r>
      <w:r w:rsidRPr="00C92621">
        <w:t>: Optimized relationships across tables for efficient querying.</w:t>
      </w:r>
    </w:p>
    <w:p w14:paraId="4FE9F11D" w14:textId="77777777" w:rsidR="00C92621" w:rsidRPr="00C92621" w:rsidRDefault="00C92621" w:rsidP="00C92621">
      <w:pPr>
        <w:numPr>
          <w:ilvl w:val="0"/>
          <w:numId w:val="7"/>
        </w:numPr>
      </w:pPr>
      <w:r w:rsidRPr="00C92621">
        <w:rPr>
          <w:b/>
          <w:bCs/>
        </w:rPr>
        <w:t>Power Query</w:t>
      </w:r>
      <w:r w:rsidRPr="00C92621">
        <w:t>: Used for data cleaning and transformation.</w:t>
      </w:r>
    </w:p>
    <w:p w14:paraId="5CD3BFE6" w14:textId="77777777" w:rsidR="00C92621" w:rsidRPr="00C92621" w:rsidRDefault="00C92621" w:rsidP="00C92621">
      <w:pPr>
        <w:numPr>
          <w:ilvl w:val="0"/>
          <w:numId w:val="7"/>
        </w:numPr>
      </w:pPr>
      <w:r w:rsidRPr="00C92621">
        <w:rPr>
          <w:b/>
          <w:bCs/>
        </w:rPr>
        <w:t>Custom Visuals</w:t>
      </w:r>
      <w:r w:rsidRPr="00C92621">
        <w:t>: KPI cards, maps, bar/line charts, slicers, flags using image URLs.</w:t>
      </w:r>
    </w:p>
    <w:p w14:paraId="4275B6A4" w14:textId="1E22EA98" w:rsidR="00C92621" w:rsidRPr="00C92621" w:rsidRDefault="00C92621" w:rsidP="00C92621">
      <w:pPr>
        <w:numPr>
          <w:ilvl w:val="0"/>
          <w:numId w:val="7"/>
        </w:numPr>
      </w:pPr>
      <w:r w:rsidRPr="00C92621">
        <w:rPr>
          <w:b/>
          <w:bCs/>
        </w:rPr>
        <w:t>DAX Measures</w:t>
      </w:r>
      <w:r w:rsidRPr="00C92621">
        <w:t>: Developed metrics like Avg Events per Year, Top N Country Ranking,</w:t>
      </w:r>
      <w:r>
        <w:t xml:space="preserve"> BMI for selected athletes, athlete wise events participation, athlete medal rank, </w:t>
      </w:r>
      <w:r w:rsidRPr="00C92621">
        <w:t>and conditional flag visualization.</w:t>
      </w:r>
    </w:p>
    <w:p w14:paraId="38EC947C" w14:textId="77777777" w:rsidR="00C92621" w:rsidRPr="00C92621" w:rsidRDefault="00C92621" w:rsidP="00C92621">
      <w:pPr>
        <w:numPr>
          <w:ilvl w:val="0"/>
          <w:numId w:val="7"/>
        </w:numPr>
      </w:pPr>
      <w:r w:rsidRPr="00C92621">
        <w:rPr>
          <w:b/>
          <w:bCs/>
        </w:rPr>
        <w:t>Interactivity</w:t>
      </w:r>
      <w:r w:rsidRPr="00C92621">
        <w:t>: Slicers for Season, Sport, Medal Type, and Year enable user-driven exploration.</w:t>
      </w:r>
    </w:p>
    <w:p w14:paraId="670929E4" w14:textId="21007EFB" w:rsidR="00C92621" w:rsidRPr="00C92621" w:rsidRDefault="00C92621" w:rsidP="00C92621"/>
    <w:p w14:paraId="65990FA7" w14:textId="7EABC0E0" w:rsidR="00C92621" w:rsidRPr="00C92621" w:rsidRDefault="00C92621" w:rsidP="00C92621">
      <w:pPr>
        <w:rPr>
          <w:b/>
          <w:bCs/>
        </w:rPr>
      </w:pPr>
      <w:r w:rsidRPr="00C92621">
        <w:rPr>
          <w:b/>
          <w:bCs/>
        </w:rPr>
        <w:t>Use Cases</w:t>
      </w:r>
    </w:p>
    <w:p w14:paraId="3BFA753A" w14:textId="77777777" w:rsidR="00C92621" w:rsidRPr="00C92621" w:rsidRDefault="00C92621" w:rsidP="00C92621">
      <w:r w:rsidRPr="00C92621">
        <w:t>This dashboard serves as a blueprint for:</w:t>
      </w:r>
    </w:p>
    <w:p w14:paraId="126FF9B4" w14:textId="77777777" w:rsidR="00C92621" w:rsidRPr="00C92621" w:rsidRDefault="00C92621" w:rsidP="00C92621">
      <w:pPr>
        <w:numPr>
          <w:ilvl w:val="0"/>
          <w:numId w:val="8"/>
        </w:numPr>
      </w:pPr>
      <w:r w:rsidRPr="00C92621">
        <w:rPr>
          <w:b/>
          <w:bCs/>
        </w:rPr>
        <w:t>National Committees</w:t>
      </w:r>
      <w:r w:rsidRPr="00C92621">
        <w:t>: Evaluate country performance and guide funding decisions.</w:t>
      </w:r>
    </w:p>
    <w:p w14:paraId="6CCB3ABD" w14:textId="77777777" w:rsidR="00C92621" w:rsidRPr="00C92621" w:rsidRDefault="00C92621" w:rsidP="00C92621">
      <w:pPr>
        <w:numPr>
          <w:ilvl w:val="0"/>
          <w:numId w:val="8"/>
        </w:numPr>
      </w:pPr>
      <w:r w:rsidRPr="00C92621">
        <w:rPr>
          <w:b/>
          <w:bCs/>
        </w:rPr>
        <w:t>Olympic Organizers</w:t>
      </w:r>
      <w:r w:rsidRPr="00C92621">
        <w:t>: Plan for inclusive, balanced games.</w:t>
      </w:r>
    </w:p>
    <w:p w14:paraId="4B996862" w14:textId="77777777" w:rsidR="00C92621" w:rsidRPr="00C92621" w:rsidRDefault="00C92621" w:rsidP="00C92621">
      <w:pPr>
        <w:numPr>
          <w:ilvl w:val="0"/>
          <w:numId w:val="8"/>
        </w:numPr>
      </w:pPr>
      <w:r w:rsidRPr="00C92621">
        <w:rPr>
          <w:b/>
          <w:bCs/>
        </w:rPr>
        <w:t>Talent Scouts</w:t>
      </w:r>
      <w:r w:rsidRPr="00C92621">
        <w:t>: Discover emerging stars and historical trends.</w:t>
      </w:r>
    </w:p>
    <w:p w14:paraId="57465E07" w14:textId="77777777" w:rsidR="00C92621" w:rsidRPr="00C92621" w:rsidRDefault="00C92621" w:rsidP="00C92621">
      <w:pPr>
        <w:numPr>
          <w:ilvl w:val="0"/>
          <w:numId w:val="8"/>
        </w:numPr>
      </w:pPr>
      <w:r w:rsidRPr="00C92621">
        <w:rPr>
          <w:b/>
          <w:bCs/>
        </w:rPr>
        <w:t>Media Houses</w:t>
      </w:r>
      <w:r w:rsidRPr="00C92621">
        <w:t>: Use during live coverage for enriched storytelling.</w:t>
      </w:r>
    </w:p>
    <w:p w14:paraId="419217FF" w14:textId="77777777" w:rsidR="00C92621" w:rsidRPr="00C92621" w:rsidRDefault="00C92621" w:rsidP="00C92621">
      <w:pPr>
        <w:numPr>
          <w:ilvl w:val="0"/>
          <w:numId w:val="8"/>
        </w:numPr>
      </w:pPr>
      <w:r w:rsidRPr="00C92621">
        <w:rPr>
          <w:b/>
          <w:bCs/>
        </w:rPr>
        <w:t>Academics/Researchers</w:t>
      </w:r>
      <w:r w:rsidRPr="00C92621">
        <w:t>: Study gender evolution, regional representation, and sport popularity.</w:t>
      </w:r>
    </w:p>
    <w:p w14:paraId="1CAF693B" w14:textId="2B142187" w:rsidR="00C92621" w:rsidRPr="00C92621" w:rsidRDefault="00C92621" w:rsidP="00C92621"/>
    <w:p w14:paraId="1064BCE0" w14:textId="77777777" w:rsidR="00C92621" w:rsidRPr="00C92621" w:rsidRDefault="00C92621" w:rsidP="00C92621">
      <w:pPr>
        <w:rPr>
          <w:b/>
          <w:bCs/>
        </w:rPr>
      </w:pPr>
      <w:r w:rsidRPr="00C92621">
        <w:rPr>
          <w:b/>
          <w:bCs/>
        </w:rPr>
        <w:t>Conclusion &amp; Next Steps</w:t>
      </w:r>
    </w:p>
    <w:p w14:paraId="03AE98F2" w14:textId="77777777" w:rsidR="00C92621" w:rsidRPr="00C92621" w:rsidRDefault="00C92621" w:rsidP="00C92621">
      <w:r w:rsidRPr="00C92621">
        <w:t>This data story showcases how historical Olympic data, even in dummy form, can be transformed into strategic insights through interactive dashboards. If extended with live datasets and predictive analytics (e.g., medal forecasts, injury risk), it can become a powerful decision-making engine for future Olympic planning, investment, and coverage.</w:t>
      </w:r>
    </w:p>
    <w:p w14:paraId="56834002" w14:textId="77777777" w:rsidR="00B04A5F" w:rsidRDefault="00B04A5F"/>
    <w:sectPr w:rsidR="00B04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3240"/>
    <w:multiLevelType w:val="multilevel"/>
    <w:tmpl w:val="DEE0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C34AA"/>
    <w:multiLevelType w:val="multilevel"/>
    <w:tmpl w:val="1598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A2B0D"/>
    <w:multiLevelType w:val="multilevel"/>
    <w:tmpl w:val="898A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A2E25"/>
    <w:multiLevelType w:val="multilevel"/>
    <w:tmpl w:val="E924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C225E"/>
    <w:multiLevelType w:val="multilevel"/>
    <w:tmpl w:val="66A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24F5D"/>
    <w:multiLevelType w:val="multilevel"/>
    <w:tmpl w:val="E7FAF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F6504"/>
    <w:multiLevelType w:val="multilevel"/>
    <w:tmpl w:val="4CE4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86DD7"/>
    <w:multiLevelType w:val="multilevel"/>
    <w:tmpl w:val="6616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354CF"/>
    <w:multiLevelType w:val="multilevel"/>
    <w:tmpl w:val="B4F6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808308">
    <w:abstractNumId w:val="6"/>
  </w:num>
  <w:num w:numId="2" w16cid:durableId="710807119">
    <w:abstractNumId w:val="7"/>
  </w:num>
  <w:num w:numId="3" w16cid:durableId="472911932">
    <w:abstractNumId w:val="4"/>
  </w:num>
  <w:num w:numId="4" w16cid:durableId="32728544">
    <w:abstractNumId w:val="0"/>
  </w:num>
  <w:num w:numId="5" w16cid:durableId="229196718">
    <w:abstractNumId w:val="1"/>
  </w:num>
  <w:num w:numId="6" w16cid:durableId="134102580">
    <w:abstractNumId w:val="3"/>
  </w:num>
  <w:num w:numId="7" w16cid:durableId="374280014">
    <w:abstractNumId w:val="2"/>
  </w:num>
  <w:num w:numId="8" w16cid:durableId="159086101">
    <w:abstractNumId w:val="8"/>
  </w:num>
  <w:num w:numId="9" w16cid:durableId="155716503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21"/>
    <w:rsid w:val="001D37D6"/>
    <w:rsid w:val="002B41FB"/>
    <w:rsid w:val="00302230"/>
    <w:rsid w:val="008D72AA"/>
    <w:rsid w:val="00B04A5F"/>
    <w:rsid w:val="00C9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C214"/>
  <w15:chartTrackingRefBased/>
  <w15:docId w15:val="{936A41FA-E7BE-4F8A-98F9-D359B20F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6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26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26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26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26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2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26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26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26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26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2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621"/>
    <w:rPr>
      <w:rFonts w:eastAsiaTheme="majorEastAsia" w:cstheme="majorBidi"/>
      <w:color w:val="272727" w:themeColor="text1" w:themeTint="D8"/>
    </w:rPr>
  </w:style>
  <w:style w:type="paragraph" w:styleId="Title">
    <w:name w:val="Title"/>
    <w:basedOn w:val="Normal"/>
    <w:next w:val="Normal"/>
    <w:link w:val="TitleChar"/>
    <w:uiPriority w:val="10"/>
    <w:qFormat/>
    <w:rsid w:val="00C92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621"/>
    <w:pPr>
      <w:spacing w:before="160"/>
      <w:jc w:val="center"/>
    </w:pPr>
    <w:rPr>
      <w:i/>
      <w:iCs/>
      <w:color w:val="404040" w:themeColor="text1" w:themeTint="BF"/>
    </w:rPr>
  </w:style>
  <w:style w:type="character" w:customStyle="1" w:styleId="QuoteChar">
    <w:name w:val="Quote Char"/>
    <w:basedOn w:val="DefaultParagraphFont"/>
    <w:link w:val="Quote"/>
    <w:uiPriority w:val="29"/>
    <w:rsid w:val="00C92621"/>
    <w:rPr>
      <w:i/>
      <w:iCs/>
      <w:color w:val="404040" w:themeColor="text1" w:themeTint="BF"/>
    </w:rPr>
  </w:style>
  <w:style w:type="paragraph" w:styleId="ListParagraph">
    <w:name w:val="List Paragraph"/>
    <w:basedOn w:val="Normal"/>
    <w:uiPriority w:val="34"/>
    <w:qFormat/>
    <w:rsid w:val="00C92621"/>
    <w:pPr>
      <w:ind w:left="720"/>
      <w:contextualSpacing/>
    </w:pPr>
  </w:style>
  <w:style w:type="character" w:styleId="IntenseEmphasis">
    <w:name w:val="Intense Emphasis"/>
    <w:basedOn w:val="DefaultParagraphFont"/>
    <w:uiPriority w:val="21"/>
    <w:qFormat/>
    <w:rsid w:val="00C92621"/>
    <w:rPr>
      <w:i/>
      <w:iCs/>
      <w:color w:val="2F5496" w:themeColor="accent1" w:themeShade="BF"/>
    </w:rPr>
  </w:style>
  <w:style w:type="paragraph" w:styleId="IntenseQuote">
    <w:name w:val="Intense Quote"/>
    <w:basedOn w:val="Normal"/>
    <w:next w:val="Normal"/>
    <w:link w:val="IntenseQuoteChar"/>
    <w:uiPriority w:val="30"/>
    <w:qFormat/>
    <w:rsid w:val="00C926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2621"/>
    <w:rPr>
      <w:i/>
      <w:iCs/>
      <w:color w:val="2F5496" w:themeColor="accent1" w:themeShade="BF"/>
    </w:rPr>
  </w:style>
  <w:style w:type="character" w:styleId="IntenseReference">
    <w:name w:val="Intense Reference"/>
    <w:basedOn w:val="DefaultParagraphFont"/>
    <w:uiPriority w:val="32"/>
    <w:qFormat/>
    <w:rsid w:val="00C926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374436">
      <w:bodyDiv w:val="1"/>
      <w:marLeft w:val="0"/>
      <w:marRight w:val="0"/>
      <w:marTop w:val="0"/>
      <w:marBottom w:val="0"/>
      <w:divBdr>
        <w:top w:val="none" w:sz="0" w:space="0" w:color="auto"/>
        <w:left w:val="none" w:sz="0" w:space="0" w:color="auto"/>
        <w:bottom w:val="none" w:sz="0" w:space="0" w:color="auto"/>
        <w:right w:val="none" w:sz="0" w:space="0" w:color="auto"/>
      </w:divBdr>
    </w:div>
    <w:div w:id="1219123831">
      <w:bodyDiv w:val="1"/>
      <w:marLeft w:val="0"/>
      <w:marRight w:val="0"/>
      <w:marTop w:val="0"/>
      <w:marBottom w:val="0"/>
      <w:divBdr>
        <w:top w:val="none" w:sz="0" w:space="0" w:color="auto"/>
        <w:left w:val="none" w:sz="0" w:space="0" w:color="auto"/>
        <w:bottom w:val="none" w:sz="0" w:space="0" w:color="auto"/>
        <w:right w:val="none" w:sz="0" w:space="0" w:color="auto"/>
      </w:divBdr>
    </w:div>
    <w:div w:id="1567107424">
      <w:bodyDiv w:val="1"/>
      <w:marLeft w:val="0"/>
      <w:marRight w:val="0"/>
      <w:marTop w:val="0"/>
      <w:marBottom w:val="0"/>
      <w:divBdr>
        <w:top w:val="none" w:sz="0" w:space="0" w:color="auto"/>
        <w:left w:val="none" w:sz="0" w:space="0" w:color="auto"/>
        <w:bottom w:val="none" w:sz="0" w:space="0" w:color="auto"/>
        <w:right w:val="none" w:sz="0" w:space="0" w:color="auto"/>
      </w:divBdr>
    </w:div>
    <w:div w:id="199113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Sharma</dc:creator>
  <cp:keywords/>
  <dc:description/>
  <cp:lastModifiedBy>Soumya Sharma</cp:lastModifiedBy>
  <cp:revision>2</cp:revision>
  <dcterms:created xsi:type="dcterms:W3CDTF">2025-06-11T11:13:00Z</dcterms:created>
  <dcterms:modified xsi:type="dcterms:W3CDTF">2025-06-11T11:47:00Z</dcterms:modified>
</cp:coreProperties>
</file>