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FD" w:rsidRDefault="00A22599" w:rsidP="00774CCB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Workflow Access</w:t>
      </w:r>
      <w:r w:rsidR="00774CCB">
        <w:rPr>
          <w:b/>
          <w:sz w:val="32"/>
          <w:szCs w:val="32"/>
        </w:rPr>
        <w:t xml:space="preserve"> </w:t>
      </w:r>
      <w:r w:rsidR="00774CCB" w:rsidRPr="00774CCB">
        <w:rPr>
          <w:b/>
          <w:sz w:val="32"/>
          <w:szCs w:val="32"/>
        </w:rPr>
        <w:t>Service</w:t>
      </w:r>
    </w:p>
    <w:p w:rsidR="00774CCB" w:rsidRPr="00774CCB" w:rsidRDefault="00774CCB" w:rsidP="00774C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and AWD 10</w:t>
      </w:r>
    </w:p>
    <w:p w:rsidR="00774CCB" w:rsidRDefault="00774CCB" w:rsidP="00774CCB">
      <w:pPr>
        <w:rPr>
          <w:b/>
        </w:rPr>
      </w:pPr>
    </w:p>
    <w:p w:rsidR="00774CCB" w:rsidRDefault="00774CCB" w:rsidP="00774CCB"/>
    <w:p w:rsidR="005A22EA" w:rsidRDefault="005A22EA" w:rsidP="00774CCB">
      <w:pPr>
        <w:rPr>
          <w:b/>
        </w:rPr>
      </w:pPr>
      <w:r w:rsidRPr="00F503DA">
        <w:rPr>
          <w:b/>
        </w:rPr>
        <w:t>Purpose</w:t>
      </w:r>
    </w:p>
    <w:p w:rsidR="002E57C4" w:rsidRPr="002E57C4" w:rsidRDefault="002E57C4" w:rsidP="00774CCB">
      <w:r w:rsidRPr="002E57C4">
        <w:t>The purpose of this</w:t>
      </w:r>
      <w:r>
        <w:t xml:space="preserve"> document is to document the design decisions and approach for the Workflow Access service changes for AWD 10.</w:t>
      </w:r>
    </w:p>
    <w:p w:rsidR="00774CCB" w:rsidRDefault="002E57C4" w:rsidP="00774CCB">
      <w:r>
        <w:t>It</w:t>
      </w:r>
      <w:r w:rsidR="00774CCB">
        <w:t xml:space="preserve"> provides a reference for consuming AWD SOAP Service. It is intended for developers who are building common service that will use AWD Web services to build custom applications.</w:t>
      </w:r>
      <w:r w:rsidR="00B62343">
        <w:t xml:space="preserve"> </w:t>
      </w:r>
      <w:r w:rsidR="00FD22B6">
        <w:t>The document</w:t>
      </w:r>
      <w:r w:rsidR="00B62343">
        <w:t xml:space="preserve"> also provides some background on current NetServer/P3 integration</w:t>
      </w:r>
      <w:r w:rsidR="00E82650">
        <w:t>.</w:t>
      </w:r>
    </w:p>
    <w:p w:rsidR="00F503DA" w:rsidRDefault="00F503DA" w:rsidP="00774CCB"/>
    <w:p w:rsidR="00F503DA" w:rsidRDefault="00F503DA" w:rsidP="00774CCB">
      <w:r>
        <w:t>Our existing</w:t>
      </w:r>
      <w:r w:rsidRPr="00381AAD">
        <w:t xml:space="preserve"> </w:t>
      </w:r>
      <w:r>
        <w:t>Workflow Access service was designed to integrate workflow engine capabilities with the existing architecture. It provides access to workflow engine, passing all the information necessary to create a work and trigger defined business processes.</w:t>
      </w:r>
    </w:p>
    <w:p w:rsidR="00F64298" w:rsidRDefault="00F64298" w:rsidP="00774CCB"/>
    <w:p w:rsidR="00F64298" w:rsidRPr="008A4751" w:rsidRDefault="00F64298" w:rsidP="00F64298">
      <w:r w:rsidRPr="008A4751">
        <w:t>Additional Features</w:t>
      </w:r>
      <w:r w:rsidR="00892333">
        <w:t>:</w:t>
      </w:r>
    </w:p>
    <w:p w:rsidR="00F64298" w:rsidRDefault="00F64298" w:rsidP="00F64298">
      <w:pPr>
        <w:pStyle w:val="ListParagraph"/>
        <w:numPr>
          <w:ilvl w:val="0"/>
          <w:numId w:val="3"/>
        </w:numPr>
      </w:pPr>
      <w:r w:rsidRPr="000A12FC">
        <w:t>Integrated</w:t>
      </w:r>
      <w:r>
        <w:t xml:space="preserve"> with Document Management System</w:t>
      </w:r>
    </w:p>
    <w:p w:rsidR="00F64298" w:rsidRPr="000A12FC" w:rsidRDefault="00F64298" w:rsidP="00F64298">
      <w:pPr>
        <w:pStyle w:val="ListParagraph"/>
        <w:numPr>
          <w:ilvl w:val="0"/>
          <w:numId w:val="3"/>
        </w:numPr>
      </w:pPr>
      <w:r>
        <w:t>Provides asynchronous communication with AWD</w:t>
      </w:r>
    </w:p>
    <w:p w:rsidR="00F64298" w:rsidRPr="00F503DA" w:rsidRDefault="00F64298" w:rsidP="00774CCB">
      <w:pPr>
        <w:rPr>
          <w:b/>
        </w:rPr>
      </w:pPr>
    </w:p>
    <w:p w:rsidR="00381AAD" w:rsidRDefault="00381AAD" w:rsidP="00774CCB"/>
    <w:p w:rsidR="00381AAD" w:rsidRDefault="00381AAD" w:rsidP="00774CCB">
      <w:pPr>
        <w:rPr>
          <w:b/>
        </w:rPr>
      </w:pPr>
      <w:r w:rsidRPr="00381AAD">
        <w:rPr>
          <w:b/>
        </w:rPr>
        <w:t>Problem</w:t>
      </w:r>
    </w:p>
    <w:p w:rsidR="00381AAD" w:rsidRDefault="00381AAD" w:rsidP="00774CCB">
      <w:r>
        <w:t>Workflow service is using AWD NetServer API to communicate with AWD</w:t>
      </w:r>
      <w:r w:rsidR="00485B26">
        <w:t xml:space="preserve"> work man</w:t>
      </w:r>
      <w:r w:rsidR="00F503DA">
        <w:t>agement system</w:t>
      </w:r>
      <w:r>
        <w:t>.</w:t>
      </w:r>
      <w:r w:rsidR="00C527CA">
        <w:t xml:space="preserve"> </w:t>
      </w:r>
      <w:r w:rsidRPr="00381AAD">
        <w:t>NetServer functi</w:t>
      </w:r>
      <w:r w:rsidR="00E82650">
        <w:t>onality has been replaced with</w:t>
      </w:r>
      <w:r w:rsidRPr="00381AAD">
        <w:t xml:space="preserve"> native AWD10. AWD10 is backward compatible in that existing NetServer processes should cont</w:t>
      </w:r>
      <w:r w:rsidR="000647FB">
        <w:t>inue to work with AWD10 s</w:t>
      </w:r>
      <w:r>
        <w:t>erver.</w:t>
      </w:r>
      <w:r w:rsidRPr="00381AAD">
        <w:t> However,</w:t>
      </w:r>
      <w:r>
        <w:t xml:space="preserve"> Netserver 3.1 and 3.2 went out of active</w:t>
      </w:r>
      <w:r w:rsidR="00C527CA">
        <w:t xml:space="preserve"> vendor</w:t>
      </w:r>
      <w:r>
        <w:t xml:space="preserve"> support and scheduled for retirement as a product in</w:t>
      </w:r>
      <w:r w:rsidR="00F8440A">
        <w:t xml:space="preserve"> the</w:t>
      </w:r>
      <w:r>
        <w:t xml:space="preserve"> near future.</w:t>
      </w:r>
    </w:p>
    <w:p w:rsidR="000A12FC" w:rsidRDefault="000A12FC" w:rsidP="00774CCB"/>
    <w:p w:rsidR="00CA32E8" w:rsidRDefault="00CA32E8" w:rsidP="00774CCB"/>
    <w:p w:rsidR="00CA32E8" w:rsidRPr="00CA32E8" w:rsidRDefault="00CA32E8" w:rsidP="00774CCB">
      <w:pPr>
        <w:rPr>
          <w:b/>
        </w:rPr>
      </w:pPr>
      <w:r w:rsidRPr="00CA32E8">
        <w:rPr>
          <w:b/>
        </w:rPr>
        <w:t xml:space="preserve">How do we use </w:t>
      </w:r>
      <w:r>
        <w:rPr>
          <w:b/>
        </w:rPr>
        <w:t xml:space="preserve">AWD </w:t>
      </w:r>
      <w:r w:rsidRPr="00CA32E8">
        <w:rPr>
          <w:b/>
        </w:rPr>
        <w:t>NetServer today</w:t>
      </w:r>
    </w:p>
    <w:p w:rsidR="00CA32E8" w:rsidRPr="00CA32E8" w:rsidRDefault="002D39F3" w:rsidP="00CA32E8">
      <w:r>
        <w:t>Workf</w:t>
      </w:r>
      <w:r w:rsidR="00CA32E8" w:rsidRPr="00CA32E8">
        <w:t>low service connects to AWD/NetServer, sends it XML input data and receives an XML response. TCP/IP protocol is used between Paris 3 and NetServer to send data. NetServer has pre-configured jobs that call one or more tasks. Also, it has ability to create/configure custom jobs with the Know</w:t>
      </w:r>
      <w:r>
        <w:t>ledge Enabler tool. The P3 Workf</w:t>
      </w:r>
      <w:r w:rsidR="00CA32E8" w:rsidRPr="00CA32E8">
        <w:t>low service is using both - pre-configured and custo</w:t>
      </w:r>
      <w:r>
        <w:t>m jobs to send requests to AWD s</w:t>
      </w:r>
      <w:r w:rsidR="00CA32E8" w:rsidRPr="00CA32E8">
        <w:t>erver.</w:t>
      </w:r>
    </w:p>
    <w:p w:rsidR="00CA32E8" w:rsidRDefault="00CA32E8" w:rsidP="00CA32E8">
      <w:r w:rsidRPr="00CA32E8">
        <w:t>What NetServer calls are used in the integration?</w:t>
      </w:r>
    </w:p>
    <w:p w:rsidR="00CA32E8" w:rsidRDefault="00CA32E8" w:rsidP="00CA32E8"/>
    <w:p w:rsidR="00CA32E8" w:rsidRPr="00E82650" w:rsidRDefault="00CA32E8" w:rsidP="00CA32E8">
      <w:pPr>
        <w:rPr>
          <w:u w:val="single"/>
        </w:rPr>
      </w:pPr>
      <w:r w:rsidRPr="00E82650">
        <w:rPr>
          <w:u w:val="single"/>
        </w:rPr>
        <w:t>These</w:t>
      </w:r>
      <w:r w:rsidR="00615867">
        <w:rPr>
          <w:u w:val="single"/>
        </w:rPr>
        <w:t xml:space="preserve"> are </w:t>
      </w:r>
      <w:r w:rsidRPr="00E82650">
        <w:rPr>
          <w:u w:val="single"/>
        </w:rPr>
        <w:t>N</w:t>
      </w:r>
      <w:r w:rsidR="00615867">
        <w:rPr>
          <w:u w:val="single"/>
        </w:rPr>
        <w:t>et</w:t>
      </w:r>
      <w:r w:rsidRPr="00E82650">
        <w:rPr>
          <w:u w:val="single"/>
        </w:rPr>
        <w:t>S</w:t>
      </w:r>
      <w:r w:rsidR="00615867">
        <w:rPr>
          <w:u w:val="single"/>
        </w:rPr>
        <w:t>erver</w:t>
      </w:r>
      <w:r w:rsidRPr="00E82650">
        <w:rPr>
          <w:u w:val="single"/>
        </w:rPr>
        <w:t xml:space="preserve"> jobs invoked by Workflow service:</w:t>
      </w:r>
    </w:p>
    <w:p w:rsidR="00CA32E8" w:rsidRPr="00CA32E8" w:rsidRDefault="00CA32E8" w:rsidP="00CA32E8">
      <w:r w:rsidRPr="00CA32E8">
        <w:t>CREATE_JOB = "AWDCreate";</w:t>
      </w:r>
    </w:p>
    <w:p w:rsidR="00CA32E8" w:rsidRPr="00CA32E8" w:rsidRDefault="00CA32E8" w:rsidP="00CA32E8">
      <w:r w:rsidRPr="00CA32E8">
        <w:t>LOOKUP_AND_EXPAND_JOB = "LookupAndExpand";    // custom Paris 3 job</w:t>
      </w:r>
    </w:p>
    <w:p w:rsidR="00CA32E8" w:rsidRPr="00CA32E8" w:rsidRDefault="00CA32E8" w:rsidP="00CA32E8">
      <w:r w:rsidRPr="00CA32E8">
        <w:t>LOOKUP_JOB = "AWDLookup";</w:t>
      </w:r>
    </w:p>
    <w:p w:rsidR="00CA32E8" w:rsidRPr="00CA32E8" w:rsidRDefault="00CA32E8" w:rsidP="00CA32E8">
      <w:r w:rsidRPr="00CA32E8">
        <w:t>UPDATE_JOB = "AWDUpdateWork";</w:t>
      </w:r>
    </w:p>
    <w:p w:rsidR="00CA32E8" w:rsidRPr="00CA32E8" w:rsidRDefault="00CA32E8" w:rsidP="00CA32E8">
      <w:r w:rsidRPr="00CA32E8">
        <w:t>ADD_COMMENT_JOB = "AWDAddComments";</w:t>
      </w:r>
    </w:p>
    <w:p w:rsidR="00CA32E8" w:rsidRPr="00CA32E8" w:rsidRDefault="00CA32E8" w:rsidP="00CA32E8">
      <w:r w:rsidRPr="00CA32E8">
        <w:t>GET_HISTORY_JOB = "AWDGetHistory";</w:t>
      </w:r>
    </w:p>
    <w:p w:rsidR="00CA32E8" w:rsidRPr="00CA32E8" w:rsidRDefault="00CA32E8" w:rsidP="00CA32E8">
      <w:r w:rsidRPr="00CA32E8">
        <w:t>RELATE_JOB = "AWDRelate";</w:t>
      </w:r>
    </w:p>
    <w:p w:rsidR="00CA32E8" w:rsidRPr="00CA32E8" w:rsidRDefault="00CA32E8" w:rsidP="00CA32E8">
      <w:r w:rsidRPr="00CA32E8">
        <w:t>GET_IMG_TYPE_JOB = "AWDGetImageType";</w:t>
      </w:r>
    </w:p>
    <w:p w:rsidR="00CA32E8" w:rsidRPr="00CA32E8" w:rsidRDefault="00CA32E8" w:rsidP="00CA32E8">
      <w:r w:rsidRPr="00CA32E8">
        <w:lastRenderedPageBreak/>
        <w:t>GET_SOURCE_LOB_JOB = "AWDGetSource";</w:t>
      </w:r>
    </w:p>
    <w:p w:rsidR="00CA32E8" w:rsidRPr="00CA32E8" w:rsidRDefault="00CA32E8" w:rsidP="00CA32E8"/>
    <w:p w:rsidR="00CA32E8" w:rsidRDefault="00CA32E8" w:rsidP="00774CCB">
      <w:r w:rsidRPr="00CA32E8">
        <w:t>What specific functionality does the interface provide?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/**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Adds comments to the workflow object specified by the id 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 * </w:t>
      </w:r>
      <w:proofErr w:type="gramStart"/>
      <w:r w:rsidRPr="00CA32E8">
        <w:rPr>
          <w:i/>
          <w:iCs/>
          <w:sz w:val="20"/>
          <w:szCs w:val="20"/>
        </w:rPr>
        <w:t>and</w:t>
      </w:r>
      <w:proofErr w:type="gramEnd"/>
      <w:r w:rsidRPr="00CA32E8">
        <w:rPr>
          <w:i/>
          <w:iCs/>
          <w:sz w:val="20"/>
          <w:szCs w:val="20"/>
        </w:rPr>
        <w:t xml:space="preserve"> the type attributes. 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 * Creation date: (01/24/2002 11:47:35 AM)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@param objDesc com.aegon.arch.service.workflow.WorkFlowObjectDescriptor -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contains object's ID and type. 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 * @param commentObj com.aegon.arch.service.workflow.Comment - an object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containing the text.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*/</w:t>
      </w:r>
    </w:p>
    <w:p w:rsidR="00CA32E8" w:rsidRPr="00CA32E8" w:rsidRDefault="00CA32E8" w:rsidP="00CA32E8">
      <w:pPr>
        <w:rPr>
          <w:sz w:val="22"/>
          <w:szCs w:val="22"/>
        </w:rPr>
      </w:pPr>
      <w:proofErr w:type="gramStart"/>
      <w:r w:rsidRPr="00CA32E8">
        <w:t>void</w:t>
      </w:r>
      <w:proofErr w:type="gramEnd"/>
      <w:r w:rsidRPr="00CA32E8">
        <w:t xml:space="preserve"> addComment(WorkFlowObjectDescriptor objDesc, Comment commentObj);</w:t>
      </w:r>
    </w:p>
    <w:p w:rsidR="00CA32E8" w:rsidRPr="00CA32E8" w:rsidRDefault="00CA32E8" w:rsidP="00CA32E8"/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/**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Creates workflow object and links related items together (if any).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If an error occurs during processing, WorkFlowException will be thrown.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Object that has already been created will not be rollback. 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 * Creation date: (01/07/2002 9:55:44 AM)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@param workFlowObject com.aegon.arch.service.workflow.WorkFlowObject - data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</w:t>
      </w:r>
      <w:proofErr w:type="gramStart"/>
      <w:r w:rsidRPr="00CA32E8">
        <w:rPr>
          <w:i/>
          <w:iCs/>
          <w:sz w:val="20"/>
          <w:szCs w:val="20"/>
        </w:rPr>
        <w:t>that</w:t>
      </w:r>
      <w:proofErr w:type="gramEnd"/>
      <w:r w:rsidRPr="00CA32E8">
        <w:rPr>
          <w:i/>
          <w:iCs/>
          <w:sz w:val="20"/>
          <w:szCs w:val="20"/>
        </w:rPr>
        <w:t xml:space="preserve"> will provide all the information necessary to process the request.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@return java.lang.String - an ID of created workflow object.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*/</w:t>
      </w:r>
    </w:p>
    <w:p w:rsidR="00CA32E8" w:rsidRPr="00CA32E8" w:rsidRDefault="00CA32E8" w:rsidP="00CA32E8">
      <w:pPr>
        <w:rPr>
          <w:sz w:val="22"/>
          <w:szCs w:val="22"/>
        </w:rPr>
      </w:pPr>
      <w:proofErr w:type="gramStart"/>
      <w:r w:rsidRPr="00CA32E8">
        <w:t>public</w:t>
      </w:r>
      <w:proofErr w:type="gramEnd"/>
      <w:r w:rsidRPr="00CA32E8">
        <w:t xml:space="preserve"> String createWorkFlowObject(WorkFlowObject workFlowObj);</w:t>
      </w:r>
    </w:p>
    <w:p w:rsidR="00CA32E8" w:rsidRPr="00CA32E8" w:rsidRDefault="00CA32E8" w:rsidP="00CA32E8"/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/**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Retrieves the list of comments for a particular work object.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Creation date: (01/24/2002 3:20:35 PM)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@param objDesc com.aegon.arch.service.workflow.WorkFlowObjectDescriptor -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contains object's ID and type. 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 * @return </w:t>
      </w:r>
      <w:proofErr w:type="gramStart"/>
      <w:r w:rsidRPr="00CA32E8">
        <w:rPr>
          <w:i/>
          <w:iCs/>
          <w:sz w:val="20"/>
          <w:szCs w:val="20"/>
        </w:rPr>
        <w:t>com.aegon.arch.service.workflow.Comment[</w:t>
      </w:r>
      <w:proofErr w:type="gramEnd"/>
      <w:r w:rsidRPr="00CA32E8">
        <w:rPr>
          <w:i/>
          <w:iCs/>
          <w:sz w:val="20"/>
          <w:szCs w:val="20"/>
        </w:rPr>
        <w:t>] - an array of Comment objects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*/</w:t>
      </w:r>
    </w:p>
    <w:p w:rsidR="00CA32E8" w:rsidRPr="00CA32E8" w:rsidRDefault="00CA32E8" w:rsidP="00CA32E8">
      <w:pPr>
        <w:rPr>
          <w:sz w:val="22"/>
          <w:szCs w:val="22"/>
        </w:rPr>
      </w:pPr>
      <w:proofErr w:type="gramStart"/>
      <w:r w:rsidRPr="00CA32E8">
        <w:t>Comment[</w:t>
      </w:r>
      <w:proofErr w:type="gramEnd"/>
      <w:r w:rsidRPr="00CA32E8">
        <w:t>] getCommentHistory(WorkFlowObjectDescriptor objDesc);</w:t>
      </w:r>
    </w:p>
    <w:p w:rsidR="00CA32E8" w:rsidRPr="00CA32E8" w:rsidRDefault="00CA32E8" w:rsidP="00CA32E8"/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/**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Retrieves workflow objects that match criteria passed in.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Creation date: (01/07/2002 9:55:44 AM)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@param wfSearchObject com.aegon.arch.service.workflow.WorkFlowSearch - search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</w:t>
      </w:r>
      <w:proofErr w:type="gramStart"/>
      <w:r w:rsidRPr="00CA32E8">
        <w:rPr>
          <w:i/>
          <w:iCs/>
          <w:sz w:val="20"/>
          <w:szCs w:val="20"/>
        </w:rPr>
        <w:t>criteria</w:t>
      </w:r>
      <w:proofErr w:type="gramEnd"/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@return </w:t>
      </w:r>
      <w:proofErr w:type="gramStart"/>
      <w:r w:rsidRPr="00CA32E8">
        <w:rPr>
          <w:i/>
          <w:iCs/>
          <w:sz w:val="20"/>
          <w:szCs w:val="20"/>
        </w:rPr>
        <w:t>com.aegon.arch.service.workflow.WorkFlowObject[]</w:t>
      </w:r>
      <w:proofErr w:type="gramEnd"/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*/</w:t>
      </w:r>
    </w:p>
    <w:p w:rsidR="00CA32E8" w:rsidRPr="00CA32E8" w:rsidRDefault="00CA32E8" w:rsidP="00CA32E8">
      <w:pPr>
        <w:rPr>
          <w:sz w:val="22"/>
          <w:szCs w:val="22"/>
        </w:rPr>
      </w:pPr>
      <w:r w:rsidRPr="00CA32E8">
        <w:t>public WorkFlowObject[] lookup(WorkFlowSearch wfSearchObject);</w:t>
      </w:r>
    </w:p>
    <w:p w:rsidR="00CA32E8" w:rsidRPr="00CA32E8" w:rsidRDefault="00CA32E8" w:rsidP="00CA32E8">
      <w:r w:rsidRPr="00CA32E8">
        <w:t>public WorkFlowObject[] lookupWithMimeType(WorkFlowSearch wfSearchObject);</w:t>
      </w:r>
    </w:p>
    <w:p w:rsidR="00CA32E8" w:rsidRPr="00CA32E8" w:rsidRDefault="00CA32E8" w:rsidP="00CA32E8"/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/**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Retrieves light workflow items that match criteria passed in.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Creation date: (01/21/2003 9:36:01 AM)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@return ArrayList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@param wfSearchObj com.aegon.arch.service.workflow.WorkFlowSearch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*/</w:t>
      </w:r>
    </w:p>
    <w:p w:rsidR="00CA32E8" w:rsidRPr="00CA32E8" w:rsidRDefault="00CA32E8" w:rsidP="00CA32E8">
      <w:pPr>
        <w:rPr>
          <w:sz w:val="22"/>
          <w:szCs w:val="22"/>
        </w:rPr>
      </w:pPr>
      <w:r w:rsidRPr="00CA32E8">
        <w:t>public ArrayList lookupLightWorkItem(WorkFlowSearch wfSearchObj);</w:t>
      </w:r>
    </w:p>
    <w:p w:rsidR="00CA32E8" w:rsidRPr="00CA32E8" w:rsidRDefault="00CA32E8" w:rsidP="00CA32E8"/>
    <w:p w:rsidR="00CA32E8" w:rsidRPr="00CA32E8" w:rsidRDefault="00CA32E8" w:rsidP="00CA32E8">
      <w:r w:rsidRPr="00CA32E8">
        <w:rPr>
          <w:i/>
          <w:iCs/>
          <w:sz w:val="20"/>
          <w:szCs w:val="20"/>
        </w:rPr>
        <w:t>/**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  * Creates a parent/child relationship between the workflow objects. 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  * Creation date: (01/24/2002 11:47:35 AM)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  * @param parent com.aegon.arch.service.workflow.WorkFlowObjectDescriptor -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  * contains parent object's ID and type. 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  * @param child com.aegon.arch.service.workflow.WorkFlowObjectDescriptor -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  * contains child object's ID and type.</w:t>
      </w:r>
    </w:p>
    <w:p w:rsidR="00CA32E8" w:rsidRPr="00CA32E8" w:rsidRDefault="00CA32E8" w:rsidP="00CA32E8">
      <w:pPr>
        <w:rPr>
          <w:i/>
          <w:iCs/>
          <w:sz w:val="22"/>
          <w:szCs w:val="22"/>
        </w:rPr>
      </w:pPr>
      <w:r w:rsidRPr="00CA32E8">
        <w:rPr>
          <w:i/>
          <w:iCs/>
          <w:sz w:val="20"/>
          <w:szCs w:val="20"/>
        </w:rPr>
        <w:t>  */</w:t>
      </w:r>
      <w:r w:rsidRPr="00CA32E8">
        <w:rPr>
          <w:i/>
          <w:iCs/>
        </w:rPr>
        <w:t xml:space="preserve">   </w:t>
      </w:r>
    </w:p>
    <w:p w:rsidR="00CA32E8" w:rsidRPr="00CA32E8" w:rsidRDefault="00CA32E8" w:rsidP="00CA32E8">
      <w:r w:rsidRPr="00CA32E8">
        <w:t>public void relate(WorkFlowObjectDescriptor parent, WorkFlowObjectDescriptor child);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/**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Returns the document associated with the Source object.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Creation date: (06/19/2002 1:49:30 PM)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@return </w:t>
      </w:r>
      <w:proofErr w:type="gramStart"/>
      <w:r w:rsidRPr="00CA32E8">
        <w:rPr>
          <w:i/>
          <w:iCs/>
          <w:sz w:val="20"/>
          <w:szCs w:val="20"/>
        </w:rPr>
        <w:t>byte[</w:t>
      </w:r>
      <w:proofErr w:type="gramEnd"/>
      <w:r w:rsidRPr="00CA32E8">
        <w:rPr>
          <w:i/>
          <w:iCs/>
          <w:sz w:val="20"/>
          <w:szCs w:val="20"/>
        </w:rPr>
        <w:t>] - a binary source document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@param sourceId java.lang.String -</w:t>
      </w:r>
      <w:proofErr w:type="gramStart"/>
      <w:r w:rsidRPr="00CA32E8">
        <w:rPr>
          <w:i/>
          <w:iCs/>
          <w:sz w:val="20"/>
          <w:szCs w:val="20"/>
        </w:rPr>
        <w:t>  The</w:t>
      </w:r>
      <w:proofErr w:type="gramEnd"/>
      <w:r w:rsidRPr="00CA32E8">
        <w:rPr>
          <w:i/>
          <w:iCs/>
          <w:sz w:val="20"/>
          <w:szCs w:val="20"/>
        </w:rPr>
        <w:t xml:space="preserve"> ID of the Source object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*/</w:t>
      </w:r>
    </w:p>
    <w:p w:rsidR="00CA32E8" w:rsidRPr="00CA32E8" w:rsidRDefault="00CA32E8" w:rsidP="00CA32E8">
      <w:pPr>
        <w:rPr>
          <w:sz w:val="22"/>
          <w:szCs w:val="22"/>
        </w:rPr>
      </w:pPr>
      <w:proofErr w:type="gramStart"/>
      <w:r w:rsidRPr="00CA32E8">
        <w:t>public</w:t>
      </w:r>
      <w:proofErr w:type="gramEnd"/>
      <w:r w:rsidRPr="00CA32E8">
        <w:t xml:space="preserve"> byte[] retrieveDocument(String sourceId);</w:t>
      </w:r>
    </w:p>
    <w:p w:rsidR="00CA32E8" w:rsidRPr="00CA32E8" w:rsidRDefault="00CA32E8" w:rsidP="00CA32E8"/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/**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Updates the specified work object.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Creation date: (01/07/2002 9:55:44 AM)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@param workFlowObject com.aegon.arch.service.workflow.WorkFlowObject - data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</w:t>
      </w:r>
      <w:proofErr w:type="gramStart"/>
      <w:r w:rsidRPr="00CA32E8">
        <w:rPr>
          <w:i/>
          <w:iCs/>
          <w:sz w:val="20"/>
          <w:szCs w:val="20"/>
        </w:rPr>
        <w:t>that</w:t>
      </w:r>
      <w:proofErr w:type="gramEnd"/>
      <w:r w:rsidRPr="00CA32E8">
        <w:rPr>
          <w:i/>
          <w:iCs/>
          <w:sz w:val="20"/>
          <w:szCs w:val="20"/>
        </w:rPr>
        <w:t xml:space="preserve"> will provide all the information necessary to process the request.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*/</w:t>
      </w:r>
    </w:p>
    <w:p w:rsidR="00CA32E8" w:rsidRPr="00CA32E8" w:rsidRDefault="00CA32E8" w:rsidP="00CA32E8">
      <w:pPr>
        <w:rPr>
          <w:sz w:val="22"/>
          <w:szCs w:val="22"/>
        </w:rPr>
      </w:pPr>
      <w:r w:rsidRPr="00CA32E8">
        <w:t>public void updateWorkFlowObject(WorkFlowObject workFlowObj);</w:t>
      </w:r>
    </w:p>
    <w:p w:rsidR="00CA32E8" w:rsidRPr="00CA32E8" w:rsidRDefault="00CA32E8" w:rsidP="00CA32E8"/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/**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Creates a source object and uploads a source file.  If an error occurs 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 * </w:t>
      </w:r>
      <w:proofErr w:type="gramStart"/>
      <w:r w:rsidRPr="00CA32E8">
        <w:rPr>
          <w:i/>
          <w:iCs/>
          <w:sz w:val="20"/>
          <w:szCs w:val="20"/>
        </w:rPr>
        <w:t>during</w:t>
      </w:r>
      <w:proofErr w:type="gramEnd"/>
      <w:r w:rsidRPr="00CA32E8">
        <w:rPr>
          <w:i/>
          <w:iCs/>
          <w:sz w:val="20"/>
          <w:szCs w:val="20"/>
        </w:rPr>
        <w:t xml:space="preserve"> processing, WorkFlowException will be thrown. Object that has 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 * </w:t>
      </w:r>
      <w:proofErr w:type="gramStart"/>
      <w:r w:rsidRPr="00CA32E8">
        <w:rPr>
          <w:i/>
          <w:iCs/>
          <w:sz w:val="20"/>
          <w:szCs w:val="20"/>
        </w:rPr>
        <w:t>already</w:t>
      </w:r>
      <w:proofErr w:type="gramEnd"/>
      <w:r w:rsidRPr="00CA32E8">
        <w:rPr>
          <w:i/>
          <w:iCs/>
          <w:sz w:val="20"/>
          <w:szCs w:val="20"/>
        </w:rPr>
        <w:t xml:space="preserve"> been created will not be rolledback.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@param xmlRequest - A byte array representing xmlRequest document.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@param data - A byte array representing the source to be uploaded.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@return java.lang.String - an ID of created source object. 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 */</w:t>
      </w:r>
    </w:p>
    <w:p w:rsidR="00CA32E8" w:rsidRPr="00CA32E8" w:rsidRDefault="00CA32E8" w:rsidP="00CA32E8">
      <w:pPr>
        <w:rPr>
          <w:sz w:val="22"/>
          <w:szCs w:val="22"/>
        </w:rPr>
      </w:pPr>
      <w:proofErr w:type="gramStart"/>
      <w:r w:rsidRPr="00CA32E8">
        <w:t>public</w:t>
      </w:r>
      <w:proofErr w:type="gramEnd"/>
      <w:r w:rsidRPr="00CA32E8">
        <w:t xml:space="preserve"> String </w:t>
      </w:r>
      <w:r w:rsidR="00CC4102" w:rsidRPr="00CA32E8">
        <w:t>uploadDocument (</w:t>
      </w:r>
      <w:r w:rsidRPr="00CA32E8">
        <w:t>byte[] xmlRequest, byte[] document);</w:t>
      </w:r>
    </w:p>
    <w:p w:rsidR="00CA32E8" w:rsidRPr="00CA32E8" w:rsidRDefault="00CA32E8" w:rsidP="00CA32E8">
      <w:proofErr w:type="gramStart"/>
      <w:r w:rsidRPr="00CA32E8">
        <w:t>public</w:t>
      </w:r>
      <w:proofErr w:type="gramEnd"/>
      <w:r w:rsidRPr="00CA32E8">
        <w:t xml:space="preserve"> String </w:t>
      </w:r>
      <w:r w:rsidR="00CC4102" w:rsidRPr="00CA32E8">
        <w:t>uploadDocument (</w:t>
      </w:r>
      <w:r w:rsidRPr="00CA32E8">
        <w:t>byte[] xmlRequest, byte[] document, String workitemId, String sourceId);</w:t>
      </w:r>
    </w:p>
    <w:p w:rsidR="00CA32E8" w:rsidRPr="00CA32E8" w:rsidRDefault="00CA32E8" w:rsidP="00CA32E8"/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/**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Replaces the document associated with an AWD/Source 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 * </w:t>
      </w:r>
      <w:proofErr w:type="gramStart"/>
      <w:r w:rsidRPr="00CA32E8">
        <w:rPr>
          <w:i/>
          <w:iCs/>
          <w:sz w:val="20"/>
          <w:szCs w:val="20"/>
        </w:rPr>
        <w:t>with</w:t>
      </w:r>
      <w:proofErr w:type="gramEnd"/>
      <w:r w:rsidRPr="00CA32E8">
        <w:rPr>
          <w:i/>
          <w:iCs/>
          <w:sz w:val="20"/>
          <w:szCs w:val="20"/>
        </w:rPr>
        <w:t xml:space="preserve"> the document passed in.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 Creation date: (06/19/2002 1:29:51 PM)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* @param sourceId java.lang.String - The ID of the Source object 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 xml:space="preserve"> * @param document </w:t>
      </w:r>
      <w:proofErr w:type="gramStart"/>
      <w:r w:rsidRPr="00CA32E8">
        <w:rPr>
          <w:i/>
          <w:iCs/>
          <w:sz w:val="20"/>
          <w:szCs w:val="20"/>
        </w:rPr>
        <w:t>byte[</w:t>
      </w:r>
      <w:proofErr w:type="gramEnd"/>
      <w:r w:rsidRPr="00CA32E8">
        <w:rPr>
          <w:i/>
          <w:iCs/>
          <w:sz w:val="20"/>
          <w:szCs w:val="20"/>
        </w:rPr>
        <w:t>] - A byte array containing the source document</w:t>
      </w:r>
    </w:p>
    <w:p w:rsidR="00CA32E8" w:rsidRPr="00CA32E8" w:rsidRDefault="00CA32E8" w:rsidP="00CA32E8">
      <w:pPr>
        <w:rPr>
          <w:i/>
          <w:iCs/>
          <w:sz w:val="20"/>
          <w:szCs w:val="20"/>
        </w:rPr>
      </w:pPr>
      <w:r w:rsidRPr="00CA32E8">
        <w:rPr>
          <w:i/>
          <w:iCs/>
          <w:sz w:val="20"/>
          <w:szCs w:val="20"/>
        </w:rPr>
        <w:t>*/</w:t>
      </w:r>
    </w:p>
    <w:p w:rsidR="00CA32E8" w:rsidRPr="00CA32E8" w:rsidRDefault="00CA32E8" w:rsidP="00CA32E8">
      <w:pPr>
        <w:rPr>
          <w:sz w:val="22"/>
          <w:szCs w:val="22"/>
        </w:rPr>
      </w:pPr>
      <w:r w:rsidRPr="00CA32E8">
        <w:t>public void uploadDocument(String sourceId, byte[] document);</w:t>
      </w:r>
    </w:p>
    <w:p w:rsidR="00CA32E8" w:rsidRPr="00CA32E8" w:rsidRDefault="00CA32E8" w:rsidP="00774CCB"/>
    <w:p w:rsidR="00381AAD" w:rsidRDefault="00381AAD" w:rsidP="00774CCB"/>
    <w:p w:rsidR="00381AAD" w:rsidRDefault="00381AAD" w:rsidP="00774CCB">
      <w:pPr>
        <w:rPr>
          <w:b/>
        </w:rPr>
      </w:pPr>
      <w:r w:rsidRPr="00381AAD">
        <w:rPr>
          <w:b/>
        </w:rPr>
        <w:t>Solution</w:t>
      </w:r>
    </w:p>
    <w:p w:rsidR="006276E6" w:rsidRPr="006276E6" w:rsidRDefault="006276E6" w:rsidP="00774CCB">
      <w:r w:rsidRPr="006276E6">
        <w:t xml:space="preserve">Discussed </w:t>
      </w:r>
      <w:r>
        <w:t xml:space="preserve">two solutions: </w:t>
      </w:r>
      <w:r w:rsidRPr="006276E6">
        <w:t>one short term to update our service to work with the updated NetServer with AWD 10 and then a longer term solution w/o NetServer.</w:t>
      </w:r>
    </w:p>
    <w:p w:rsidR="00381AAD" w:rsidRDefault="00381AAD" w:rsidP="00774CCB">
      <w:r>
        <w:t>Based on analysis performed</w:t>
      </w:r>
      <w:r w:rsidR="006276E6">
        <w:t>,</w:t>
      </w:r>
      <w:r>
        <w:t xml:space="preserve"> </w:t>
      </w:r>
      <w:r w:rsidR="006276E6">
        <w:t>decided</w:t>
      </w:r>
      <w:r>
        <w:t xml:space="preserve"> to have our </w:t>
      </w:r>
      <w:r w:rsidR="00C527CA">
        <w:t>Workflow service</w:t>
      </w:r>
      <w:r>
        <w:t xml:space="preserve"> ported to AWD’s web services.</w:t>
      </w:r>
    </w:p>
    <w:p w:rsidR="00C527CA" w:rsidRDefault="00C527CA" w:rsidP="00774CCB"/>
    <w:p w:rsidR="00C527CA" w:rsidRPr="00C527CA" w:rsidRDefault="00C527CA" w:rsidP="00774CCB">
      <w:pPr>
        <w:rPr>
          <w:b/>
        </w:rPr>
      </w:pPr>
      <w:r w:rsidRPr="00C527CA">
        <w:rPr>
          <w:b/>
        </w:rPr>
        <w:t>Goal</w:t>
      </w:r>
      <w:r>
        <w:rPr>
          <w:b/>
        </w:rPr>
        <w:t>s</w:t>
      </w:r>
    </w:p>
    <w:p w:rsidR="00471B7A" w:rsidRDefault="00C527CA" w:rsidP="00774CCB">
      <w:r>
        <w:t>The goal would be to keep our API the same, but integrate with new AWD 10 API.</w:t>
      </w:r>
    </w:p>
    <w:p w:rsidR="00972F1C" w:rsidRDefault="00972F1C" w:rsidP="00774CCB">
      <w:pPr>
        <w:rPr>
          <w:b/>
        </w:rPr>
      </w:pPr>
    </w:p>
    <w:p w:rsidR="00711C6B" w:rsidRPr="00471B7A" w:rsidRDefault="00711C6B" w:rsidP="00774CCB">
      <w:r w:rsidRPr="00711C6B">
        <w:rPr>
          <w:b/>
        </w:rPr>
        <w:t>JAX-WS</w:t>
      </w:r>
    </w:p>
    <w:p w:rsidR="00711C6B" w:rsidRDefault="00711C6B" w:rsidP="00774CCB">
      <w:r>
        <w:t>Workflow service is going to utilize JAX-WS 2.2 (Java API for XML Web Services) to access AWD’s web services. JAX-WS is part of standard JDK since version 6</w:t>
      </w:r>
      <w:r w:rsidRPr="00711C6B">
        <w:t xml:space="preserve">. </w:t>
      </w:r>
    </w:p>
    <w:p w:rsidR="00711C6B" w:rsidRDefault="00711C6B" w:rsidP="00774CCB">
      <w:pPr>
        <w:rPr>
          <w:lang w:val="en"/>
        </w:rPr>
      </w:pPr>
      <w:r w:rsidRPr="00711C6B">
        <w:rPr>
          <w:lang w:val="en"/>
        </w:rPr>
        <w:t xml:space="preserve">The JAX-WS 2.2 specification </w:t>
      </w:r>
      <w:hyperlink r:id="rId9" w:history="1">
        <w:r w:rsidRPr="00711C6B">
          <w:rPr>
            <w:rStyle w:val="Hyperlink"/>
            <w:lang w:val="en"/>
          </w:rPr>
          <w:t>JSR 224</w:t>
        </w:r>
      </w:hyperlink>
      <w:r>
        <w:rPr>
          <w:lang w:val="en"/>
        </w:rPr>
        <w:t xml:space="preserve"> defines a standard Java-</w:t>
      </w:r>
      <w:r w:rsidRPr="00711C6B">
        <w:rPr>
          <w:lang w:val="en"/>
        </w:rPr>
        <w:t>to-WSDL mapping which determines how WSDL operations are bound to Java methods when a SOAP message invokes a WSDL operation.</w:t>
      </w:r>
    </w:p>
    <w:p w:rsidR="0065015E" w:rsidRDefault="0065015E" w:rsidP="00774CCB">
      <w:pPr>
        <w:rPr>
          <w:lang w:val="en"/>
        </w:rPr>
      </w:pPr>
      <w:r>
        <w:rPr>
          <w:lang w:val="en"/>
        </w:rPr>
        <w:t>The WSDL document:</w:t>
      </w:r>
    </w:p>
    <w:p w:rsidR="0065015E" w:rsidRDefault="0065015E" w:rsidP="0065015E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describes web services and how to access them in XML-based format</w:t>
      </w:r>
    </w:p>
    <w:p w:rsidR="0065015E" w:rsidRDefault="0065015E" w:rsidP="0065015E">
      <w:pPr>
        <w:pStyle w:val="ListParagraph"/>
        <w:numPr>
          <w:ilvl w:val="0"/>
          <w:numId w:val="1"/>
        </w:numPr>
        <w:rPr>
          <w:lang w:val="en"/>
        </w:rPr>
      </w:pPr>
      <w:r>
        <w:rPr>
          <w:lang w:val="en"/>
        </w:rPr>
        <w:t>references an XML schema document which controls the data types that appear in SOAP requests and responses</w:t>
      </w:r>
    </w:p>
    <w:p w:rsidR="00F424FA" w:rsidRDefault="00F424FA" w:rsidP="00F424FA">
      <w:pPr>
        <w:rPr>
          <w:lang w:val="en"/>
        </w:rPr>
      </w:pPr>
    </w:p>
    <w:p w:rsidR="00F424FA" w:rsidRDefault="00F424FA" w:rsidP="00F424FA">
      <w:pPr>
        <w:rPr>
          <w:lang w:val="en"/>
        </w:rPr>
      </w:pPr>
      <w:r>
        <w:rPr>
          <w:lang w:val="en"/>
        </w:rPr>
        <w:t xml:space="preserve">JAX-WS </w:t>
      </w:r>
      <w:r w:rsidR="000E740D" w:rsidRPr="000E740D">
        <w:t>Features</w:t>
      </w:r>
      <w:r>
        <w:rPr>
          <w:lang w:val="en"/>
        </w:rPr>
        <w:t>:</w:t>
      </w:r>
    </w:p>
    <w:p w:rsidR="00F424FA" w:rsidRDefault="00F424FA" w:rsidP="00F424FA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part of Java platform</w:t>
      </w:r>
      <w:r w:rsidR="00892A69">
        <w:rPr>
          <w:lang w:val="en"/>
        </w:rPr>
        <w:t xml:space="preserve"> </w:t>
      </w:r>
    </w:p>
    <w:p w:rsidR="00F424FA" w:rsidRDefault="00F424FA" w:rsidP="00F424FA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support</w:t>
      </w:r>
      <w:r w:rsidR="001D4F93">
        <w:rPr>
          <w:lang w:val="en"/>
        </w:rPr>
        <w:t>s</w:t>
      </w:r>
      <w:r>
        <w:rPr>
          <w:lang w:val="en"/>
        </w:rPr>
        <w:t xml:space="preserve"> annotations</w:t>
      </w:r>
    </w:p>
    <w:p w:rsidR="00F424FA" w:rsidRDefault="00F424FA" w:rsidP="00F424FA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web services can be called both synchronously  and asynchronously</w:t>
      </w:r>
    </w:p>
    <w:p w:rsidR="00F424FA" w:rsidRDefault="00F424FA" w:rsidP="00F424FA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supports resource injection</w:t>
      </w:r>
    </w:p>
    <w:p w:rsidR="00C176C4" w:rsidRDefault="00C176C4" w:rsidP="00F424FA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leverages JAXB 2.0 API for data binding for mappings between Java objects and XML documents</w:t>
      </w:r>
    </w:p>
    <w:p w:rsidR="00C176C4" w:rsidRDefault="00C176C4" w:rsidP="00F424FA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support for SOAP 1.2</w:t>
      </w:r>
    </w:p>
    <w:p w:rsidR="0013015C" w:rsidRPr="0013015C" w:rsidRDefault="00C176C4" w:rsidP="00F424FA">
      <w:pPr>
        <w:pStyle w:val="ListParagraph"/>
        <w:numPr>
          <w:ilvl w:val="0"/>
          <w:numId w:val="2"/>
        </w:numPr>
        <w:rPr>
          <w:lang w:val="en"/>
        </w:rPr>
      </w:pPr>
      <w:r w:rsidRPr="0013015C">
        <w:rPr>
          <w:color w:val="333333"/>
          <w:lang w:val="en"/>
        </w:rPr>
        <w:t>support for optimized transmission of binary data as specified by MTOM</w:t>
      </w:r>
      <w:r w:rsidR="00174365" w:rsidRPr="0013015C">
        <w:rPr>
          <w:color w:val="333333"/>
          <w:lang w:val="en"/>
        </w:rPr>
        <w:t xml:space="preserve"> (it is a SOAP version1.2 feature)</w:t>
      </w:r>
      <w:r w:rsidR="0013015C" w:rsidRPr="0013015C">
        <w:rPr>
          <w:color w:val="333333"/>
          <w:lang w:val="en"/>
        </w:rPr>
        <w:t xml:space="preserve">; </w:t>
      </w:r>
      <w:r w:rsidR="0013015C" w:rsidRPr="0013015C">
        <w:rPr>
          <w:color w:val="555555"/>
        </w:rPr>
        <w:t>The raw bytes are appended to the SOAP Message and are separated by a MIME boundary.</w:t>
      </w:r>
    </w:p>
    <w:p w:rsidR="00855362" w:rsidRPr="0013015C" w:rsidRDefault="00855362" w:rsidP="00F424FA">
      <w:pPr>
        <w:pStyle w:val="ListParagraph"/>
        <w:numPr>
          <w:ilvl w:val="0"/>
          <w:numId w:val="2"/>
        </w:numPr>
        <w:rPr>
          <w:lang w:val="en"/>
        </w:rPr>
      </w:pPr>
      <w:r w:rsidRPr="0013015C">
        <w:rPr>
          <w:i/>
          <w:color w:val="333333"/>
          <w:lang w:val="en"/>
        </w:rPr>
        <w:t>wsimport</w:t>
      </w:r>
      <w:r w:rsidRPr="0013015C">
        <w:rPr>
          <w:color w:val="333333"/>
          <w:lang w:val="en"/>
        </w:rPr>
        <w:t xml:space="preserve"> tool</w:t>
      </w:r>
    </w:p>
    <w:p w:rsidR="00711C6B" w:rsidRDefault="00711C6B" w:rsidP="00774CCB">
      <w:pPr>
        <w:rPr>
          <w:lang w:val="en"/>
        </w:rPr>
      </w:pPr>
    </w:p>
    <w:p w:rsidR="006830F1" w:rsidRDefault="006830F1" w:rsidP="00774CCB">
      <w:pPr>
        <w:rPr>
          <w:b/>
          <w:lang w:val="en"/>
        </w:rPr>
      </w:pPr>
      <w:r>
        <w:rPr>
          <w:b/>
          <w:lang w:val="en"/>
        </w:rPr>
        <w:t>Use Case for using MTOM in Web Service</w:t>
      </w:r>
    </w:p>
    <w:p w:rsidR="006830F1" w:rsidRPr="006830F1" w:rsidRDefault="006830F1" w:rsidP="00774CCB">
      <w:pPr>
        <w:rPr>
          <w:color w:val="555555"/>
        </w:rPr>
      </w:pPr>
      <w:r w:rsidRPr="006830F1">
        <w:rPr>
          <w:color w:val="555555"/>
        </w:rPr>
        <w:t xml:space="preserve">If </w:t>
      </w:r>
      <w:r>
        <w:rPr>
          <w:color w:val="555555"/>
        </w:rPr>
        <w:t>there is a</w:t>
      </w:r>
      <w:r w:rsidRPr="006830F1">
        <w:rPr>
          <w:color w:val="555555"/>
        </w:rPr>
        <w:t xml:space="preserve"> requirement where the web service has to send and receive large number of documents (images, word documents, pdf etc</w:t>
      </w:r>
      <w:r>
        <w:rPr>
          <w:color w:val="555555"/>
        </w:rPr>
        <w:t>.</w:t>
      </w:r>
      <w:r w:rsidRPr="006830F1">
        <w:rPr>
          <w:color w:val="555555"/>
        </w:rPr>
        <w:t>) to an enterprise system over internet</w:t>
      </w:r>
      <w:r>
        <w:rPr>
          <w:color w:val="555555"/>
        </w:rPr>
        <w:t xml:space="preserve">, then using MTOM </w:t>
      </w:r>
      <w:r w:rsidR="00EB271D">
        <w:rPr>
          <w:color w:val="555555"/>
        </w:rPr>
        <w:t>feature should be considered</w:t>
      </w:r>
      <w:r w:rsidRPr="006830F1">
        <w:rPr>
          <w:color w:val="555555"/>
        </w:rPr>
        <w:t xml:space="preserve">. You gain efficient network transmission </w:t>
      </w:r>
      <w:r>
        <w:rPr>
          <w:color w:val="555555"/>
        </w:rPr>
        <w:t xml:space="preserve">by using MTOM. Consider </w:t>
      </w:r>
      <w:r w:rsidRPr="006830F1">
        <w:rPr>
          <w:color w:val="555555"/>
        </w:rPr>
        <w:t>sending a large PDF document ove</w:t>
      </w:r>
      <w:r>
        <w:rPr>
          <w:color w:val="555555"/>
        </w:rPr>
        <w:t>r the wire using a web service w</w:t>
      </w:r>
      <w:r w:rsidRPr="006830F1">
        <w:rPr>
          <w:color w:val="555555"/>
        </w:rPr>
        <w:t>ith MTOM, the document will be transmitted outside the envelope as a MIME attachment and it is transmitted as binary data. Here there is no XML BASE64 encoding required for the document.</w:t>
      </w:r>
    </w:p>
    <w:p w:rsidR="006830F1" w:rsidRDefault="006830F1" w:rsidP="00774CCB">
      <w:pPr>
        <w:rPr>
          <w:b/>
          <w:lang w:val="en"/>
        </w:rPr>
      </w:pPr>
    </w:p>
    <w:p w:rsidR="00711C6B" w:rsidRPr="00AD3670" w:rsidRDefault="00711C6B" w:rsidP="00774CCB">
      <w:pPr>
        <w:rPr>
          <w:b/>
          <w:lang w:val="en"/>
        </w:rPr>
      </w:pPr>
      <w:r w:rsidRPr="00AD3670">
        <w:rPr>
          <w:b/>
          <w:lang w:val="en"/>
        </w:rPr>
        <w:t>Connecting to AWD Web Service</w:t>
      </w:r>
    </w:p>
    <w:p w:rsidR="00AD3670" w:rsidRPr="00DE7491" w:rsidRDefault="00DE7491" w:rsidP="00774CCB">
      <w:pPr>
        <w:rPr>
          <w:lang w:val="en"/>
        </w:rPr>
      </w:pPr>
      <w:r>
        <w:rPr>
          <w:lang w:val="en"/>
        </w:rPr>
        <w:t>Will u</w:t>
      </w:r>
      <w:r w:rsidR="00AD3670">
        <w:rPr>
          <w:lang w:val="en"/>
        </w:rPr>
        <w:t xml:space="preserve">se the following URL to connect to </w:t>
      </w:r>
      <w:proofErr w:type="gramStart"/>
      <w:r w:rsidR="00AD3670">
        <w:rPr>
          <w:lang w:val="en"/>
        </w:rPr>
        <w:t>an  AWD</w:t>
      </w:r>
      <w:proofErr w:type="gramEnd"/>
      <w:r w:rsidR="00AD3670">
        <w:rPr>
          <w:lang w:val="en"/>
        </w:rPr>
        <w:t xml:space="preserve"> web service:</w:t>
      </w:r>
    </w:p>
    <w:p w:rsidR="00AD3670" w:rsidRPr="00DE7491" w:rsidRDefault="00D86A1F" w:rsidP="00774CCB">
      <w:pPr>
        <w:rPr>
          <w:i/>
        </w:rPr>
      </w:pPr>
      <w:hyperlink r:id="rId10" w:history="1">
        <w:r w:rsidR="00AD3670" w:rsidRPr="00CA2428">
          <w:rPr>
            <w:rStyle w:val="Hyperlink"/>
            <w:i/>
          </w:rPr>
          <w:t>http://appserver/awdServer/AWDProcessingService?WSDL</w:t>
        </w:r>
      </w:hyperlink>
      <w:r w:rsidR="00DE7491">
        <w:rPr>
          <w:i/>
        </w:rPr>
        <w:t xml:space="preserve"> </w:t>
      </w:r>
      <w:r w:rsidR="00AD3670">
        <w:t xml:space="preserve">where </w:t>
      </w:r>
      <w:r w:rsidR="00AD3670" w:rsidRPr="00AD3670">
        <w:rPr>
          <w:i/>
        </w:rPr>
        <w:t>appserver</w:t>
      </w:r>
      <w:r w:rsidR="00AD3670">
        <w:t xml:space="preserve"> is the domain name or IP address of JEE application server.</w:t>
      </w:r>
    </w:p>
    <w:p w:rsidR="00AD3670" w:rsidRDefault="00AD3670" w:rsidP="00774CCB"/>
    <w:p w:rsidR="00AD3670" w:rsidRPr="00ED42E0" w:rsidRDefault="00530008" w:rsidP="00ED42E0">
      <w:pPr>
        <w:autoSpaceDE w:val="0"/>
        <w:autoSpaceDN w:val="0"/>
        <w:rPr>
          <w:sz w:val="22"/>
          <w:szCs w:val="22"/>
        </w:rPr>
      </w:pPr>
      <w:r>
        <w:t>To test use</w:t>
      </w:r>
      <w:r w:rsidR="00AD3670">
        <w:t xml:space="preserve"> </w:t>
      </w:r>
      <w:r w:rsidR="00AD3670" w:rsidRPr="00AD3670">
        <w:rPr>
          <w:i/>
        </w:rPr>
        <w:t>appserve</w:t>
      </w:r>
      <w:r w:rsidR="00AD3670">
        <w:rPr>
          <w:i/>
        </w:rPr>
        <w:t>r</w:t>
      </w:r>
      <w:r w:rsidR="00AD3670">
        <w:t xml:space="preserve">: </w:t>
      </w:r>
      <w:r w:rsidR="00ED42E0">
        <w:rPr>
          <w:rFonts w:ascii="Segoe UI" w:hAnsi="Segoe UI" w:cs="Segoe UI"/>
          <w:sz w:val="20"/>
          <w:szCs w:val="20"/>
        </w:rPr>
        <w:t>TRSAWDDEV.US.AEGON.COM</w:t>
      </w:r>
    </w:p>
    <w:p w:rsidR="0079720B" w:rsidRDefault="0079720B" w:rsidP="00774CCB"/>
    <w:p w:rsidR="0079720B" w:rsidRPr="0079720B" w:rsidRDefault="000C5A6B" w:rsidP="00774CCB">
      <w:r>
        <w:t>Workflow service</w:t>
      </w:r>
      <w:r w:rsidR="0079720B" w:rsidRPr="0079720B">
        <w:t xml:space="preserve"> </w:t>
      </w:r>
      <w:r w:rsidR="0079720B">
        <w:t xml:space="preserve">will make </w:t>
      </w:r>
      <w:r w:rsidR="0079720B" w:rsidRPr="0079720B">
        <w:t>call</w:t>
      </w:r>
      <w:r w:rsidR="0079720B">
        <w:t>s</w:t>
      </w:r>
      <w:r w:rsidR="0079720B" w:rsidRPr="0079720B">
        <w:t xml:space="preserve"> through a port, a local object that acts as a proxy for the remote </w:t>
      </w:r>
      <w:r w:rsidR="0079720B">
        <w:t xml:space="preserve">AWD processing </w:t>
      </w:r>
      <w:r w:rsidR="0079720B" w:rsidRPr="0079720B">
        <w:t xml:space="preserve">service. The port is created at development time by the </w:t>
      </w:r>
      <w:r w:rsidR="0079720B" w:rsidRPr="0079720B">
        <w:rPr>
          <w:i/>
        </w:rPr>
        <w:t>wsimport</w:t>
      </w:r>
      <w:r w:rsidR="0079720B" w:rsidRPr="0079720B">
        <w:t xml:space="preserve"> tool, which generates JAX-W</w:t>
      </w:r>
      <w:r w:rsidR="008E5FFD">
        <w:t xml:space="preserve">S </w:t>
      </w:r>
      <w:r w:rsidR="0079720B">
        <w:t xml:space="preserve">artifacts based on the service’s </w:t>
      </w:r>
      <w:r w:rsidR="0079720B" w:rsidRPr="0079720B">
        <w:t>WSDL file.</w:t>
      </w:r>
    </w:p>
    <w:p w:rsidR="0065015E" w:rsidRDefault="0065015E" w:rsidP="00774CCB"/>
    <w:p w:rsidR="006276E6" w:rsidRDefault="006276E6" w:rsidP="00774CCB">
      <w:pPr>
        <w:rPr>
          <w:b/>
        </w:rPr>
      </w:pPr>
    </w:p>
    <w:p w:rsidR="0065015E" w:rsidRPr="0065015E" w:rsidRDefault="0065015E" w:rsidP="00774CCB">
      <w:pPr>
        <w:rPr>
          <w:b/>
        </w:rPr>
      </w:pPr>
      <w:r w:rsidRPr="0065015E">
        <w:rPr>
          <w:b/>
        </w:rPr>
        <w:t xml:space="preserve">AWD </w:t>
      </w:r>
      <w:r>
        <w:rPr>
          <w:b/>
        </w:rPr>
        <w:t xml:space="preserve">10 </w:t>
      </w:r>
      <w:r w:rsidRPr="0065015E">
        <w:rPr>
          <w:b/>
        </w:rPr>
        <w:t>Processing Web Services</w:t>
      </w:r>
    </w:p>
    <w:p w:rsidR="0065015E" w:rsidRDefault="0065015E" w:rsidP="00774CCB">
      <w:pPr>
        <w:rPr>
          <w:lang w:val="en"/>
        </w:rPr>
      </w:pPr>
      <w:r>
        <w:t>AWD web services allow</w:t>
      </w:r>
      <w:r w:rsidR="00F6374A">
        <w:t xml:space="preserve"> client applications</w:t>
      </w:r>
      <w:r>
        <w:t xml:space="preserve"> to create, retrieve, </w:t>
      </w:r>
      <w:r w:rsidR="00F6374A">
        <w:t>relate,</w:t>
      </w:r>
      <w:r>
        <w:t xml:space="preserve"> lookup and update work and source objects.</w:t>
      </w:r>
      <w:r w:rsidR="001269E5">
        <w:t xml:space="preserve"> As of today, all functions hav</w:t>
      </w:r>
      <w:r w:rsidR="00E9762A">
        <w:t xml:space="preserve">e been tested using SoapUI, </w:t>
      </w:r>
      <w:hyperlink r:id="rId11" w:tooltip="Open-source software" w:history="1">
        <w:r w:rsidR="00A22599" w:rsidRPr="00A22599">
          <w:rPr>
            <w:rStyle w:val="Hyperlink"/>
            <w:color w:val="auto"/>
            <w:u w:val="none"/>
            <w:lang w:val="en"/>
          </w:rPr>
          <w:t>open-source</w:t>
        </w:r>
      </w:hyperlink>
      <w:r w:rsidR="00A22599" w:rsidRPr="00A22599">
        <w:rPr>
          <w:lang w:val="en"/>
        </w:rPr>
        <w:t xml:space="preserve"> </w:t>
      </w:r>
      <w:r w:rsidR="00A22599">
        <w:rPr>
          <w:lang w:val="en"/>
        </w:rPr>
        <w:t>web service testing application</w:t>
      </w:r>
      <w:r w:rsidR="00374FD9">
        <w:rPr>
          <w:lang w:val="en"/>
        </w:rPr>
        <w:t>, except retrieving images and files. Retrieve documents is not included into basic AWD10 package and will be provided by vendor as separate component.</w:t>
      </w:r>
    </w:p>
    <w:p w:rsidR="00374FD9" w:rsidRDefault="00374FD9" w:rsidP="00774CCB">
      <w:pPr>
        <w:rPr>
          <w:lang w:val="en"/>
        </w:rPr>
      </w:pPr>
    </w:p>
    <w:p w:rsidR="00374FD9" w:rsidRDefault="00D26C7A" w:rsidP="00774CCB">
      <w:pPr>
        <w:rPr>
          <w:b/>
        </w:rPr>
      </w:pPr>
      <w:r w:rsidRPr="00D26C7A">
        <w:rPr>
          <w:b/>
        </w:rPr>
        <w:t>Dependencies</w:t>
      </w:r>
    </w:p>
    <w:p w:rsidR="00D26C7A" w:rsidRDefault="00D26C7A" w:rsidP="00774CCB">
      <w:r w:rsidRPr="00D26C7A">
        <w:t>Log</w:t>
      </w:r>
      <w:r>
        <w:t>ging – Log4 J</w:t>
      </w:r>
    </w:p>
    <w:p w:rsidR="00D26C7A" w:rsidRDefault="00D26C7A" w:rsidP="00774CCB">
      <w:r>
        <w:t>Configuration – Apache Commons Configuration</w:t>
      </w:r>
    </w:p>
    <w:p w:rsidR="006A39A7" w:rsidRDefault="006A39A7" w:rsidP="00774CCB"/>
    <w:p w:rsidR="006A39A7" w:rsidRPr="00860F3A" w:rsidRDefault="006A39A7" w:rsidP="00774CCB">
      <w:pPr>
        <w:rPr>
          <w:b/>
        </w:rPr>
      </w:pPr>
      <w:r w:rsidRPr="00860F3A">
        <w:rPr>
          <w:b/>
        </w:rPr>
        <w:t>Packages</w:t>
      </w:r>
    </w:p>
    <w:p w:rsidR="006A39A7" w:rsidRDefault="00860F3A" w:rsidP="00774CCB">
      <w:r w:rsidRPr="00860F3A">
        <w:t>com.aegon.arch.service.workflow</w:t>
      </w:r>
    </w:p>
    <w:p w:rsidR="00860F3A" w:rsidRDefault="00860F3A" w:rsidP="00860F3A">
      <w:r w:rsidRPr="00860F3A">
        <w:t>com.aegon.arch.service.workflow</w:t>
      </w:r>
      <w:r w:rsidR="00536E01">
        <w:t>.queue</w:t>
      </w:r>
    </w:p>
    <w:p w:rsidR="00536E01" w:rsidRDefault="00536E01" w:rsidP="00860F3A">
      <w:r w:rsidRPr="00860F3A">
        <w:t>com.aegon.arch.service.workflow</w:t>
      </w:r>
      <w:r>
        <w:t>.util</w:t>
      </w:r>
    </w:p>
    <w:p w:rsidR="00536E01" w:rsidRDefault="00536E01" w:rsidP="00536E01">
      <w:r w:rsidRPr="00860F3A">
        <w:t>com.aegon.arch.service.workflow</w:t>
      </w:r>
      <w:r>
        <w:t>.ws</w:t>
      </w:r>
    </w:p>
    <w:p w:rsidR="00536E01" w:rsidRDefault="00536E01" w:rsidP="00536E01">
      <w:r w:rsidRPr="00860F3A">
        <w:t>com.aegon.arch.service.workflow</w:t>
      </w:r>
      <w:r>
        <w:t>.test</w:t>
      </w:r>
    </w:p>
    <w:p w:rsidR="00536E01" w:rsidRDefault="00536E01" w:rsidP="00536E01"/>
    <w:p w:rsidR="00536E01" w:rsidRDefault="00536E01" w:rsidP="00860F3A"/>
    <w:p w:rsidR="00065B44" w:rsidRDefault="00065B44" w:rsidP="00860F3A"/>
    <w:p w:rsidR="00065B44" w:rsidRPr="00D26C7A" w:rsidRDefault="00065B44" w:rsidP="00860F3A"/>
    <w:p w:rsidR="00860F3A" w:rsidRPr="00D26C7A" w:rsidRDefault="00860F3A" w:rsidP="00774CCB"/>
    <w:sectPr w:rsidR="00860F3A" w:rsidRPr="00D26C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D0373"/>
    <w:multiLevelType w:val="hybridMultilevel"/>
    <w:tmpl w:val="E196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6B1"/>
    <w:multiLevelType w:val="hybridMultilevel"/>
    <w:tmpl w:val="0E38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909D3"/>
    <w:multiLevelType w:val="hybridMultilevel"/>
    <w:tmpl w:val="33B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CB"/>
    <w:rsid w:val="0000441A"/>
    <w:rsid w:val="00050694"/>
    <w:rsid w:val="000647FB"/>
    <w:rsid w:val="00065B44"/>
    <w:rsid w:val="000A12FC"/>
    <w:rsid w:val="000C5A6B"/>
    <w:rsid w:val="000E740D"/>
    <w:rsid w:val="001269E5"/>
    <w:rsid w:val="0013015C"/>
    <w:rsid w:val="00174365"/>
    <w:rsid w:val="001D4F93"/>
    <w:rsid w:val="002D39F3"/>
    <w:rsid w:val="002E57C4"/>
    <w:rsid w:val="00315DFD"/>
    <w:rsid w:val="00374FD9"/>
    <w:rsid w:val="00381AAD"/>
    <w:rsid w:val="00471B7A"/>
    <w:rsid w:val="00485B26"/>
    <w:rsid w:val="00530008"/>
    <w:rsid w:val="00536E01"/>
    <w:rsid w:val="005A22EA"/>
    <w:rsid w:val="005C3969"/>
    <w:rsid w:val="00615867"/>
    <w:rsid w:val="006276E6"/>
    <w:rsid w:val="00627A5F"/>
    <w:rsid w:val="00630F3C"/>
    <w:rsid w:val="0065015E"/>
    <w:rsid w:val="006830F1"/>
    <w:rsid w:val="006A39A7"/>
    <w:rsid w:val="00711C6B"/>
    <w:rsid w:val="007409A4"/>
    <w:rsid w:val="00741773"/>
    <w:rsid w:val="00774CCB"/>
    <w:rsid w:val="0079720B"/>
    <w:rsid w:val="00855362"/>
    <w:rsid w:val="00860F3A"/>
    <w:rsid w:val="00892333"/>
    <w:rsid w:val="00892A69"/>
    <w:rsid w:val="008A4751"/>
    <w:rsid w:val="008B369A"/>
    <w:rsid w:val="008E5FFD"/>
    <w:rsid w:val="00937A93"/>
    <w:rsid w:val="00972F1C"/>
    <w:rsid w:val="009852B4"/>
    <w:rsid w:val="00A22599"/>
    <w:rsid w:val="00AD3670"/>
    <w:rsid w:val="00B62343"/>
    <w:rsid w:val="00C176C4"/>
    <w:rsid w:val="00C527CA"/>
    <w:rsid w:val="00CA32E8"/>
    <w:rsid w:val="00CA7091"/>
    <w:rsid w:val="00CC4102"/>
    <w:rsid w:val="00CE2244"/>
    <w:rsid w:val="00D26C7A"/>
    <w:rsid w:val="00D86A1F"/>
    <w:rsid w:val="00DE7491"/>
    <w:rsid w:val="00E71905"/>
    <w:rsid w:val="00E80100"/>
    <w:rsid w:val="00E82650"/>
    <w:rsid w:val="00E9762A"/>
    <w:rsid w:val="00EB271D"/>
    <w:rsid w:val="00ED42E0"/>
    <w:rsid w:val="00F424FA"/>
    <w:rsid w:val="00F503DA"/>
    <w:rsid w:val="00F6374A"/>
    <w:rsid w:val="00F64298"/>
    <w:rsid w:val="00F8440A"/>
    <w:rsid w:val="00FB745D"/>
    <w:rsid w:val="00FD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6C9C55-B922-4769-BD84-6C4E20E8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C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015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E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2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n.wikipedia.org/wiki/Open-source_software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appserver/awdServer/AWDProcessingService?WSD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jcp.org/en/jsr/detail?id=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A942A0FC20C47B6E1F7A9C6E11AFA" ma:contentTypeVersion="0" ma:contentTypeDescription="Create a new document." ma:contentTypeScope="" ma:versionID="9b276770fd61fd0a14f5694918f02b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7248F-4778-428F-A97A-2DC971E7E18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11F32A3-0088-4753-AE9A-9EF7B53616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C5DC4B-8CFD-4628-A7F6-B58C233F1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25E5DA-049B-4ADE-BE1F-1C498221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Mckay, Olga</dc:creator>
  <cp:lastModifiedBy>Palharini, Daisy</cp:lastModifiedBy>
  <cp:revision>2</cp:revision>
  <cp:lastPrinted>2014-07-16T14:30:00Z</cp:lastPrinted>
  <dcterms:created xsi:type="dcterms:W3CDTF">2018-09-30T22:14:00Z</dcterms:created>
  <dcterms:modified xsi:type="dcterms:W3CDTF">2018-09-30T22:14:00Z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0x010100049A942A0FC20C47B6E1F7A9C6E11AFA</vt:lpwstr>
  </property>
</Properties>
</file>