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DA6E7" w14:textId="77777777" w:rsidR="00A30FF7" w:rsidRPr="00106E0D" w:rsidRDefault="00A30FF7" w:rsidP="00106E0D">
      <w:pPr>
        <w:pStyle w:val="NoSpacing"/>
        <w:jc w:val="both"/>
        <w:rPr>
          <w:rFonts w:ascii="Century Gothic" w:hAnsi="Century Gothic"/>
          <w:sz w:val="18"/>
          <w:szCs w:val="18"/>
        </w:rPr>
      </w:pPr>
    </w:p>
    <w:p w14:paraId="7A21031D" w14:textId="77777777" w:rsidR="00A30FF7" w:rsidRPr="00106E0D" w:rsidRDefault="00A30FF7" w:rsidP="00106E0D">
      <w:pPr>
        <w:pStyle w:val="NoSpacing"/>
        <w:jc w:val="both"/>
        <w:rPr>
          <w:rFonts w:ascii="Century Gothic" w:hAnsi="Century Gothic"/>
          <w:sz w:val="18"/>
          <w:szCs w:val="18"/>
        </w:rPr>
      </w:pPr>
    </w:p>
    <w:p w14:paraId="5F816000" w14:textId="77777777" w:rsidR="00A30FF7" w:rsidRPr="00106E0D" w:rsidRDefault="00A30FF7" w:rsidP="00106E0D">
      <w:pPr>
        <w:pStyle w:val="NoSpacing"/>
        <w:jc w:val="both"/>
        <w:rPr>
          <w:rFonts w:ascii="Century Gothic" w:hAnsi="Century Gothic"/>
          <w:sz w:val="18"/>
          <w:szCs w:val="18"/>
        </w:rPr>
      </w:pPr>
    </w:p>
    <w:p w14:paraId="014CD292" w14:textId="77777777" w:rsidR="00A30FF7" w:rsidRPr="00106E0D" w:rsidRDefault="00A30FF7" w:rsidP="00106E0D">
      <w:pPr>
        <w:pStyle w:val="NoSpacing"/>
        <w:jc w:val="both"/>
        <w:rPr>
          <w:rFonts w:ascii="Century Gothic" w:hAnsi="Century Gothic"/>
          <w:sz w:val="18"/>
          <w:szCs w:val="18"/>
        </w:rPr>
      </w:pPr>
    </w:p>
    <w:p w14:paraId="7B36D419" w14:textId="61CB4E60" w:rsidR="00A30FF7" w:rsidRPr="00106E0D" w:rsidRDefault="00B05D9A" w:rsidP="00106E0D">
      <w:pPr>
        <w:pStyle w:val="NoSpacing"/>
        <w:jc w:val="both"/>
        <w:rPr>
          <w:rFonts w:ascii="Century Gothic" w:hAnsi="Century Gothic"/>
          <w:b/>
          <w:sz w:val="18"/>
          <w:szCs w:val="18"/>
        </w:rPr>
      </w:pPr>
      <w:r w:rsidRPr="00106E0D">
        <w:rPr>
          <w:rFonts w:ascii="Century Gothic" w:hAnsi="Century Gothic"/>
          <w:b/>
          <w:sz w:val="18"/>
          <w:szCs w:val="18"/>
        </w:rPr>
        <w:t>#DATE#</w:t>
      </w:r>
    </w:p>
    <w:p w14:paraId="0173B19B" w14:textId="77777777" w:rsidR="00A30FF7" w:rsidRPr="00106E0D" w:rsidRDefault="00A30FF7" w:rsidP="00106E0D">
      <w:pPr>
        <w:pStyle w:val="NoSpacing"/>
        <w:jc w:val="both"/>
        <w:rPr>
          <w:rFonts w:ascii="Century Gothic" w:hAnsi="Century Gothic"/>
          <w:b/>
          <w:sz w:val="18"/>
          <w:szCs w:val="18"/>
        </w:rPr>
      </w:pPr>
    </w:p>
    <w:p w14:paraId="2F5E5BE6" w14:textId="73233BF3" w:rsidR="00316EB0" w:rsidRPr="00106E0D" w:rsidRDefault="00B05D9A" w:rsidP="00106E0D">
      <w:pPr>
        <w:pStyle w:val="NoSpacing"/>
        <w:jc w:val="both"/>
        <w:rPr>
          <w:rFonts w:ascii="Century Gothic" w:hAnsi="Century Gothic"/>
          <w:b/>
          <w:sz w:val="18"/>
          <w:szCs w:val="18"/>
        </w:rPr>
      </w:pPr>
      <w:r w:rsidRPr="00106E0D">
        <w:rPr>
          <w:rFonts w:ascii="Century Gothic" w:hAnsi="Century Gothic"/>
          <w:b/>
          <w:sz w:val="18"/>
          <w:szCs w:val="18"/>
        </w:rPr>
        <w:t>#INSUREDNAME#</w:t>
      </w:r>
    </w:p>
    <w:p w14:paraId="6A30B3F2" w14:textId="7553B788" w:rsidR="00A30FF7" w:rsidRPr="00106E0D" w:rsidRDefault="00E073CD" w:rsidP="00106E0D">
      <w:pPr>
        <w:pStyle w:val="NoSpacing"/>
        <w:jc w:val="both"/>
        <w:rPr>
          <w:rFonts w:ascii="Century Gothic" w:hAnsi="Century Gothic" w:cs="Consolas"/>
          <w:b/>
          <w:bCs/>
          <w:sz w:val="18"/>
          <w:szCs w:val="18"/>
          <w:lang w:val="en-CA"/>
        </w:rPr>
      </w:pPr>
      <w:r w:rsidRPr="00106E0D">
        <w:rPr>
          <w:rFonts w:ascii="Century Gothic" w:hAnsi="Century Gothic" w:cs="Consolas"/>
          <w:b/>
          <w:bCs/>
          <w:sz w:val="18"/>
          <w:szCs w:val="18"/>
          <w:lang w:val="en-CA"/>
        </w:rPr>
        <w:t>#ADDRESS#</w:t>
      </w:r>
    </w:p>
    <w:p w14:paraId="27B4CA54" w14:textId="77777777" w:rsidR="00E073CD" w:rsidRPr="00106E0D" w:rsidRDefault="00E073CD" w:rsidP="00106E0D">
      <w:pPr>
        <w:pStyle w:val="NoSpacing"/>
        <w:jc w:val="both"/>
        <w:rPr>
          <w:rFonts w:ascii="Century Gothic" w:hAnsi="Century Gothic"/>
          <w:b/>
          <w:sz w:val="18"/>
          <w:szCs w:val="18"/>
        </w:rPr>
      </w:pPr>
    </w:p>
    <w:p w14:paraId="69744CB0" w14:textId="77777777" w:rsidR="00A30FF7" w:rsidRPr="00106E0D" w:rsidRDefault="00316EB0" w:rsidP="00106E0D">
      <w:pPr>
        <w:pStyle w:val="NoSpacing"/>
        <w:jc w:val="both"/>
        <w:rPr>
          <w:rFonts w:ascii="Century Gothic" w:hAnsi="Century Gothic"/>
          <w:b/>
          <w:sz w:val="18"/>
          <w:szCs w:val="18"/>
          <w:lang w:val="en-CA"/>
        </w:rPr>
      </w:pPr>
      <w:r w:rsidRPr="00106E0D">
        <w:rPr>
          <w:rFonts w:ascii="Century Gothic" w:hAnsi="Century Gothic"/>
          <w:b/>
          <w:sz w:val="18"/>
          <w:szCs w:val="18"/>
          <w:lang w:val="en-CA"/>
        </w:rPr>
        <w:t>RENEWAL NOTICE</w:t>
      </w:r>
    </w:p>
    <w:p w14:paraId="2DAEECDB" w14:textId="54C4ED76" w:rsidR="00A30FF7" w:rsidRPr="00106E0D" w:rsidRDefault="00316EB0" w:rsidP="00106E0D">
      <w:pPr>
        <w:pStyle w:val="NoSpacing"/>
        <w:jc w:val="both"/>
        <w:rPr>
          <w:rFonts w:ascii="Century Gothic" w:hAnsi="Century Gothic"/>
          <w:b/>
          <w:sz w:val="18"/>
          <w:szCs w:val="18"/>
        </w:rPr>
      </w:pPr>
      <w:r w:rsidRPr="00106E0D">
        <w:rPr>
          <w:rFonts w:ascii="Century Gothic" w:hAnsi="Century Gothic"/>
          <w:b/>
          <w:sz w:val="18"/>
          <w:szCs w:val="18"/>
        </w:rPr>
        <w:t xml:space="preserve">POLICY NUMBER: </w:t>
      </w:r>
      <w:r w:rsidR="00B05D9A" w:rsidRPr="00106E0D">
        <w:rPr>
          <w:rFonts w:ascii="Century Gothic" w:hAnsi="Century Gothic"/>
          <w:b/>
          <w:sz w:val="18"/>
          <w:szCs w:val="18"/>
        </w:rPr>
        <w:t>#POLICYNUMBER#</w:t>
      </w:r>
    </w:p>
    <w:p w14:paraId="2AC15D22" w14:textId="679FE38F" w:rsidR="00A30FF7" w:rsidRPr="00106E0D" w:rsidRDefault="00316EB0" w:rsidP="00106E0D">
      <w:pPr>
        <w:pStyle w:val="NoSpacing"/>
        <w:jc w:val="both"/>
        <w:rPr>
          <w:rFonts w:ascii="Century Gothic" w:hAnsi="Century Gothic"/>
          <w:b/>
          <w:sz w:val="18"/>
          <w:szCs w:val="18"/>
          <w:u w:val="single"/>
        </w:rPr>
      </w:pPr>
      <w:r w:rsidRPr="00106E0D">
        <w:rPr>
          <w:rFonts w:ascii="Century Gothic" w:hAnsi="Century Gothic"/>
          <w:b/>
          <w:sz w:val="18"/>
          <w:szCs w:val="18"/>
          <w:u w:val="single"/>
        </w:rPr>
        <w:t xml:space="preserve">INSURED: </w:t>
      </w:r>
      <w:r w:rsidR="00B05D9A" w:rsidRPr="00106E0D">
        <w:rPr>
          <w:rFonts w:ascii="Century Gothic" w:hAnsi="Century Gothic"/>
          <w:b/>
          <w:sz w:val="18"/>
          <w:szCs w:val="18"/>
          <w:u w:val="single"/>
        </w:rPr>
        <w:t>#INSUREDNAME#</w:t>
      </w:r>
      <w:r w:rsidRPr="00106E0D">
        <w:rPr>
          <w:rFonts w:ascii="Century Gothic" w:hAnsi="Century Gothic"/>
          <w:b/>
          <w:sz w:val="18"/>
          <w:szCs w:val="18"/>
          <w:u w:val="single"/>
        </w:rPr>
        <w:t xml:space="preserve"> </w:t>
      </w:r>
    </w:p>
    <w:p w14:paraId="20996109" w14:textId="4FAC7638" w:rsidR="00316EB0" w:rsidRPr="00106E0D" w:rsidRDefault="00316EB0" w:rsidP="00106E0D">
      <w:pPr>
        <w:pStyle w:val="NoSpacing"/>
        <w:jc w:val="both"/>
        <w:rPr>
          <w:rFonts w:ascii="Century Gothic" w:hAnsi="Century Gothic"/>
          <w:b/>
          <w:sz w:val="18"/>
          <w:szCs w:val="18"/>
        </w:rPr>
      </w:pPr>
    </w:p>
    <w:p w14:paraId="26402061" w14:textId="548C10D9" w:rsidR="00FD2217" w:rsidRPr="00106E0D" w:rsidRDefault="00FD2217" w:rsidP="00106E0D">
      <w:pPr>
        <w:pStyle w:val="NoSpacing"/>
        <w:jc w:val="both"/>
        <w:rPr>
          <w:rFonts w:ascii="Century Gothic" w:hAnsi="Century Gothic"/>
          <w:b/>
          <w:sz w:val="18"/>
          <w:szCs w:val="18"/>
        </w:rPr>
      </w:pPr>
      <w:r w:rsidRPr="00106E0D">
        <w:rPr>
          <w:rFonts w:ascii="Century Gothic" w:hAnsi="Century Gothic"/>
          <w:color w:val="000000"/>
          <w:sz w:val="18"/>
          <w:szCs w:val="18"/>
        </w:rPr>
        <w:t xml:space="preserve">We write to remind you that the above captioned policy will fall due for renewal on </w:t>
      </w:r>
      <w:r w:rsidRPr="00106E0D">
        <w:rPr>
          <w:rFonts w:ascii="Century Gothic" w:hAnsi="Century Gothic"/>
          <w:b/>
          <w:bCs/>
          <w:color w:val="000000"/>
          <w:sz w:val="18"/>
          <w:szCs w:val="18"/>
        </w:rPr>
        <w:t>#RENEWALDATE#</w:t>
      </w:r>
      <w:r w:rsidRPr="00106E0D">
        <w:rPr>
          <w:rFonts w:ascii="Century Gothic" w:hAnsi="Century Gothic"/>
          <w:color w:val="000000"/>
          <w:sz w:val="18"/>
          <w:szCs w:val="18"/>
        </w:rPr>
        <w:t xml:space="preserve"> and the premium due is </w:t>
      </w:r>
      <w:r w:rsidRPr="00106E0D">
        <w:rPr>
          <w:rFonts w:ascii="Century Gothic" w:hAnsi="Century Gothic"/>
          <w:b/>
          <w:bCs/>
          <w:dstrike/>
          <w:color w:val="000000"/>
          <w:sz w:val="18"/>
          <w:szCs w:val="18"/>
        </w:rPr>
        <w:t>N</w:t>
      </w:r>
      <w:r w:rsidRPr="00106E0D">
        <w:rPr>
          <w:rFonts w:ascii="Century Gothic" w:hAnsi="Century Gothic"/>
          <w:color w:val="000000"/>
          <w:sz w:val="18"/>
          <w:szCs w:val="18"/>
        </w:rPr>
        <w:t xml:space="preserve"> </w:t>
      </w:r>
      <w:r w:rsidRPr="00106E0D">
        <w:rPr>
          <w:rFonts w:ascii="Century Gothic" w:hAnsi="Century Gothic"/>
          <w:b/>
          <w:bCs/>
          <w:color w:val="000000"/>
          <w:sz w:val="18"/>
          <w:szCs w:val="18"/>
        </w:rPr>
        <w:t>#TOTAL#</w:t>
      </w:r>
      <w:r w:rsidRPr="00106E0D">
        <w:rPr>
          <w:rFonts w:ascii="Century Gothic" w:hAnsi="Century Gothic"/>
          <w:color w:val="000000"/>
          <w:sz w:val="18"/>
          <w:szCs w:val="18"/>
        </w:rPr>
        <w:t>. The renewal details are stated below</w:t>
      </w:r>
    </w:p>
    <w:p w14:paraId="68F1C841" w14:textId="77777777" w:rsidR="00A30FF7" w:rsidRPr="00106E0D" w:rsidRDefault="00A30FF7" w:rsidP="00106E0D">
      <w:pPr>
        <w:pStyle w:val="NoSpacing"/>
        <w:jc w:val="both"/>
        <w:rPr>
          <w:rFonts w:ascii="Century Gothic" w:hAnsi="Century Gothic"/>
          <w:sz w:val="18"/>
          <w:szCs w:val="18"/>
        </w:rPr>
      </w:pPr>
    </w:p>
    <w:tbl>
      <w:tblPr>
        <w:tblW w:w="103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03"/>
        <w:gridCol w:w="1678"/>
        <w:gridCol w:w="2132"/>
        <w:gridCol w:w="1984"/>
        <w:gridCol w:w="2546"/>
      </w:tblGrid>
      <w:tr w:rsidR="00316EB0" w:rsidRPr="00106E0D" w14:paraId="6D8213D4" w14:textId="77777777" w:rsidTr="00106E0D">
        <w:trPr>
          <w:trHeight w:hRule="exact" w:val="315"/>
          <w:tblHeader/>
          <w:jc w:val="center"/>
        </w:trPr>
        <w:tc>
          <w:tcPr>
            <w:tcW w:w="2003" w:type="dxa"/>
            <w:shd w:val="clear" w:color="auto" w:fill="4BACC6"/>
            <w:vAlign w:val="center"/>
          </w:tcPr>
          <w:p w14:paraId="1E9C430D" w14:textId="77777777" w:rsidR="00316EB0" w:rsidRPr="00106E0D" w:rsidRDefault="00316EB0" w:rsidP="00106E0D">
            <w:pPr>
              <w:pStyle w:val="NoSpacing"/>
              <w:jc w:val="both"/>
              <w:rPr>
                <w:rFonts w:ascii="Century Gothic" w:hAnsi="Century Gothic"/>
                <w:sz w:val="18"/>
                <w:szCs w:val="18"/>
              </w:rPr>
            </w:pPr>
            <w:r w:rsidRPr="00106E0D">
              <w:rPr>
                <w:rFonts w:ascii="Century Gothic" w:hAnsi="Century Gothic"/>
                <w:b/>
                <w:sz w:val="18"/>
                <w:szCs w:val="18"/>
              </w:rPr>
              <w:t>VEHICLE MAKE</w:t>
            </w:r>
          </w:p>
        </w:tc>
        <w:tc>
          <w:tcPr>
            <w:tcW w:w="1678" w:type="dxa"/>
            <w:shd w:val="clear" w:color="auto" w:fill="4BACC6"/>
            <w:vAlign w:val="center"/>
          </w:tcPr>
          <w:p w14:paraId="6BC5109A" w14:textId="77777777" w:rsidR="00316EB0" w:rsidRPr="00106E0D" w:rsidRDefault="00316EB0" w:rsidP="00106E0D">
            <w:pPr>
              <w:pStyle w:val="NoSpacing"/>
              <w:jc w:val="both"/>
              <w:rPr>
                <w:rFonts w:ascii="Century Gothic" w:hAnsi="Century Gothic"/>
                <w:sz w:val="18"/>
                <w:szCs w:val="18"/>
              </w:rPr>
            </w:pPr>
            <w:r w:rsidRPr="00106E0D">
              <w:rPr>
                <w:rFonts w:ascii="Century Gothic" w:hAnsi="Century Gothic"/>
                <w:b/>
                <w:sz w:val="18"/>
                <w:szCs w:val="18"/>
              </w:rPr>
              <w:t>REG. NUMBER</w:t>
            </w:r>
          </w:p>
        </w:tc>
        <w:tc>
          <w:tcPr>
            <w:tcW w:w="2132" w:type="dxa"/>
            <w:shd w:val="clear" w:color="auto" w:fill="4BACC6"/>
            <w:vAlign w:val="center"/>
          </w:tcPr>
          <w:p w14:paraId="021ADDB5" w14:textId="77777777" w:rsidR="00316EB0" w:rsidRPr="00106E0D" w:rsidRDefault="00316EB0" w:rsidP="00106E0D">
            <w:pPr>
              <w:pStyle w:val="NoSpacing"/>
              <w:jc w:val="both"/>
              <w:rPr>
                <w:rFonts w:ascii="Century Gothic" w:hAnsi="Century Gothic"/>
                <w:sz w:val="18"/>
                <w:szCs w:val="18"/>
              </w:rPr>
            </w:pPr>
            <w:r w:rsidRPr="00106E0D">
              <w:rPr>
                <w:rFonts w:ascii="Century Gothic" w:hAnsi="Century Gothic"/>
                <w:b/>
                <w:sz w:val="18"/>
                <w:szCs w:val="18"/>
              </w:rPr>
              <w:t>COVER TYPE</w:t>
            </w:r>
          </w:p>
        </w:tc>
        <w:tc>
          <w:tcPr>
            <w:tcW w:w="1984" w:type="dxa"/>
            <w:shd w:val="clear" w:color="auto" w:fill="4BACC6"/>
            <w:vAlign w:val="center"/>
          </w:tcPr>
          <w:p w14:paraId="5BB822AC" w14:textId="22E8A5E2" w:rsidR="00316EB0" w:rsidRPr="00106E0D" w:rsidRDefault="00316EB0" w:rsidP="00106E0D">
            <w:pPr>
              <w:pStyle w:val="NoSpacing"/>
              <w:jc w:val="both"/>
              <w:rPr>
                <w:rFonts w:ascii="Century Gothic" w:hAnsi="Century Gothic"/>
                <w:sz w:val="18"/>
                <w:szCs w:val="18"/>
              </w:rPr>
            </w:pPr>
            <w:r w:rsidRPr="00106E0D">
              <w:rPr>
                <w:rFonts w:ascii="Century Gothic" w:hAnsi="Century Gothic"/>
                <w:b/>
                <w:sz w:val="18"/>
                <w:szCs w:val="18"/>
              </w:rPr>
              <w:t>SUM INSURED (</w:t>
            </w:r>
            <w:r w:rsidR="00106E0D" w:rsidRPr="00106E0D">
              <w:rPr>
                <w:rFonts w:ascii="Century Gothic" w:hAnsi="Century Gothic"/>
                <w:b/>
                <w:bCs/>
                <w:dstrike/>
                <w:color w:val="000000"/>
                <w:sz w:val="18"/>
                <w:szCs w:val="18"/>
              </w:rPr>
              <w:t>N</w:t>
            </w:r>
            <w:r w:rsidRPr="00106E0D">
              <w:rPr>
                <w:rFonts w:ascii="Century Gothic" w:hAnsi="Century Gothic"/>
                <w:b/>
                <w:sz w:val="18"/>
                <w:szCs w:val="18"/>
              </w:rPr>
              <w:t>)</w:t>
            </w:r>
          </w:p>
        </w:tc>
        <w:tc>
          <w:tcPr>
            <w:tcW w:w="2546" w:type="dxa"/>
            <w:shd w:val="clear" w:color="auto" w:fill="4BACC6"/>
            <w:vAlign w:val="center"/>
          </w:tcPr>
          <w:p w14:paraId="421709FC" w14:textId="2F1BBF3E" w:rsidR="00316EB0" w:rsidRPr="00106E0D" w:rsidRDefault="00316EB0" w:rsidP="00106E0D">
            <w:pPr>
              <w:pStyle w:val="NoSpacing"/>
              <w:jc w:val="both"/>
              <w:rPr>
                <w:rFonts w:ascii="Century Gothic" w:hAnsi="Century Gothic"/>
                <w:sz w:val="18"/>
                <w:szCs w:val="18"/>
              </w:rPr>
            </w:pPr>
            <w:r w:rsidRPr="00106E0D">
              <w:rPr>
                <w:rFonts w:ascii="Century Gothic" w:hAnsi="Century Gothic"/>
                <w:b/>
                <w:sz w:val="18"/>
                <w:szCs w:val="18"/>
              </w:rPr>
              <w:t>PREMIUM DUE (</w:t>
            </w:r>
            <w:r w:rsidR="00106E0D" w:rsidRPr="00106E0D">
              <w:rPr>
                <w:rFonts w:ascii="Century Gothic" w:hAnsi="Century Gothic"/>
                <w:b/>
                <w:bCs/>
                <w:dstrike/>
                <w:color w:val="000000"/>
                <w:sz w:val="18"/>
                <w:szCs w:val="18"/>
              </w:rPr>
              <w:t>N</w:t>
            </w:r>
            <w:r w:rsidRPr="00106E0D">
              <w:rPr>
                <w:rFonts w:ascii="Century Gothic" w:hAnsi="Century Gothic"/>
                <w:b/>
                <w:sz w:val="18"/>
                <w:szCs w:val="18"/>
              </w:rPr>
              <w:t>)</w:t>
            </w:r>
          </w:p>
        </w:tc>
      </w:tr>
      <w:tr w:rsidR="00316EB0" w:rsidRPr="00106E0D" w14:paraId="12918A2E" w14:textId="77777777" w:rsidTr="000217A2">
        <w:trPr>
          <w:trHeight w:hRule="exact" w:val="357"/>
          <w:jc w:val="center"/>
        </w:trPr>
        <w:tc>
          <w:tcPr>
            <w:tcW w:w="2003" w:type="dxa"/>
          </w:tcPr>
          <w:p w14:paraId="323F8D93" w14:textId="767066DC" w:rsidR="00316EB0" w:rsidRPr="00106E0D" w:rsidRDefault="000217A2" w:rsidP="00106E0D">
            <w:pPr>
              <w:pStyle w:val="NoSpacing"/>
              <w:jc w:val="both"/>
              <w:rPr>
                <w:rFonts w:ascii="Century Gothic" w:hAnsi="Century Gothic"/>
                <w:sz w:val="18"/>
                <w:szCs w:val="18"/>
              </w:rPr>
            </w:pPr>
            <w:r w:rsidRPr="00106E0D">
              <w:rPr>
                <w:rFonts w:ascii="Century Gothic" w:hAnsi="Century Gothic"/>
                <w:sz w:val="18"/>
                <w:szCs w:val="18"/>
              </w:rPr>
              <w:t>#</w:t>
            </w:r>
            <w:r w:rsidR="001E0B23" w:rsidRPr="00106E0D">
              <w:rPr>
                <w:rFonts w:ascii="Century Gothic" w:hAnsi="Century Gothic"/>
                <w:sz w:val="18"/>
                <w:szCs w:val="18"/>
              </w:rPr>
              <w:t>VEHICLEMAKE</w:t>
            </w:r>
            <w:r w:rsidRPr="00106E0D">
              <w:rPr>
                <w:rFonts w:ascii="Century Gothic" w:hAnsi="Century Gothic"/>
                <w:sz w:val="18"/>
                <w:szCs w:val="18"/>
              </w:rPr>
              <w:t>#</w:t>
            </w:r>
          </w:p>
        </w:tc>
        <w:tc>
          <w:tcPr>
            <w:tcW w:w="1678" w:type="dxa"/>
          </w:tcPr>
          <w:p w14:paraId="4B27070F" w14:textId="1DE959C6" w:rsidR="00316EB0" w:rsidRPr="00106E0D" w:rsidRDefault="000217A2" w:rsidP="00106E0D">
            <w:pPr>
              <w:pStyle w:val="NoSpacing"/>
              <w:jc w:val="both"/>
              <w:rPr>
                <w:rFonts w:ascii="Century Gothic" w:hAnsi="Century Gothic"/>
                <w:sz w:val="18"/>
                <w:szCs w:val="18"/>
              </w:rPr>
            </w:pPr>
            <w:r w:rsidRPr="00106E0D">
              <w:rPr>
                <w:rFonts w:ascii="Century Gothic" w:hAnsi="Century Gothic"/>
                <w:sz w:val="18"/>
                <w:szCs w:val="18"/>
              </w:rPr>
              <w:t>#</w:t>
            </w:r>
            <w:r w:rsidR="001E0B23" w:rsidRPr="00106E0D">
              <w:rPr>
                <w:rFonts w:ascii="Century Gothic" w:hAnsi="Century Gothic"/>
                <w:sz w:val="18"/>
                <w:szCs w:val="18"/>
              </w:rPr>
              <w:t>REGNUMBER</w:t>
            </w:r>
            <w:r w:rsidRPr="00106E0D">
              <w:rPr>
                <w:rFonts w:ascii="Century Gothic" w:hAnsi="Century Gothic"/>
                <w:sz w:val="18"/>
                <w:szCs w:val="18"/>
              </w:rPr>
              <w:t>#</w:t>
            </w:r>
          </w:p>
        </w:tc>
        <w:tc>
          <w:tcPr>
            <w:tcW w:w="2132" w:type="dxa"/>
          </w:tcPr>
          <w:p w14:paraId="3346AF4E" w14:textId="6157B91D" w:rsidR="00316EB0" w:rsidRPr="00106E0D" w:rsidRDefault="000217A2" w:rsidP="00106E0D">
            <w:pPr>
              <w:pStyle w:val="NoSpacing"/>
              <w:jc w:val="both"/>
              <w:rPr>
                <w:rFonts w:ascii="Century Gothic" w:hAnsi="Century Gothic"/>
                <w:sz w:val="18"/>
                <w:szCs w:val="18"/>
              </w:rPr>
            </w:pPr>
            <w:r w:rsidRPr="00106E0D">
              <w:rPr>
                <w:rFonts w:ascii="Century Gothic" w:hAnsi="Century Gothic"/>
                <w:sz w:val="18"/>
                <w:szCs w:val="18"/>
              </w:rPr>
              <w:t>#</w:t>
            </w:r>
            <w:r w:rsidR="001E0B23" w:rsidRPr="00106E0D">
              <w:rPr>
                <w:rFonts w:ascii="Century Gothic" w:hAnsi="Century Gothic"/>
                <w:sz w:val="18"/>
                <w:szCs w:val="18"/>
              </w:rPr>
              <w:t>COVERTYPE</w:t>
            </w:r>
            <w:r w:rsidRPr="00106E0D">
              <w:rPr>
                <w:rFonts w:ascii="Century Gothic" w:hAnsi="Century Gothic"/>
                <w:sz w:val="18"/>
                <w:szCs w:val="18"/>
              </w:rPr>
              <w:t>#</w:t>
            </w:r>
          </w:p>
        </w:tc>
        <w:tc>
          <w:tcPr>
            <w:tcW w:w="1984" w:type="dxa"/>
          </w:tcPr>
          <w:p w14:paraId="39C0098B" w14:textId="01F71CC0" w:rsidR="00316EB0" w:rsidRPr="00106E0D" w:rsidRDefault="000217A2" w:rsidP="00106E0D">
            <w:pPr>
              <w:pStyle w:val="NoSpacing"/>
              <w:jc w:val="both"/>
              <w:rPr>
                <w:rFonts w:ascii="Century Gothic" w:hAnsi="Century Gothic"/>
                <w:sz w:val="18"/>
                <w:szCs w:val="18"/>
              </w:rPr>
            </w:pPr>
            <w:r w:rsidRPr="00106E0D">
              <w:rPr>
                <w:rFonts w:ascii="Century Gothic" w:hAnsi="Century Gothic"/>
                <w:sz w:val="18"/>
                <w:szCs w:val="18"/>
              </w:rPr>
              <w:t>#</w:t>
            </w:r>
            <w:r w:rsidR="001E0B23" w:rsidRPr="00106E0D">
              <w:rPr>
                <w:rFonts w:ascii="Century Gothic" w:hAnsi="Century Gothic"/>
                <w:sz w:val="18"/>
                <w:szCs w:val="18"/>
              </w:rPr>
              <w:t>SUMINSURED</w:t>
            </w:r>
            <w:r w:rsidRPr="00106E0D">
              <w:rPr>
                <w:rFonts w:ascii="Century Gothic" w:hAnsi="Century Gothic"/>
                <w:sz w:val="18"/>
                <w:szCs w:val="18"/>
              </w:rPr>
              <w:t>#</w:t>
            </w:r>
          </w:p>
        </w:tc>
        <w:tc>
          <w:tcPr>
            <w:tcW w:w="2546" w:type="dxa"/>
          </w:tcPr>
          <w:p w14:paraId="173AFAE8" w14:textId="44F784BA" w:rsidR="00316EB0" w:rsidRPr="00106E0D" w:rsidRDefault="000217A2" w:rsidP="00106E0D">
            <w:pPr>
              <w:pStyle w:val="NoSpacing"/>
              <w:jc w:val="both"/>
              <w:rPr>
                <w:rFonts w:ascii="Century Gothic" w:hAnsi="Century Gothic"/>
                <w:sz w:val="18"/>
                <w:szCs w:val="18"/>
              </w:rPr>
            </w:pPr>
            <w:r w:rsidRPr="00106E0D">
              <w:rPr>
                <w:rFonts w:ascii="Century Gothic" w:hAnsi="Century Gothic"/>
                <w:sz w:val="18"/>
                <w:szCs w:val="18"/>
              </w:rPr>
              <w:t>#</w:t>
            </w:r>
            <w:r w:rsidR="001E0B23" w:rsidRPr="00106E0D">
              <w:rPr>
                <w:rFonts w:ascii="Century Gothic" w:hAnsi="Century Gothic"/>
                <w:sz w:val="18"/>
                <w:szCs w:val="18"/>
              </w:rPr>
              <w:t>PRE</w:t>
            </w:r>
            <w:r w:rsidR="00717665" w:rsidRPr="00106E0D">
              <w:rPr>
                <w:rFonts w:ascii="Century Gothic" w:hAnsi="Century Gothic"/>
                <w:sz w:val="18"/>
                <w:szCs w:val="18"/>
              </w:rPr>
              <w:t>MIUMDUE</w:t>
            </w:r>
            <w:r w:rsidRPr="00106E0D">
              <w:rPr>
                <w:rFonts w:ascii="Century Gothic" w:hAnsi="Century Gothic"/>
                <w:sz w:val="18"/>
                <w:szCs w:val="18"/>
              </w:rPr>
              <w:t>#</w:t>
            </w:r>
          </w:p>
        </w:tc>
      </w:tr>
    </w:tbl>
    <w:p w14:paraId="2AC38EA6" w14:textId="77777777" w:rsidR="00A30FF7" w:rsidRPr="00106E0D" w:rsidRDefault="00A30FF7" w:rsidP="00106E0D">
      <w:pPr>
        <w:pStyle w:val="NoSpacing"/>
        <w:jc w:val="both"/>
        <w:rPr>
          <w:rFonts w:ascii="Century Gothic" w:hAnsi="Century Gothic"/>
          <w:sz w:val="18"/>
          <w:szCs w:val="18"/>
        </w:rPr>
        <w:sectPr w:rsidR="00A30FF7" w:rsidRPr="00106E0D">
          <w:footerReference w:type="default" r:id="rId9"/>
          <w:pgSz w:w="12240" w:h="15840"/>
          <w:pgMar w:top="1440" w:right="1440" w:bottom="1440" w:left="1440" w:header="720" w:footer="720" w:gutter="0"/>
          <w:cols w:space="720"/>
          <w:docGrid w:linePitch="360"/>
        </w:sectPr>
      </w:pPr>
    </w:p>
    <w:p w14:paraId="2923B5A7" w14:textId="65393C4E" w:rsidR="00E073CD" w:rsidRPr="00106E0D" w:rsidRDefault="00E073CD" w:rsidP="00106E0D">
      <w:pPr>
        <w:pStyle w:val="NoSpacing"/>
        <w:jc w:val="both"/>
        <w:rPr>
          <w:rFonts w:ascii="Century Gothic" w:hAnsi="Century Gothic"/>
          <w:color w:val="000000"/>
          <w:sz w:val="18"/>
          <w:szCs w:val="18"/>
        </w:rPr>
      </w:pPr>
      <w:r w:rsidRPr="00106E0D">
        <w:rPr>
          <w:rFonts w:ascii="Century Gothic" w:hAnsi="Century Gothic"/>
          <w:color w:val="000000"/>
          <w:sz w:val="18"/>
          <w:szCs w:val="18"/>
        </w:rPr>
        <w:t>Meanwhile, we shall appreciate having your renewal instructions and your cheque for the premium due in compliance with the NAICOM rule of ‘No premium No cover’ to ensure continuity of cover and update our records.</w:t>
      </w:r>
    </w:p>
    <w:p w14:paraId="5FCB62D6" w14:textId="77777777" w:rsidR="00106E0D" w:rsidRPr="00106E0D" w:rsidRDefault="00106E0D" w:rsidP="00106E0D">
      <w:pPr>
        <w:pStyle w:val="NoSpacing"/>
        <w:jc w:val="both"/>
        <w:rPr>
          <w:rFonts w:ascii="Century Gothic" w:hAnsi="Century Gothic"/>
          <w:color w:val="000000"/>
          <w:sz w:val="18"/>
          <w:szCs w:val="18"/>
        </w:rPr>
      </w:pPr>
    </w:p>
    <w:p w14:paraId="4D9A8963" w14:textId="77777777" w:rsidR="00106E0D" w:rsidRPr="00106E0D" w:rsidRDefault="00E073CD" w:rsidP="00106E0D">
      <w:pPr>
        <w:pStyle w:val="NoSpacing"/>
        <w:jc w:val="both"/>
        <w:rPr>
          <w:rFonts w:ascii="Century Gothic" w:hAnsi="Century Gothic"/>
          <w:color w:val="000000"/>
          <w:sz w:val="18"/>
          <w:szCs w:val="18"/>
        </w:rPr>
      </w:pPr>
      <w:r w:rsidRPr="00106E0D">
        <w:rPr>
          <w:rFonts w:ascii="Century Gothic" w:hAnsi="Century Gothic"/>
          <w:color w:val="000000"/>
          <w:sz w:val="18"/>
          <w:szCs w:val="18"/>
        </w:rPr>
        <w:t xml:space="preserve">The cheque should be written in the name of </w:t>
      </w:r>
      <w:r w:rsidRPr="00106E0D">
        <w:rPr>
          <w:rFonts w:ascii="Century Gothic" w:hAnsi="Century Gothic"/>
          <w:b/>
          <w:bCs/>
          <w:color w:val="000000"/>
          <w:sz w:val="18"/>
          <w:szCs w:val="18"/>
        </w:rPr>
        <w:t>CUSTODIAN AND ALLIED INSURANCE LIMITED</w:t>
      </w:r>
      <w:r w:rsidRPr="00106E0D">
        <w:rPr>
          <w:rFonts w:ascii="Century Gothic" w:hAnsi="Century Gothic"/>
          <w:color w:val="000000"/>
          <w:sz w:val="18"/>
          <w:szCs w:val="18"/>
        </w:rPr>
        <w:t xml:space="preserve"> or a transfer can be made into any of the accounts given below:</w:t>
      </w:r>
      <w:r w:rsidR="00D470FE" w:rsidRPr="00106E0D">
        <w:rPr>
          <w:rFonts w:ascii="Century Gothic" w:hAnsi="Century Gothic"/>
          <w:color w:val="000000"/>
          <w:sz w:val="18"/>
          <w:szCs w:val="18"/>
        </w:rPr>
        <w:t xml:space="preserve"> </w:t>
      </w:r>
    </w:p>
    <w:p w14:paraId="47B3991A" w14:textId="189B982B" w:rsidR="00E073CD" w:rsidRPr="00106E0D" w:rsidRDefault="00E073CD" w:rsidP="00106E0D">
      <w:pPr>
        <w:pStyle w:val="NoSpacing"/>
        <w:jc w:val="both"/>
        <w:rPr>
          <w:rFonts w:ascii="Century Gothic" w:hAnsi="Century Gothic"/>
          <w:b/>
          <w:bCs/>
          <w:color w:val="000000"/>
          <w:sz w:val="18"/>
          <w:szCs w:val="18"/>
        </w:rPr>
      </w:pPr>
      <w:r w:rsidRPr="00106E0D">
        <w:rPr>
          <w:rFonts w:ascii="Century Gothic" w:hAnsi="Century Gothic"/>
          <w:b/>
          <w:bCs/>
          <w:color w:val="000000"/>
          <w:sz w:val="18"/>
          <w:szCs w:val="18"/>
        </w:rPr>
        <w:t>GTB - 0003033066; Zenith Bank - 1011564309; First Bank – 2003014725.</w:t>
      </w:r>
    </w:p>
    <w:p w14:paraId="242956BB" w14:textId="77777777" w:rsidR="00106E0D" w:rsidRPr="00106E0D" w:rsidRDefault="00106E0D" w:rsidP="00106E0D">
      <w:pPr>
        <w:pStyle w:val="NoSpacing"/>
        <w:jc w:val="both"/>
        <w:rPr>
          <w:rFonts w:ascii="Century Gothic" w:hAnsi="Century Gothic"/>
          <w:color w:val="000000"/>
          <w:sz w:val="18"/>
          <w:szCs w:val="18"/>
        </w:rPr>
      </w:pPr>
    </w:p>
    <w:p w14:paraId="78A19920" w14:textId="60F104BF" w:rsidR="00E073CD" w:rsidRPr="00106E0D" w:rsidRDefault="00E073CD" w:rsidP="00106E0D">
      <w:pPr>
        <w:pStyle w:val="NoSpacing"/>
        <w:jc w:val="both"/>
        <w:rPr>
          <w:rFonts w:ascii="Century Gothic" w:hAnsi="Century Gothic"/>
          <w:i/>
          <w:iCs/>
          <w:color w:val="000000"/>
          <w:sz w:val="16"/>
          <w:szCs w:val="16"/>
        </w:rPr>
      </w:pPr>
      <w:r w:rsidRPr="00106E0D">
        <w:rPr>
          <w:rFonts w:ascii="Century Gothic" w:hAnsi="Century Gothic"/>
          <w:b/>
          <w:bCs/>
          <w:i/>
          <w:iCs/>
          <w:color w:val="000000"/>
          <w:sz w:val="16"/>
          <w:szCs w:val="16"/>
        </w:rPr>
        <w:t>Please note</w:t>
      </w:r>
      <w:r w:rsidRPr="00106E0D">
        <w:rPr>
          <w:rFonts w:ascii="Century Gothic" w:hAnsi="Century Gothic"/>
          <w:i/>
          <w:iCs/>
          <w:color w:val="000000"/>
          <w:sz w:val="16"/>
          <w:szCs w:val="16"/>
        </w:rPr>
        <w:t xml:space="preserve"> that in recent years, our Naira has witnessed substantial devaluation which has also impacted on the value of insurable properties. Therefore, we recommend that at renewal, you revalue your asset(s) in line with the current realities of the cost of replacement/repair with a view of ensuring adequacy of sum insured.</w:t>
      </w:r>
      <w:r w:rsidR="00D470FE" w:rsidRPr="00106E0D">
        <w:rPr>
          <w:rFonts w:ascii="Century Gothic" w:hAnsi="Century Gothic"/>
          <w:i/>
          <w:iCs/>
          <w:color w:val="000000"/>
          <w:sz w:val="16"/>
          <w:szCs w:val="16"/>
        </w:rPr>
        <w:t xml:space="preserve"> </w:t>
      </w:r>
      <w:r w:rsidRPr="00106E0D">
        <w:rPr>
          <w:rFonts w:ascii="Century Gothic" w:hAnsi="Century Gothic"/>
          <w:i/>
          <w:iCs/>
          <w:color w:val="000000"/>
          <w:sz w:val="16"/>
          <w:szCs w:val="16"/>
        </w:rPr>
        <w:t>If the sum insured at the time of loss is seen to be grossly less than the current market value of the vehicle, the insured may be called upon to contribute to partial losses.</w:t>
      </w:r>
    </w:p>
    <w:p w14:paraId="194FF1CD" w14:textId="77777777" w:rsidR="00106E0D" w:rsidRPr="00106E0D" w:rsidRDefault="00106E0D" w:rsidP="00106E0D">
      <w:pPr>
        <w:pStyle w:val="NoSpacing"/>
        <w:jc w:val="both"/>
        <w:rPr>
          <w:rFonts w:ascii="Century Gothic" w:hAnsi="Century Gothic"/>
          <w:i/>
          <w:iCs/>
          <w:color w:val="000000"/>
          <w:sz w:val="18"/>
          <w:szCs w:val="18"/>
        </w:rPr>
      </w:pPr>
    </w:p>
    <w:p w14:paraId="1D8800A6" w14:textId="115D5300" w:rsidR="00E073CD" w:rsidRPr="00106E0D" w:rsidRDefault="00E073CD" w:rsidP="00106E0D">
      <w:pPr>
        <w:pStyle w:val="NoSpacing"/>
        <w:jc w:val="both"/>
        <w:rPr>
          <w:rFonts w:ascii="Century Gothic" w:eastAsia="Times New Roman" w:hAnsi="Century Gothic" w:cs="Times New Roman"/>
          <w:sz w:val="18"/>
          <w:szCs w:val="18"/>
        </w:rPr>
      </w:pPr>
      <w:r w:rsidRPr="00106E0D">
        <w:rPr>
          <w:rFonts w:ascii="Century Gothic" w:eastAsia="Times New Roman" w:hAnsi="Century Gothic" w:cs="Times New Roman"/>
          <w:sz w:val="18"/>
          <w:szCs w:val="18"/>
        </w:rPr>
        <w:t xml:space="preserve">For further enquiries, please send a mail to </w:t>
      </w:r>
      <w:hyperlink r:id="rId10" w:history="1">
        <w:r w:rsidRPr="00106E0D">
          <w:rPr>
            <w:rStyle w:val="Hyperlink"/>
            <w:rFonts w:ascii="Century Gothic" w:eastAsia="Calibri" w:hAnsi="Century Gothic" w:cs="Times New Roman"/>
            <w:sz w:val="18"/>
            <w:szCs w:val="18"/>
          </w:rPr>
          <w:t>carecentre@custodianinsurance.com</w:t>
        </w:r>
      </w:hyperlink>
      <w:r w:rsidRPr="00106E0D">
        <w:rPr>
          <w:rFonts w:ascii="Century Gothic" w:eastAsia="Times New Roman" w:hAnsi="Century Gothic" w:cs="Times New Roman"/>
          <w:b/>
          <w:bCs/>
          <w:sz w:val="18"/>
          <w:szCs w:val="18"/>
        </w:rPr>
        <w:t xml:space="preserve"> or call 01-27740</w:t>
      </w:r>
      <w:r w:rsidR="00106E0D">
        <w:rPr>
          <w:rFonts w:ascii="Century Gothic" w:eastAsia="Times New Roman" w:hAnsi="Century Gothic" w:cs="Times New Roman"/>
          <w:b/>
          <w:bCs/>
          <w:sz w:val="18"/>
          <w:szCs w:val="18"/>
        </w:rPr>
        <w:t>08</w:t>
      </w:r>
      <w:r w:rsidRPr="00106E0D">
        <w:rPr>
          <w:rFonts w:ascii="Century Gothic" w:eastAsia="Times New Roman" w:hAnsi="Century Gothic" w:cs="Times New Roman"/>
          <w:b/>
          <w:bCs/>
          <w:sz w:val="18"/>
          <w:szCs w:val="18"/>
        </w:rPr>
        <w:t>-9</w:t>
      </w:r>
      <w:r w:rsidRPr="00106E0D">
        <w:rPr>
          <w:rFonts w:ascii="Century Gothic" w:eastAsia="Times New Roman" w:hAnsi="Century Gothic" w:cs="Times New Roman"/>
          <w:sz w:val="18"/>
          <w:szCs w:val="18"/>
        </w:rPr>
        <w:t>.</w:t>
      </w:r>
    </w:p>
    <w:p w14:paraId="4634C12D" w14:textId="77777777" w:rsidR="00FC1E28" w:rsidRPr="00106E0D" w:rsidRDefault="00FC1E28" w:rsidP="00106E0D">
      <w:pPr>
        <w:pStyle w:val="NoSpacing"/>
        <w:jc w:val="both"/>
        <w:rPr>
          <w:rFonts w:ascii="Century Gothic" w:eastAsia="Times New Roman" w:hAnsi="Century Gothic" w:cs="CenturyGothic"/>
          <w:sz w:val="18"/>
          <w:szCs w:val="18"/>
        </w:rPr>
      </w:pPr>
    </w:p>
    <w:p w14:paraId="70E3A97F" w14:textId="77777777" w:rsidR="00FC1E28" w:rsidRPr="00106E0D" w:rsidRDefault="00FC1E28" w:rsidP="00106E0D">
      <w:pPr>
        <w:pStyle w:val="NoSpacing"/>
        <w:jc w:val="both"/>
        <w:rPr>
          <w:rFonts w:ascii="Century Gothic" w:eastAsia="Times New Roman" w:hAnsi="Century Gothic" w:cs="CenturyGothic"/>
          <w:sz w:val="18"/>
          <w:szCs w:val="18"/>
        </w:rPr>
      </w:pPr>
      <w:r w:rsidRPr="00106E0D">
        <w:rPr>
          <w:rFonts w:ascii="Century Gothic" w:eastAsia="Times New Roman" w:hAnsi="Century Gothic" w:cs="CenturyGothic"/>
          <w:sz w:val="18"/>
          <w:szCs w:val="18"/>
        </w:rPr>
        <w:t>While we reiterate our commitment to offer you the best quality services at all times, we count on your patronage and look forward to receiving from you very shortly.</w:t>
      </w:r>
    </w:p>
    <w:p w14:paraId="68EA5848" w14:textId="77777777" w:rsidR="00FC1E28" w:rsidRPr="00106E0D" w:rsidRDefault="00FC1E28" w:rsidP="00106E0D">
      <w:pPr>
        <w:pStyle w:val="NoSpacing"/>
        <w:jc w:val="both"/>
        <w:rPr>
          <w:rFonts w:ascii="Century Gothic" w:eastAsia="Times New Roman" w:hAnsi="Century Gothic" w:cs="CenturyGothic"/>
          <w:sz w:val="18"/>
          <w:szCs w:val="18"/>
        </w:rPr>
      </w:pPr>
    </w:p>
    <w:p w14:paraId="044225A7" w14:textId="77777777" w:rsidR="00FC1E28" w:rsidRPr="00106E0D" w:rsidRDefault="00FC1E28" w:rsidP="00106E0D">
      <w:pPr>
        <w:pStyle w:val="NoSpacing"/>
        <w:jc w:val="both"/>
        <w:rPr>
          <w:rFonts w:ascii="Century Gothic" w:eastAsia="Times New Roman" w:hAnsi="Century Gothic" w:cs="Times New Roman"/>
          <w:sz w:val="18"/>
          <w:szCs w:val="18"/>
        </w:rPr>
      </w:pPr>
    </w:p>
    <w:p w14:paraId="78AB211A" w14:textId="77777777" w:rsidR="00FC1E28" w:rsidRPr="00106E0D" w:rsidRDefault="00FC1E28" w:rsidP="00106E0D">
      <w:pPr>
        <w:pStyle w:val="NoSpacing"/>
        <w:jc w:val="both"/>
        <w:rPr>
          <w:rFonts w:ascii="Century Gothic" w:eastAsia="Times New Roman" w:hAnsi="Century Gothic" w:cs="Times New Roman"/>
          <w:sz w:val="18"/>
          <w:szCs w:val="18"/>
        </w:rPr>
      </w:pPr>
      <w:r w:rsidRPr="00106E0D">
        <w:rPr>
          <w:rFonts w:ascii="Century Gothic" w:eastAsia="Times New Roman" w:hAnsi="Century Gothic" w:cs="Times New Roman"/>
          <w:sz w:val="18"/>
          <w:szCs w:val="18"/>
        </w:rPr>
        <w:t>Yours faithfully,</w:t>
      </w:r>
    </w:p>
    <w:p w14:paraId="5821D8F0" w14:textId="77777777" w:rsidR="00FC1E28" w:rsidRPr="00106E0D" w:rsidRDefault="00FC1E28" w:rsidP="00106E0D">
      <w:pPr>
        <w:pStyle w:val="NoSpacing"/>
        <w:jc w:val="both"/>
        <w:rPr>
          <w:rFonts w:ascii="Century Gothic" w:eastAsia="Times New Roman" w:hAnsi="Century Gothic" w:cs="Times New Roman"/>
          <w:b/>
          <w:sz w:val="18"/>
          <w:szCs w:val="18"/>
        </w:rPr>
      </w:pPr>
      <w:r w:rsidRPr="00106E0D">
        <w:rPr>
          <w:rFonts w:ascii="Century Gothic" w:eastAsia="Times New Roman" w:hAnsi="Century Gothic" w:cs="Times New Roman"/>
          <w:b/>
          <w:sz w:val="18"/>
          <w:szCs w:val="18"/>
        </w:rPr>
        <w:t>CUSTODIAN AND ALLIED INSURANCE LTD</w:t>
      </w:r>
    </w:p>
    <w:p w14:paraId="258C5EC2" w14:textId="77777777" w:rsidR="00FC1E28" w:rsidRPr="00106E0D" w:rsidRDefault="00FC1E28" w:rsidP="00106E0D">
      <w:pPr>
        <w:pStyle w:val="NoSpacing"/>
        <w:jc w:val="both"/>
        <w:rPr>
          <w:rFonts w:ascii="Century Gothic" w:eastAsia="Times New Roman" w:hAnsi="Century Gothic" w:cs="Times New Roman"/>
          <w:b/>
          <w:sz w:val="18"/>
          <w:szCs w:val="18"/>
        </w:rPr>
      </w:pPr>
    </w:p>
    <w:p w14:paraId="151BFDB7" w14:textId="77777777" w:rsidR="00FC1E28" w:rsidRPr="00106E0D" w:rsidRDefault="00FC1E28" w:rsidP="00106E0D">
      <w:pPr>
        <w:pStyle w:val="NoSpacing"/>
        <w:jc w:val="both"/>
        <w:rPr>
          <w:rFonts w:ascii="Century Gothic" w:eastAsia="Times New Roman" w:hAnsi="Century Gothic" w:cs="Times New Roman"/>
          <w:b/>
          <w:sz w:val="18"/>
          <w:szCs w:val="18"/>
        </w:rPr>
      </w:pPr>
    </w:p>
    <w:p w14:paraId="6DE102A9" w14:textId="761B8E97" w:rsidR="00FC1E28" w:rsidRPr="00106E0D" w:rsidRDefault="00B05D9A" w:rsidP="00106E0D">
      <w:pPr>
        <w:pStyle w:val="NoSpacing"/>
        <w:jc w:val="both"/>
        <w:rPr>
          <w:rFonts w:ascii="Century Gothic" w:eastAsia="Times New Roman" w:hAnsi="Century Gothic" w:cs="Times New Roman"/>
          <w:b/>
          <w:sz w:val="18"/>
          <w:szCs w:val="18"/>
        </w:rPr>
      </w:pPr>
      <w:r w:rsidRPr="00106E0D">
        <w:rPr>
          <w:rFonts w:ascii="Century Gothic" w:eastAsia="Times New Roman" w:hAnsi="Century Gothic" w:cs="Times New Roman"/>
          <w:b/>
          <w:sz w:val="18"/>
          <w:szCs w:val="18"/>
        </w:rPr>
        <w:t>#USERNAME#</w:t>
      </w:r>
      <w:r w:rsidR="00FC1E28" w:rsidRPr="00106E0D">
        <w:rPr>
          <w:rFonts w:ascii="Century Gothic" w:eastAsia="Times New Roman" w:hAnsi="Century Gothic" w:cs="Times New Roman"/>
          <w:b/>
          <w:sz w:val="18"/>
          <w:szCs w:val="18"/>
        </w:rPr>
        <w:tab/>
      </w:r>
      <w:r w:rsidR="00FC1E28" w:rsidRPr="00106E0D">
        <w:rPr>
          <w:rFonts w:ascii="Century Gothic" w:eastAsia="Times New Roman" w:hAnsi="Century Gothic" w:cs="Times New Roman"/>
          <w:b/>
          <w:sz w:val="18"/>
          <w:szCs w:val="18"/>
        </w:rPr>
        <w:tab/>
      </w:r>
      <w:r w:rsidR="00FC1E28" w:rsidRPr="00106E0D">
        <w:rPr>
          <w:rFonts w:ascii="Century Gothic" w:eastAsia="Times New Roman" w:hAnsi="Century Gothic" w:cs="Times New Roman"/>
          <w:b/>
          <w:sz w:val="18"/>
          <w:szCs w:val="18"/>
        </w:rPr>
        <w:tab/>
      </w:r>
      <w:r w:rsidR="00FC1E28" w:rsidRPr="00106E0D">
        <w:rPr>
          <w:rFonts w:ascii="Century Gothic" w:eastAsia="Times New Roman" w:hAnsi="Century Gothic" w:cs="Times New Roman"/>
          <w:b/>
          <w:sz w:val="18"/>
          <w:szCs w:val="18"/>
        </w:rPr>
        <w:tab/>
      </w:r>
      <w:r w:rsidR="00FC1E28" w:rsidRPr="00106E0D">
        <w:rPr>
          <w:rFonts w:ascii="Century Gothic" w:eastAsia="Times New Roman" w:hAnsi="Century Gothic" w:cs="Times New Roman"/>
          <w:b/>
          <w:sz w:val="18"/>
          <w:szCs w:val="18"/>
        </w:rPr>
        <w:tab/>
      </w:r>
      <w:r w:rsidR="00FC1E28" w:rsidRPr="00106E0D">
        <w:rPr>
          <w:rFonts w:ascii="Century Gothic" w:eastAsia="Times New Roman" w:hAnsi="Century Gothic" w:cs="Times New Roman"/>
          <w:b/>
          <w:sz w:val="18"/>
          <w:szCs w:val="18"/>
        </w:rPr>
        <w:tab/>
      </w:r>
      <w:r w:rsidR="00FC1E28" w:rsidRPr="00106E0D">
        <w:rPr>
          <w:rFonts w:ascii="Century Gothic" w:eastAsia="Times New Roman" w:hAnsi="Century Gothic" w:cs="Times New Roman"/>
          <w:b/>
          <w:sz w:val="18"/>
          <w:szCs w:val="18"/>
        </w:rPr>
        <w:tab/>
      </w:r>
      <w:r w:rsidR="00FC1E28" w:rsidRPr="00106E0D">
        <w:rPr>
          <w:rFonts w:ascii="Century Gothic" w:eastAsia="Times New Roman" w:hAnsi="Century Gothic" w:cs="Times New Roman"/>
          <w:b/>
          <w:sz w:val="18"/>
          <w:szCs w:val="18"/>
        </w:rPr>
        <w:tab/>
      </w:r>
      <w:r w:rsidR="00FD2217" w:rsidRPr="00106E0D">
        <w:rPr>
          <w:rFonts w:ascii="Century Gothic" w:eastAsia="Times New Roman" w:hAnsi="Century Gothic" w:cs="Times New Roman"/>
          <w:b/>
          <w:sz w:val="18"/>
          <w:szCs w:val="18"/>
        </w:rPr>
        <w:t>#HEADNAME#</w:t>
      </w:r>
    </w:p>
    <w:p w14:paraId="6C2FFB89" w14:textId="361D5C81" w:rsidR="00FC1E28" w:rsidRPr="00106E0D" w:rsidRDefault="00E073CD" w:rsidP="00106E0D">
      <w:pPr>
        <w:pStyle w:val="NoSpacing"/>
        <w:jc w:val="both"/>
        <w:rPr>
          <w:rFonts w:ascii="Century Gothic" w:hAnsi="Century Gothic"/>
          <w:sz w:val="18"/>
          <w:szCs w:val="18"/>
        </w:rPr>
      </w:pPr>
      <w:r w:rsidRPr="00106E0D">
        <w:rPr>
          <w:rFonts w:ascii="Century Gothic" w:eastAsia="Times New Roman" w:hAnsi="Century Gothic" w:cs="Times New Roman"/>
          <w:b/>
          <w:bCs/>
          <w:sz w:val="18"/>
          <w:szCs w:val="18"/>
        </w:rPr>
        <w:t>#DIVISION#</w:t>
      </w:r>
      <w:r w:rsidR="00FC1E28" w:rsidRPr="00106E0D">
        <w:rPr>
          <w:rFonts w:ascii="Century Gothic" w:eastAsia="Times New Roman" w:hAnsi="Century Gothic" w:cs="Times New Roman"/>
          <w:sz w:val="18"/>
          <w:szCs w:val="18"/>
        </w:rPr>
        <w:t xml:space="preserve">                         </w:t>
      </w:r>
      <w:r w:rsidR="00FC1E28" w:rsidRPr="00106E0D">
        <w:rPr>
          <w:rFonts w:ascii="Century Gothic" w:eastAsia="Times New Roman" w:hAnsi="Century Gothic" w:cs="Times New Roman"/>
          <w:sz w:val="18"/>
          <w:szCs w:val="18"/>
        </w:rPr>
        <w:tab/>
      </w:r>
      <w:r w:rsidR="00FC1E28" w:rsidRPr="00106E0D">
        <w:rPr>
          <w:rFonts w:ascii="Century Gothic" w:eastAsia="Times New Roman" w:hAnsi="Century Gothic" w:cs="Times New Roman"/>
          <w:sz w:val="18"/>
          <w:szCs w:val="18"/>
        </w:rPr>
        <w:tab/>
      </w:r>
      <w:r w:rsidR="00FC1E28" w:rsidRPr="00106E0D">
        <w:rPr>
          <w:rFonts w:ascii="Century Gothic" w:eastAsia="Times New Roman" w:hAnsi="Century Gothic" w:cs="Times New Roman"/>
          <w:sz w:val="18"/>
          <w:szCs w:val="18"/>
        </w:rPr>
        <w:tab/>
      </w:r>
      <w:r w:rsidR="00FC1E28" w:rsidRPr="00106E0D">
        <w:rPr>
          <w:rFonts w:ascii="Century Gothic" w:eastAsia="Times New Roman" w:hAnsi="Century Gothic" w:cs="Times New Roman"/>
          <w:sz w:val="18"/>
          <w:szCs w:val="18"/>
        </w:rPr>
        <w:tab/>
      </w:r>
      <w:r w:rsidR="00FC1E28" w:rsidRPr="00106E0D">
        <w:rPr>
          <w:rFonts w:ascii="Century Gothic" w:eastAsia="Times New Roman" w:hAnsi="Century Gothic" w:cs="Times New Roman"/>
          <w:sz w:val="18"/>
          <w:szCs w:val="18"/>
        </w:rPr>
        <w:tab/>
      </w:r>
      <w:r w:rsidR="00FC1E28" w:rsidRPr="00106E0D">
        <w:rPr>
          <w:rFonts w:ascii="Century Gothic" w:eastAsia="Times New Roman" w:hAnsi="Century Gothic" w:cs="Times New Roman"/>
          <w:sz w:val="18"/>
          <w:szCs w:val="18"/>
        </w:rPr>
        <w:tab/>
      </w:r>
      <w:r w:rsidR="00FC1E28" w:rsidRPr="00106E0D">
        <w:rPr>
          <w:rFonts w:ascii="Century Gothic" w:eastAsia="Times New Roman" w:hAnsi="Century Gothic" w:cs="Times New Roman"/>
          <w:b/>
          <w:bCs/>
          <w:sz w:val="18"/>
          <w:szCs w:val="18"/>
        </w:rPr>
        <w:t xml:space="preserve">HEAD, </w:t>
      </w:r>
      <w:r w:rsidRPr="00106E0D">
        <w:rPr>
          <w:rFonts w:ascii="Century Gothic" w:eastAsia="Times New Roman" w:hAnsi="Century Gothic" w:cs="Times New Roman"/>
          <w:b/>
          <w:bCs/>
          <w:sz w:val="18"/>
          <w:szCs w:val="18"/>
        </w:rPr>
        <w:t>#DIVISION#</w:t>
      </w:r>
    </w:p>
    <w:p w14:paraId="479E2A21" w14:textId="1C67A504" w:rsidR="00AA045C" w:rsidRPr="00106E0D" w:rsidRDefault="00AA045C" w:rsidP="00106E0D">
      <w:pPr>
        <w:pStyle w:val="NoSpacing"/>
        <w:jc w:val="both"/>
        <w:rPr>
          <w:rFonts w:ascii="Century Gothic" w:hAnsi="Century Gothic"/>
          <w:sz w:val="18"/>
          <w:szCs w:val="18"/>
        </w:rPr>
      </w:pPr>
    </w:p>
    <w:p w14:paraId="6BBF86A2" w14:textId="77777777" w:rsidR="00AA045C" w:rsidRPr="00106E0D" w:rsidRDefault="00AA045C" w:rsidP="00106E0D">
      <w:pPr>
        <w:pStyle w:val="NoSpacing"/>
        <w:jc w:val="both"/>
        <w:rPr>
          <w:rFonts w:ascii="Century Gothic" w:hAnsi="Century Gothic"/>
          <w:sz w:val="18"/>
          <w:szCs w:val="18"/>
        </w:rPr>
      </w:pPr>
      <w:bookmarkStart w:id="0" w:name="_GoBack"/>
      <w:bookmarkEnd w:id="0"/>
    </w:p>
    <w:sectPr w:rsidR="00AA045C" w:rsidRPr="00106E0D" w:rsidSect="00D43C3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24C02" w14:textId="77777777" w:rsidR="002B390B" w:rsidRDefault="002B390B" w:rsidP="00E073CD">
      <w:pPr>
        <w:spacing w:after="0" w:line="240" w:lineRule="auto"/>
      </w:pPr>
      <w:r>
        <w:separator/>
      </w:r>
    </w:p>
  </w:endnote>
  <w:endnote w:type="continuationSeparator" w:id="0">
    <w:p w14:paraId="3352DCDA" w14:textId="77777777" w:rsidR="002B390B" w:rsidRDefault="002B390B" w:rsidP="00E07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enturyGothic">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2FB5C" w14:textId="46716894" w:rsidR="00E073CD" w:rsidRPr="00E073CD" w:rsidRDefault="00E073CD" w:rsidP="00E073CD">
    <w:pPr>
      <w:pStyle w:val="Footer"/>
      <w:jc w:val="center"/>
      <w:rPr>
        <w:rFonts w:ascii="Century Gothic" w:hAnsi="Century Gothic"/>
        <w:color w:val="C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60D5E" w14:textId="77777777" w:rsidR="002B390B" w:rsidRDefault="002B390B" w:rsidP="00E073CD">
      <w:pPr>
        <w:spacing w:after="0" w:line="240" w:lineRule="auto"/>
      </w:pPr>
      <w:r>
        <w:separator/>
      </w:r>
    </w:p>
  </w:footnote>
  <w:footnote w:type="continuationSeparator" w:id="0">
    <w:p w14:paraId="65B32F4B" w14:textId="77777777" w:rsidR="002B390B" w:rsidRDefault="002B390B" w:rsidP="00E07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03E8D"/>
    <w:multiLevelType w:val="multilevel"/>
    <w:tmpl w:val="EA0C5796"/>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553B1259"/>
    <w:multiLevelType w:val="multilevel"/>
    <w:tmpl w:val="0BBEDA1A"/>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FF7"/>
    <w:rsid w:val="000217A2"/>
    <w:rsid w:val="00106E0D"/>
    <w:rsid w:val="001E0B23"/>
    <w:rsid w:val="002B390B"/>
    <w:rsid w:val="00316EB0"/>
    <w:rsid w:val="00436C86"/>
    <w:rsid w:val="00717665"/>
    <w:rsid w:val="00A30FF7"/>
    <w:rsid w:val="00AA045C"/>
    <w:rsid w:val="00AD705C"/>
    <w:rsid w:val="00B05D9A"/>
    <w:rsid w:val="00C615FA"/>
    <w:rsid w:val="00D470FE"/>
    <w:rsid w:val="00DB3CDA"/>
    <w:rsid w:val="00E000EC"/>
    <w:rsid w:val="00E073CD"/>
    <w:rsid w:val="00FC1E28"/>
    <w:rsid w:val="00FD22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3D263"/>
  <w15:docId w15:val="{F4FEEC9D-7CCF-472D-BF95-D03B239E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3C3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3C39"/>
    <w:pPr>
      <w:spacing w:after="0" w:line="240" w:lineRule="auto"/>
    </w:pPr>
  </w:style>
  <w:style w:type="table" w:styleId="TableGrid">
    <w:name w:val="Table Grid"/>
    <w:basedOn w:val="TableNormal"/>
    <w:uiPriority w:val="59"/>
    <w:rsid w:val="00D43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7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3CD"/>
  </w:style>
  <w:style w:type="paragraph" w:styleId="Footer">
    <w:name w:val="footer"/>
    <w:basedOn w:val="Normal"/>
    <w:link w:val="FooterChar"/>
    <w:uiPriority w:val="99"/>
    <w:unhideWhenUsed/>
    <w:rsid w:val="00E07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3CD"/>
  </w:style>
  <w:style w:type="character" w:styleId="Hyperlink">
    <w:name w:val="Hyperlink"/>
    <w:basedOn w:val="DefaultParagraphFont"/>
    <w:uiPriority w:val="99"/>
    <w:unhideWhenUsed/>
    <w:rsid w:val="00E073CD"/>
    <w:rPr>
      <w:color w:val="0563C1" w:themeColor="hyperlink"/>
      <w:u w:val="single"/>
    </w:rPr>
  </w:style>
  <w:style w:type="character" w:styleId="UnresolvedMention">
    <w:name w:val="Unresolved Mention"/>
    <w:basedOn w:val="DefaultParagraphFont"/>
    <w:uiPriority w:val="99"/>
    <w:rsid w:val="00E073CD"/>
    <w:rPr>
      <w:color w:val="605E5C"/>
      <w:shd w:val="clear" w:color="auto" w:fill="E1DFDD"/>
    </w:rPr>
  </w:style>
  <w:style w:type="paragraph" w:styleId="NormalWeb">
    <w:name w:val="Normal (Web)"/>
    <w:basedOn w:val="Normal"/>
    <w:uiPriority w:val="99"/>
    <w:semiHidden/>
    <w:unhideWhenUsed/>
    <w:rsid w:val="00E073CD"/>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25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carecentre@custodianinsurance.com" TargetMode="Externa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roperties xmlns="http://schemas.openxmlformats.org/officeDocument/2006/extended-properties" xmlns:vt="http://schemas.openxmlformats.org/officeDocument/2006/docPropsVTypes">
  <Template>Normal.dotm</Template>
  <TotalTime>2</TotalTime>
  <Pages>1</Pages>
  <Words>18</Words>
  <Characters>109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CharactersWithSpaces>
  <SharedDoc>false</SharedDoc>
  <HyperlinksChanged>false</HyperlinksChanged>
  <AppVersion>16.0000</AppVersion>
</Properties>
</file>

<file path=customXml/item2.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Oluwakemi Oni</dc:creator>
  <cp:keywords/>
  <dc:description/>
  <cp:lastModifiedBy>Oscar Itaba</cp:lastModifiedBy>
  <cp:revision>4</cp:revision>
  <dcterms:created xsi:type="dcterms:W3CDTF">2019-05-14T14:45:00Z</dcterms:created>
  <dcterms:modified xsi:type="dcterms:W3CDTF">2019-05-14T16:38:00Z</dcterms:modified>
</cp:coreProperties>
</file>

<file path=customXml/itemProps1.xml><?xml version="1.0" encoding="utf-8"?>
<ds:datastoreItem xmlns:ds="http://schemas.openxmlformats.org/officeDocument/2006/customXml" ds:itemID="{FF69222E-1A46-4E1F-845E-80D8DE043C4C}">
  <ds:schemaRefs>
    <ds:schemaRef ds:uri="http://schemas.openxmlformats.org/officeDocument/2006/extended-properties"/>
    <ds:schemaRef ds:uri="http://schemas.openxmlformats.org/officeDocument/2006/docPropsVTypes"/>
  </ds:schemaRefs>
</ds:datastoreItem>
</file>

<file path=customXml/itemProps2.xml><?xml version="1.0" encoding="utf-8"?>
<ds:datastoreItem xmlns:ds="http://schemas.openxmlformats.org/officeDocument/2006/customXml" ds:itemID="{1AE12C83-8718-4E45-9EB6-88B11FED4E2F}">
  <ds:schemaRefs>
    <ds:schemaRef ds:uri="http://schemas.openxmlformats.org/package/2006/metadata/core-properties"/>
    <ds:schemaRef ds:uri="http://purl.org/dc/elements/1.1/"/>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Oluwakemi Oni</dc:creator>
  <cp:lastModifiedBy>Oscar Itaba</cp:lastModifiedBy>
  <cp:revision>16</cp:revision>
  <dcterms:created xsi:type="dcterms:W3CDTF">2019-05-14T14:45:00Z</dcterms:created>
  <dcterms:modified xsi:type="dcterms:W3CDTF">2019-06-26T09:31:00Z</dcterms:modified>
</cp:coreProperties>
</file>