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 w:after="20"/>
      </w:pPr>
      <w:r>
        <w:t>LKPD Pembersihan dan Validasi Data</w:t>
      </w:r>
    </w:p>
    <w:p>
      <w:pPr>
        <w:spacing w:before="0" w:after="160"/>
      </w:pPr>
      <w:r>
        <w:rPr>
          <w:rFonts w:ascii="Aptos" w:hAnsi="Aptos"/>
          <w:i/>
          <w:color w:val="0F5135"/>
          <w:sz w:val="21"/>
        </w:rPr>
        <w:t>Praktik komputasi manusia untuk menghasilkan data yang bersih, benar, dan terpercaya</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2565"/>
        <w:gridCol w:w="2565"/>
        <w:gridCol w:w="2565"/>
        <w:gridCol w:w="2565"/>
      </w:tblGrid>
      <w:tr>
        <w:trPr>
          <w:cantSplit/>
        </w:trPr>
        <w:tc>
          <w:tcPr>
            <w:tcW w:type="dxa" w:w="1247"/>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Kelompok</w:t>
            </w:r>
          </w:p>
        </w:tc>
        <w:tc>
          <w:tcPr>
            <w:tcW w:type="dxa" w:w="3969"/>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w:t>
            </w:r>
          </w:p>
        </w:tc>
        <w:tc>
          <w:tcPr>
            <w:tcW w:type="dxa" w:w="1020"/>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Kelas</w:t>
            </w:r>
          </w:p>
        </w:tc>
        <w:tc>
          <w:tcPr>
            <w:tcW w:type="dxa" w:w="3912"/>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w:t>
            </w:r>
          </w:p>
        </w:tc>
      </w:tr>
      <w:tr>
        <w:trPr>
          <w:cantSplit/>
        </w:trPr>
        <w:tc>
          <w:tcPr>
            <w:tcW w:type="dxa" w:w="1247"/>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Anggota</w:t>
            </w:r>
          </w:p>
        </w:tc>
        <w:tc>
          <w:tcPr>
            <w:tcW w:type="dxa" w:w="3969"/>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1. ..............................  2. ..............................</w:t>
            </w:r>
          </w:p>
        </w:tc>
        <w:tc>
          <w:tcPr>
            <w:tcW w:type="dxa" w:w="1020"/>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Peran</w:t>
            </w:r>
          </w:p>
        </w:tc>
        <w:tc>
          <w:tcPr>
            <w:tcW w:type="dxa" w:w="3912"/>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Ketua / Pemeriksa / Pencatat / Operator</w:t>
            </w:r>
          </w:p>
        </w:tc>
      </w:tr>
    </w:tbl>
    <w:p>
      <w:pPr>
        <w:keepNext/>
        <w:spacing w:before="140" w:after="60"/>
      </w:pPr>
      <w:r>
        <w:rPr>
          <w:rFonts w:ascii="Aptos Display" w:hAnsi="Aptos Display"/>
          <w:b/>
          <w:color w:val="111111"/>
          <w:sz w:val="26"/>
        </w:rPr>
        <w:t>Tujuan dan Hasil Kerja</w:t>
      </w:r>
    </w:p>
    <w:p>
      <w:pPr>
        <w:spacing w:before="0" w:after="64" w:line="259" w:lineRule="auto"/>
      </w:pPr>
      <w:r>
        <w:rPr>
          <w:rFonts w:ascii="Aptos" w:hAnsi="Aptos"/>
          <w:i w:val="0"/>
          <w:color w:val="111111"/>
          <w:sz w:val="19"/>
        </w:rPr>
        <w:t>Setelah kegiatan ini, kelompok mampu menemukan masalah kualitas data, menerapkan aturan pembersihan tanpa menebak, memvalidasi hasil, dan mencatat alasan setiap perubahan.</w:t>
      </w:r>
    </w:p>
    <w:p>
      <w:pPr>
        <w:spacing w:before="0" w:after="36"/>
        <w:ind w:left="255" w:hanging="142"/>
      </w:pPr>
      <w:r>
        <w:rPr>
          <w:rFonts w:ascii="Aptos" w:hAnsi="Aptos"/>
          <w:sz w:val="19"/>
        </w:rPr>
        <w:t>• Workbook hasil: Data_Hasil dan Log_Perubahan telah diisi.</w:t>
      </w:r>
    </w:p>
    <w:p>
      <w:pPr>
        <w:spacing w:before="0" w:after="36"/>
        <w:ind w:left="255" w:hanging="142"/>
      </w:pPr>
      <w:r>
        <w:rPr>
          <w:rFonts w:ascii="Aptos" w:hAnsi="Aptos"/>
          <w:sz w:val="19"/>
        </w:rPr>
        <w:t>• LKPD: temuan, keputusan kelompok, validasi silang, dan refleksi telah dijawab.</w:t>
      </w:r>
    </w:p>
    <w:p>
      <w:pPr>
        <w:spacing w:before="0" w:after="36"/>
        <w:ind w:left="255" w:hanging="142"/>
      </w:pPr>
      <w:r>
        <w:rPr>
          <w:rFonts w:ascii="Aptos" w:hAnsi="Aptos"/>
          <w:sz w:val="19"/>
        </w:rPr>
        <w:t>• Nama file: KelompokXX_DataHasil.xlsx.</w:t>
      </w:r>
    </w:p>
    <w:p>
      <w:pPr>
        <w:keepNext/>
        <w:spacing w:before="140" w:after="60"/>
      </w:pPr>
      <w:r>
        <w:rPr>
          <w:rFonts w:ascii="Aptos Display" w:hAnsi="Aptos Display"/>
          <w:b/>
          <w:color w:val="111111"/>
          <w:sz w:val="26"/>
        </w:rPr>
        <w:t>Kasus</w:t>
      </w:r>
    </w:p>
    <w:p>
      <w:pPr>
        <w:spacing w:before="0" w:after="64" w:line="259" w:lineRule="auto"/>
      </w:pPr>
      <w:r>
        <w:rPr>
          <w:rFonts w:ascii="Aptos" w:hAnsi="Aptos"/>
          <w:i w:val="0"/>
          <w:color w:val="111111"/>
          <w:sz w:val="19"/>
        </w:rPr>
        <w:t>Sekolah mengumpulkan survei fiktif tentang kebiasaan belajar siswa kelas X selama September 2026. Data akan dipakai untuk melihat pola belajar. Namun, data mentah memuat format berbeda, nilai kosong, duplikasi, kategori tidak baku, dan nilai yang meragukan. Tugas kelompok adalah menyiapkan data agar layak dianalisis.</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5131"/>
        <w:gridCol w:w="5131"/>
      </w:tblGrid>
      <w:tr>
        <w:trPr>
          <w:cantSplit/>
        </w:trPr>
        <w:tc>
          <w:tcPr>
            <w:tcW w:type="dxa" w:w="1814"/>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Berkas</w:t>
            </w:r>
          </w:p>
        </w:tc>
        <w:tc>
          <w:tcPr>
            <w:tcW w:type="dxa" w:w="8334"/>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Dataset_Kotor_Kebiasaan_Belajar_Siswa.xlsx</w:t>
            </w:r>
          </w:p>
        </w:tc>
      </w:tr>
      <w:tr>
        <w:trPr>
          <w:cantSplit/>
        </w:trPr>
        <w:tc>
          <w:tcPr>
            <w:tcW w:type="dxa" w:w="1814"/>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Lembar utama</w:t>
            </w:r>
          </w:p>
        </w:tc>
        <w:tc>
          <w:tcPr>
            <w:tcW w:type="dxa" w:w="8334"/>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Data_Kotor, Aturan_Data, Data_Hasil, Log_Perubahan</w:t>
            </w:r>
          </w:p>
        </w:tc>
      </w:tr>
      <w:tr>
        <w:trPr>
          <w:cantSplit/>
        </w:trPr>
        <w:tc>
          <w:tcPr>
            <w:tcW w:type="dxa" w:w="1814"/>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Prinsip</w:t>
            </w:r>
          </w:p>
        </w:tc>
        <w:tc>
          <w:tcPr>
            <w:tcW w:type="dxa" w:w="8334"/>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Pertahankan data mentah; perbaiki hanya yang dapat dibuktikan; tandai yang perlu konfirmasi.</w:t>
            </w:r>
          </w:p>
        </w:tc>
      </w:tr>
      <w:tr>
        <w:trPr>
          <w:cantSplit/>
        </w:trPr>
        <w:tc>
          <w:tcPr>
            <w:tcW w:type="dxa" w:w="1814"/>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Target minimum</w:t>
            </w:r>
          </w:p>
        </w:tc>
        <w:tc>
          <w:tcPr>
            <w:tcW w:type="dxa" w:w="8334"/>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Temukan ≥10 masalah dari ≥4 jenis dan catat ≥8 perubahan/keputusan.</w:t>
            </w:r>
          </w:p>
        </w:tc>
      </w:tr>
      <w:tr>
        <w:trPr>
          <w:cantSplit/>
        </w:trPr>
        <w:tc>
          <w:tcPr>
            <w:tcW w:type="dxa" w:w="1814"/>
            <w:vAlign w:val="center"/>
            <w:tcMar>
              <w:top w:w="80" w:type="dxa"/>
              <w:start w:w="95" w:type="dxa"/>
              <w:bottom w:w="80" w:type="dxa"/>
              <w:end w:w="95" w:type="dxa"/>
            </w:tcMar>
            <w:shd w:fill="EAF5EF"/>
          </w:tcPr>
          <w:p>
            <w:pPr>
              <w:spacing w:before="0" w:after="0" w:line="245" w:lineRule="auto"/>
            </w:pPr>
            <w:r/>
            <w:r>
              <w:rPr>
                <w:rFonts w:ascii="Aptos" w:hAnsi="Aptos"/>
                <w:b/>
                <w:i w:val="0"/>
                <w:color w:val="111111"/>
                <w:sz w:val="17"/>
              </w:rPr>
              <w:t>Waktu kerja</w:t>
            </w:r>
          </w:p>
        </w:tc>
        <w:tc>
          <w:tcPr>
            <w:tcW w:type="dxa" w:w="8334"/>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±70 menit, termasuk validasi silang antarkelompok.</w:t>
            </w:r>
          </w:p>
        </w:tc>
      </w:tr>
    </w:tbl>
    <w:p>
      <w:pPr>
        <w:keepNext/>
        <w:spacing w:before="160" w:after="60"/>
      </w:pPr>
      <w:r>
        <w:rPr>
          <w:rFonts w:ascii="Aptos Display" w:hAnsi="Aptos Display"/>
          <w:b/>
          <w:color w:val="111111"/>
          <w:sz w:val="26"/>
        </w:rPr>
        <w:t>Alur Kerja</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2052"/>
        <w:gridCol w:w="2052"/>
        <w:gridCol w:w="2052"/>
        <w:gridCol w:w="2052"/>
        <w:gridCol w:w="2052"/>
      </w:tblGrid>
      <w:tr>
        <w:trPr>
          <w:cantSplit/>
        </w:trPr>
        <w:tc>
          <w:tcPr>
            <w:tcW w:type="dxa" w:w="2013"/>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1  Periksa</w:t>
            </w:r>
          </w:p>
        </w:tc>
        <w:tc>
          <w:tcPr>
            <w:tcW w:type="dxa" w:w="2013"/>
            <w:vAlign w:val="center"/>
            <w:tcMar>
              <w:top w:w="80" w:type="dxa"/>
              <w:start w:w="95" w:type="dxa"/>
              <w:bottom w:w="80" w:type="dxa"/>
              <w:end w:w="95" w:type="dxa"/>
            </w:tcMar>
            <w:shd w:fill="176B4A"/>
          </w:tcPr>
          <w:p>
            <w:pPr>
              <w:spacing w:before="0" w:after="0" w:line="245" w:lineRule="auto"/>
              <w:jc w:val="center"/>
            </w:pPr>
            <w:r/>
            <w:r>
              <w:rPr>
                <w:rFonts w:ascii="Aptos" w:hAnsi="Aptos"/>
                <w:b/>
                <w:i w:val="0"/>
                <w:color w:val="FFFFFF"/>
                <w:sz w:val="17"/>
              </w:rPr>
              <w:t>2  Temukan</w:t>
            </w:r>
          </w:p>
        </w:tc>
        <w:tc>
          <w:tcPr>
            <w:tcW w:type="dxa" w:w="2013"/>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3  Bersihkan</w:t>
            </w:r>
          </w:p>
        </w:tc>
        <w:tc>
          <w:tcPr>
            <w:tcW w:type="dxa" w:w="2013"/>
            <w:vAlign w:val="center"/>
            <w:tcMar>
              <w:top w:w="80" w:type="dxa"/>
              <w:start w:w="95" w:type="dxa"/>
              <w:bottom w:w="80" w:type="dxa"/>
              <w:end w:w="95" w:type="dxa"/>
            </w:tcMar>
            <w:shd w:fill="176B4A"/>
          </w:tcPr>
          <w:p>
            <w:pPr>
              <w:spacing w:before="0" w:after="0" w:line="245" w:lineRule="auto"/>
              <w:jc w:val="center"/>
            </w:pPr>
            <w:r/>
            <w:r>
              <w:rPr>
                <w:rFonts w:ascii="Aptos" w:hAnsi="Aptos"/>
                <w:b/>
                <w:i w:val="0"/>
                <w:color w:val="FFFFFF"/>
                <w:sz w:val="17"/>
              </w:rPr>
              <w:t>4  Validasi</w:t>
            </w:r>
          </w:p>
        </w:tc>
        <w:tc>
          <w:tcPr>
            <w:tcW w:type="dxa" w:w="2013"/>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5  Catat</w:t>
            </w:r>
          </w:p>
        </w:tc>
      </w:tr>
    </w:tbl>
    <w:p>
      <w:r>
        <w:br w:type="page"/>
      </w:r>
    </w:p>
    <w:p>
      <w:pPr>
        <w:keepNext/>
        <w:spacing w:before="40" w:after="60"/>
      </w:pPr>
      <w:r>
        <w:rPr>
          <w:rFonts w:ascii="Aptos Display" w:hAnsi="Aptos Display"/>
          <w:b/>
          <w:color w:val="111111"/>
          <w:sz w:val="30"/>
        </w:rPr>
        <w:t>A. Pemeriksaan Awal</w:t>
      </w:r>
    </w:p>
    <w:p>
      <w:pPr>
        <w:spacing w:before="0" w:after="64" w:line="259" w:lineRule="auto"/>
      </w:pPr>
      <w:r>
        <w:rPr>
          <w:rFonts w:ascii="Aptos" w:hAnsi="Aptos"/>
          <w:i w:val="0"/>
          <w:color w:val="111111"/>
          <w:sz w:val="19"/>
        </w:rPr>
        <w:t>Amati Data_Kotor tanpa mengubahnya. Catat masalah yang terlihat. Gunakan istilah seperti: format tidak konsisten, data kosong, duplikasi, kategori tidak baku, nilai di luar rentang, atau sumber tidak dapat ditelusuri.</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2052"/>
        <w:gridCol w:w="2052"/>
        <w:gridCol w:w="2052"/>
        <w:gridCol w:w="2052"/>
        <w:gridCol w:w="2052"/>
      </w:tblGrid>
      <w:tr>
        <w:trPr>
          <w:cantSplit/>
          <w:tblHeader w:val="true"/>
        </w:trPr>
        <w:tc>
          <w:tcPr>
            <w:tcW w:type="dxa" w:w="454"/>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No.</w:t>
            </w:r>
          </w:p>
        </w:tc>
        <w:tc>
          <w:tcPr>
            <w:tcW w:type="dxa" w:w="1191"/>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ID / baris</w:t>
            </w:r>
          </w:p>
        </w:tc>
        <w:tc>
          <w:tcPr>
            <w:tcW w:type="dxa" w:w="1701"/>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Kolom</w:t>
            </w:r>
          </w:p>
        </w:tc>
        <w:tc>
          <w:tcPr>
            <w:tcW w:type="dxa" w:w="2948"/>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Jenis masalah</w:t>
            </w:r>
          </w:p>
        </w:tc>
        <w:tc>
          <w:tcPr>
            <w:tcW w:type="dxa" w:w="3855"/>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Bukti dari data</w:t>
            </w:r>
          </w:p>
        </w:tc>
      </w:tr>
      <w:tr>
        <w:trPr>
          <w:trHeight w:val="408"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1</w:t>
            </w:r>
          </w:p>
        </w:tc>
        <w:tc>
          <w:tcPr>
            <w:tcW w:type="dxa" w:w="119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2</w:t>
            </w:r>
          </w:p>
        </w:tc>
        <w:tc>
          <w:tcPr>
            <w:tcW w:type="dxa" w:w="119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3</w:t>
            </w:r>
          </w:p>
        </w:tc>
        <w:tc>
          <w:tcPr>
            <w:tcW w:type="dxa" w:w="119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4</w:t>
            </w:r>
          </w:p>
        </w:tc>
        <w:tc>
          <w:tcPr>
            <w:tcW w:type="dxa" w:w="119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5</w:t>
            </w:r>
          </w:p>
        </w:tc>
        <w:tc>
          <w:tcPr>
            <w:tcW w:type="dxa" w:w="119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6</w:t>
            </w:r>
          </w:p>
        </w:tc>
        <w:tc>
          <w:tcPr>
            <w:tcW w:type="dxa" w:w="119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7</w:t>
            </w:r>
          </w:p>
        </w:tc>
        <w:tc>
          <w:tcPr>
            <w:tcW w:type="dxa" w:w="119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8</w:t>
            </w:r>
          </w:p>
        </w:tc>
        <w:tc>
          <w:tcPr>
            <w:tcW w:type="dxa" w:w="119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9</w:t>
            </w:r>
          </w:p>
        </w:tc>
        <w:tc>
          <w:tcPr>
            <w:tcW w:type="dxa" w:w="119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08"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10</w:t>
            </w:r>
          </w:p>
        </w:tc>
        <w:tc>
          <w:tcPr>
            <w:tcW w:type="dxa" w:w="119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701"/>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948"/>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85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bl>
    <w:p>
      <w:pPr>
        <w:keepNext/>
        <w:spacing w:before="140" w:after="60"/>
      </w:pPr>
      <w:r>
        <w:rPr>
          <w:rFonts w:ascii="Aptos Display" w:hAnsi="Aptos Display"/>
          <w:b/>
          <w:color w:val="111111"/>
          <w:sz w:val="26"/>
        </w:rPr>
        <w:t>B. Aturan Kerja Kelompok</w:t>
      </w:r>
    </w:p>
    <w:p>
      <w:pPr>
        <w:spacing w:before="0" w:after="64" w:line="259" w:lineRule="auto"/>
      </w:pPr>
      <w:r>
        <w:rPr>
          <w:rFonts w:ascii="Aptos" w:hAnsi="Aptos"/>
          <w:i w:val="0"/>
          <w:color w:val="111111"/>
          <w:sz w:val="19"/>
        </w:rPr>
        <w:t>Baca lembar Aturan_Data, kemudian tulis aturan yang paling penting bagi kelompok. Aturan harus dapat diterapkan secara konsisten pada semua baris.</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2565"/>
        <w:gridCol w:w="2565"/>
        <w:gridCol w:w="2565"/>
        <w:gridCol w:w="2565"/>
      </w:tblGrid>
      <w:tr>
        <w:trPr>
          <w:cantSplit/>
          <w:tblHeader w:val="true"/>
        </w:trPr>
        <w:tc>
          <w:tcPr>
            <w:tcW w:type="dxa" w:w="454"/>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No.</w:t>
            </w:r>
          </w:p>
        </w:tc>
        <w:tc>
          <w:tcPr>
            <w:tcW w:type="dxa" w:w="1814"/>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Kolom</w:t>
            </w:r>
          </w:p>
        </w:tc>
        <w:tc>
          <w:tcPr>
            <w:tcW w:type="dxa" w:w="4195"/>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Aturan yang digunakan</w:t>
            </w:r>
          </w:p>
        </w:tc>
        <w:tc>
          <w:tcPr>
            <w:tcW w:type="dxa" w:w="3685"/>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Alasan</w:t>
            </w:r>
          </w:p>
        </w:tc>
      </w:tr>
      <w:tr>
        <w:trPr>
          <w:trHeight w:val="425"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1</w:t>
            </w:r>
          </w:p>
        </w:tc>
        <w:tc>
          <w:tcPr>
            <w:tcW w:type="dxa" w:w="1814"/>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419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68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25"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2</w:t>
            </w:r>
          </w:p>
        </w:tc>
        <w:tc>
          <w:tcPr>
            <w:tcW w:type="dxa" w:w="1814"/>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419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68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25"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3</w:t>
            </w:r>
          </w:p>
        </w:tc>
        <w:tc>
          <w:tcPr>
            <w:tcW w:type="dxa" w:w="1814"/>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419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68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25" w:hRule="atLeast"/>
          <w:cantSplit/>
        </w:trPr>
        <w:tc>
          <w:tcPr>
            <w:tcW w:type="dxa" w:w="45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4</w:t>
            </w:r>
          </w:p>
        </w:tc>
        <w:tc>
          <w:tcPr>
            <w:tcW w:type="dxa" w:w="1814"/>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419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685"/>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25" w:hRule="atLeast"/>
          <w:cantSplit/>
        </w:trPr>
        <w:tc>
          <w:tcPr>
            <w:tcW w:type="dxa" w:w="45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5</w:t>
            </w:r>
          </w:p>
        </w:tc>
        <w:tc>
          <w:tcPr>
            <w:tcW w:type="dxa" w:w="1814"/>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419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685"/>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bl>
    <w:p>
      <w:pPr>
        <w:spacing w:before="0" w:after="0" w:line="259" w:lineRule="auto"/>
      </w:pPr>
      <w:r>
        <w:rPr>
          <w:rFonts w:ascii="Aptos" w:hAnsi="Aptos"/>
          <w:b/>
          <w:i w:val="0"/>
          <w:color w:val="111111"/>
          <w:sz w:val="18"/>
        </w:rPr>
        <w:t>Catatan penting:</w:t>
      </w:r>
      <w:r>
        <w:rPr>
          <w:rFonts w:ascii="Aptos" w:hAnsi="Aptos"/>
          <w:i w:val="0"/>
          <w:color w:val="111111"/>
          <w:sz w:val="18"/>
        </w:rPr>
        <w:t xml:space="preserve"> nilai yang meragukan tidak boleh diperbaiki berdasarkan perkiraan. Tandai sebagai perlu konfirmasi dan jelaskan alasannya.</w:t>
      </w:r>
    </w:p>
    <w:p>
      <w:r>
        <w:br w:type="page"/>
      </w:r>
    </w:p>
    <w:p>
      <w:pPr>
        <w:keepNext/>
        <w:spacing w:before="40" w:after="60"/>
      </w:pPr>
      <w:r>
        <w:rPr>
          <w:rFonts w:ascii="Aptos Display" w:hAnsi="Aptos Display"/>
          <w:b/>
          <w:color w:val="111111"/>
          <w:sz w:val="30"/>
        </w:rPr>
        <w:t>C. Pembersihan dan Pencatatan Perubahan</w:t>
      </w:r>
    </w:p>
    <w:p>
      <w:pPr>
        <w:spacing w:before="0" w:after="64" w:line="259" w:lineRule="auto"/>
      </w:pPr>
      <w:r>
        <w:rPr>
          <w:rFonts w:ascii="Aptos" w:hAnsi="Aptos"/>
          <w:i w:val="0"/>
          <w:color w:val="111111"/>
          <w:sz w:val="19"/>
        </w:rPr>
        <w:t>Kerjakan pada workbook: salin data yang diperlukan ke Data_Hasil, lalu isi Log_Perubahan. Gunakan tabel berikut untuk merangkum keputusan yang paling penting atau paling sulit.</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1710"/>
        <w:gridCol w:w="1710"/>
        <w:gridCol w:w="1710"/>
        <w:gridCol w:w="1710"/>
        <w:gridCol w:w="1710"/>
        <w:gridCol w:w="1710"/>
      </w:tblGrid>
      <w:tr>
        <w:trPr>
          <w:cantSplit/>
          <w:tblHeader w:val="true"/>
        </w:trPr>
        <w:tc>
          <w:tcPr>
            <w:tcW w:type="dxa" w:w="397"/>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6"/>
              </w:rPr>
              <w:t>No.</w:t>
            </w:r>
          </w:p>
        </w:tc>
        <w:tc>
          <w:tcPr>
            <w:tcW w:type="dxa" w:w="822"/>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6"/>
              </w:rPr>
              <w:t>ID</w:t>
            </w:r>
          </w:p>
        </w:tc>
        <w:tc>
          <w:tcPr>
            <w:tcW w:type="dxa" w:w="1502"/>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6"/>
              </w:rPr>
              <w:t>Kolom</w:t>
            </w:r>
          </w:p>
        </w:tc>
        <w:tc>
          <w:tcPr>
            <w:tcW w:type="dxa" w:w="1814"/>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6"/>
              </w:rPr>
              <w:t>Nilai awal</w:t>
            </w:r>
          </w:p>
        </w:tc>
        <w:tc>
          <w:tcPr>
            <w:tcW w:type="dxa" w:w="2409"/>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6"/>
              </w:rPr>
              <w:t>Tindakan / nilai akhir</w:t>
            </w:r>
          </w:p>
        </w:tc>
        <w:tc>
          <w:tcPr>
            <w:tcW w:type="dxa" w:w="3203"/>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6"/>
              </w:rPr>
              <w:t>Alasan atau bukti</w:t>
            </w:r>
          </w:p>
        </w:tc>
      </w:tr>
      <w:tr>
        <w:trPr>
          <w:trHeight w:val="471" w:hRule="atLeast"/>
          <w:cantSplit/>
        </w:trPr>
        <w:tc>
          <w:tcPr>
            <w:tcW w:type="dxa" w:w="397"/>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1</w:t>
            </w:r>
          </w:p>
        </w:tc>
        <w:tc>
          <w:tcPr>
            <w:tcW w:type="dxa" w:w="822"/>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502"/>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814"/>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409"/>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203"/>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71" w:hRule="atLeast"/>
          <w:cantSplit/>
        </w:trPr>
        <w:tc>
          <w:tcPr>
            <w:tcW w:type="dxa" w:w="397"/>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2</w:t>
            </w:r>
          </w:p>
        </w:tc>
        <w:tc>
          <w:tcPr>
            <w:tcW w:type="dxa" w:w="82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50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814"/>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409"/>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203"/>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71" w:hRule="atLeast"/>
          <w:cantSplit/>
        </w:trPr>
        <w:tc>
          <w:tcPr>
            <w:tcW w:type="dxa" w:w="397"/>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3</w:t>
            </w:r>
          </w:p>
        </w:tc>
        <w:tc>
          <w:tcPr>
            <w:tcW w:type="dxa" w:w="822"/>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502"/>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814"/>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409"/>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203"/>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71" w:hRule="atLeast"/>
          <w:cantSplit/>
        </w:trPr>
        <w:tc>
          <w:tcPr>
            <w:tcW w:type="dxa" w:w="397"/>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4</w:t>
            </w:r>
          </w:p>
        </w:tc>
        <w:tc>
          <w:tcPr>
            <w:tcW w:type="dxa" w:w="82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50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814"/>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409"/>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203"/>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r>
        <w:trPr>
          <w:trHeight w:val="471" w:hRule="atLeast"/>
          <w:cantSplit/>
        </w:trPr>
        <w:tc>
          <w:tcPr>
            <w:tcW w:type="dxa" w:w="397"/>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6"/>
              </w:rPr>
              <w:t>5</w:t>
            </w:r>
          </w:p>
        </w:tc>
        <w:tc>
          <w:tcPr>
            <w:tcW w:type="dxa" w:w="822"/>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502"/>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1814"/>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2409"/>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c>
          <w:tcPr>
            <w:tcW w:type="dxa" w:w="3203"/>
            <w:vAlign w:val="center"/>
            <w:tcMar>
              <w:top w:w="80" w:type="dxa"/>
              <w:start w:w="95" w:type="dxa"/>
              <w:bottom w:w="80" w:type="dxa"/>
              <w:end w:w="95" w:type="dxa"/>
            </w:tcMar>
          </w:tcPr>
          <w:p>
            <w:pPr>
              <w:spacing w:before="0" w:after="0" w:line="245" w:lineRule="auto"/>
            </w:pPr>
            <w:r/>
            <w:r>
              <w:rPr>
                <w:rFonts w:ascii="Aptos" w:hAnsi="Aptos"/>
                <w:b w:val="0"/>
                <w:i w:val="0"/>
                <w:color w:val="111111"/>
                <w:sz w:val="16"/>
              </w:rPr>
            </w:r>
          </w:p>
        </w:tc>
      </w:tr>
      <w:tr>
        <w:trPr>
          <w:trHeight w:val="471" w:hRule="atLeast"/>
          <w:cantSplit/>
        </w:trPr>
        <w:tc>
          <w:tcPr>
            <w:tcW w:type="dxa" w:w="397"/>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6"/>
              </w:rPr>
              <w:t>6</w:t>
            </w:r>
          </w:p>
        </w:tc>
        <w:tc>
          <w:tcPr>
            <w:tcW w:type="dxa" w:w="82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50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1814"/>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2409"/>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c>
          <w:tcPr>
            <w:tcW w:type="dxa" w:w="3203"/>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6"/>
              </w:rPr>
            </w:r>
          </w:p>
        </w:tc>
      </w:tr>
    </w:tbl>
    <w:p>
      <w:pPr>
        <w:keepNext/>
        <w:spacing w:before="140" w:after="60"/>
      </w:pPr>
      <w:r>
        <w:rPr>
          <w:rFonts w:ascii="Aptos Display" w:hAnsi="Aptos Display"/>
          <w:b/>
          <w:color w:val="111111"/>
          <w:sz w:val="26"/>
        </w:rPr>
        <w:t>D. Keputusan yang Memerlukan Penalaran</w:t>
      </w:r>
    </w:p>
    <w:p>
      <w:pPr>
        <w:spacing w:before="0" w:after="30" w:line="259" w:lineRule="auto"/>
      </w:pPr>
      <w:r>
        <w:rPr>
          <w:rFonts w:ascii="Aptos" w:hAnsi="Aptos"/>
          <w:b/>
          <w:i w:val="0"/>
          <w:color w:val="111111"/>
          <w:sz w:val="18"/>
        </w:rPr>
        <w:t xml:space="preserve">1. </w:t>
      </w:r>
      <w:r>
        <w:rPr>
          <w:rFonts w:ascii="Aptos" w:hAnsi="Aptos"/>
          <w:i w:val="0"/>
          <w:color w:val="111111"/>
          <w:sz w:val="18"/>
        </w:rPr>
        <w:t>Temukan satu nilai yang tampak aneh tetapi tidak boleh langsung dihapus. Apa nilainya dan bagaimana keputusan kelompok?</w:t>
      </w:r>
    </w:p>
    <w:p>
      <w:pPr>
        <w:spacing w:before="0" w:after="20"/>
      </w:pPr>
      <w:r>
        <w:rPr>
          <w:rFonts w:ascii="Aptos" w:hAnsi="Aptos"/>
          <w:color w:val="5E6A64"/>
          <w:sz w:val="17"/>
        </w:rPr>
        <w:t>........................................................................................................................................................................</w:t>
      </w:r>
    </w:p>
    <w:p>
      <w:pPr>
        <w:spacing w:before="0" w:after="20"/>
      </w:pPr>
      <w:r>
        <w:rPr>
          <w:rFonts w:ascii="Aptos" w:hAnsi="Aptos"/>
          <w:color w:val="5E6A64"/>
          <w:sz w:val="17"/>
        </w:rPr>
        <w:t>........................................................................................................................................................................</w:t>
      </w:r>
    </w:p>
    <w:p>
      <w:pPr>
        <w:spacing w:before="0" w:after="30" w:line="259" w:lineRule="auto"/>
      </w:pPr>
      <w:r>
        <w:rPr>
          <w:rFonts w:ascii="Aptos" w:hAnsi="Aptos"/>
          <w:b/>
          <w:i w:val="0"/>
          <w:color w:val="111111"/>
          <w:sz w:val="18"/>
        </w:rPr>
        <w:t xml:space="preserve">2. </w:t>
      </w:r>
      <w:r>
        <w:rPr>
          <w:rFonts w:ascii="Aptos" w:hAnsi="Aptos"/>
          <w:i w:val="0"/>
          <w:color w:val="111111"/>
          <w:sz w:val="18"/>
        </w:rPr>
        <w:t>Temukan satu perubahan kategori. Mengapa pemetaan kategori tersebut masuk akal dan tetap dapat ditelusuri?</w:t>
      </w:r>
    </w:p>
    <w:p>
      <w:pPr>
        <w:spacing w:before="0" w:after="20"/>
      </w:pPr>
      <w:r>
        <w:rPr>
          <w:rFonts w:ascii="Aptos" w:hAnsi="Aptos"/>
          <w:color w:val="5E6A64"/>
          <w:sz w:val="17"/>
        </w:rPr>
        <w:t>........................................................................................................................................................................</w:t>
      </w:r>
    </w:p>
    <w:p>
      <w:pPr>
        <w:spacing w:before="0" w:after="20"/>
      </w:pPr>
      <w:r>
        <w:rPr>
          <w:rFonts w:ascii="Aptos" w:hAnsi="Aptos"/>
          <w:color w:val="5E6A64"/>
          <w:sz w:val="17"/>
        </w:rPr>
        <w:t>........................................................................................................................................................................</w:t>
      </w:r>
    </w:p>
    <w:p>
      <w:pPr>
        <w:spacing w:before="0" w:after="30" w:line="259" w:lineRule="auto"/>
      </w:pPr>
      <w:r>
        <w:rPr>
          <w:rFonts w:ascii="Aptos" w:hAnsi="Aptos"/>
          <w:b/>
          <w:i w:val="0"/>
          <w:color w:val="111111"/>
          <w:sz w:val="18"/>
        </w:rPr>
        <w:t xml:space="preserve">3. </w:t>
      </w:r>
      <w:r>
        <w:rPr>
          <w:rFonts w:ascii="Aptos" w:hAnsi="Aptos"/>
          <w:i w:val="0"/>
          <w:color w:val="111111"/>
          <w:sz w:val="18"/>
        </w:rPr>
        <w:t>Temukan satu data yang tidak dapat dipastikan kebenarannya. Informasi tambahan apa yang diperlukan?</w:t>
      </w:r>
    </w:p>
    <w:p>
      <w:pPr>
        <w:spacing w:before="0" w:after="20"/>
      </w:pPr>
      <w:r>
        <w:rPr>
          <w:rFonts w:ascii="Aptos" w:hAnsi="Aptos"/>
          <w:color w:val="5E6A64"/>
          <w:sz w:val="17"/>
        </w:rPr>
        <w:t>........................................................................................................................................................................</w:t>
      </w:r>
    </w:p>
    <w:p>
      <w:pPr>
        <w:spacing w:before="0" w:after="20"/>
      </w:pPr>
      <w:r>
        <w:rPr>
          <w:rFonts w:ascii="Aptos" w:hAnsi="Aptos"/>
          <w:color w:val="5E6A64"/>
          <w:sz w:val="17"/>
        </w:rPr>
        <w:t>........................................................................................................................................................................</w:t>
      </w:r>
    </w:p>
    <w:p>
      <w:pPr>
        <w:keepNext/>
        <w:spacing w:before="140" w:after="60"/>
      </w:pPr>
      <w:r>
        <w:rPr>
          <w:rFonts w:ascii="Aptos Display" w:hAnsi="Aptos Display"/>
          <w:b/>
          <w:color w:val="111111"/>
          <w:sz w:val="26"/>
        </w:rPr>
        <w:t>E. Pemeriksaan Mandiri</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5131"/>
        <w:gridCol w:w="5131"/>
      </w:tblGrid>
      <w:tr>
        <w:trPr>
          <w:cantSplit/>
        </w:trPr>
        <w:tc>
          <w:tcPr>
            <w:tcW w:type="dxa" w:w="504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 Data_Kotor tetap utuh dan tidak ditimpa.</w:t>
            </w:r>
          </w:p>
        </w:tc>
        <w:tc>
          <w:tcPr>
            <w:tcW w:type="dxa" w:w="504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 Tanggal, satuan, kapitalisasi, dan kategori sudah konsisten.</w:t>
            </w:r>
          </w:p>
        </w:tc>
      </w:tr>
      <w:tr>
        <w:trPr>
          <w:cantSplit/>
        </w:trPr>
        <w:tc>
          <w:tcPr>
            <w:tcW w:type="dxa" w:w="5046"/>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 Duplikasi diperiksa sebelum satu salinan dihapus.</w:t>
            </w:r>
          </w:p>
        </w:tc>
        <w:tc>
          <w:tcPr>
            <w:tcW w:type="dxa" w:w="5046"/>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 Nilai kosong atau tidak masuk akal tidak ditebak.</w:t>
            </w:r>
          </w:p>
        </w:tc>
      </w:tr>
      <w:tr>
        <w:trPr>
          <w:cantSplit/>
        </w:trPr>
        <w:tc>
          <w:tcPr>
            <w:tcW w:type="dxa" w:w="504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 Sumber data dan perubahan dapat ditelusuri.</w:t>
            </w:r>
          </w:p>
        </w:tc>
        <w:tc>
          <w:tcPr>
            <w:tcW w:type="dxa" w:w="504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 Anggota lain dapat menjelaskan keputusan kelompok.</w:t>
            </w:r>
          </w:p>
        </w:tc>
      </w:tr>
    </w:tbl>
    <w:p>
      <w:r>
        <w:br w:type="page"/>
      </w:r>
    </w:p>
    <w:p>
      <w:pPr>
        <w:keepNext/>
        <w:spacing w:before="40" w:after="60"/>
      </w:pPr>
      <w:r>
        <w:rPr>
          <w:rFonts w:ascii="Aptos Display" w:hAnsi="Aptos Display"/>
          <w:b/>
          <w:color w:val="111111"/>
          <w:sz w:val="30"/>
        </w:rPr>
        <w:t>F. Validasi Silang Antarkelompok</w:t>
      </w:r>
    </w:p>
    <w:p>
      <w:pPr>
        <w:spacing w:before="0" w:after="64" w:line="259" w:lineRule="auto"/>
      </w:pPr>
      <w:r>
        <w:rPr>
          <w:rFonts w:ascii="Aptos" w:hAnsi="Aptos"/>
          <w:i w:val="0"/>
          <w:color w:val="111111"/>
          <w:sz w:val="19"/>
        </w:rPr>
        <w:t>Tukar hasil dengan satu kelompok lain. Pemeriksa tidak mencari kesamaan jawaban, tetapi menilai apakah keputusan memiliki aturan dan bukti yang dapat dipertanggungjawabkan.</w:t>
      </w:r>
    </w:p>
    <w:tbl>
      <w:tblPr>
        <w:tblW w:type="auto" w:w="0"/>
        <w:jc w:val="center"/>
        <w:tblLayout w:type="fixed"/>
        <w:tblLook w:firstColumn="1" w:firstRow="1" w:lastColumn="0" w:lastRow="0" w:noHBand="0" w:noVBand="1" w:val="04A0"/>
        <w:tblBorders>
          <w:top w:val="single" w:sz="6" w:space="0" w:color="CCD8D1"/>
          <w:left w:val="single" w:sz="6" w:space="0" w:color="CCD8D1"/>
          <w:bottom w:val="single" w:sz="6" w:space="0" w:color="CCD8D1"/>
          <w:right w:val="single" w:sz="6" w:space="0" w:color="CCD8D1"/>
          <w:insideH w:val="single" w:sz="6" w:space="0" w:color="CCD8D1"/>
          <w:insideV w:val="single" w:sz="6" w:space="0" w:color="CCD8D1"/>
        </w:tblBorders>
      </w:tblPr>
      <w:tblGrid>
        <w:gridCol w:w="2565"/>
        <w:gridCol w:w="2565"/>
        <w:gridCol w:w="2565"/>
        <w:gridCol w:w="2565"/>
      </w:tblGrid>
      <w:tr>
        <w:trPr>
          <w:cantSplit/>
          <w:tblHeader w:val="true"/>
        </w:trPr>
        <w:tc>
          <w:tcPr>
            <w:tcW w:type="dxa" w:w="3742"/>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Aspek</w:t>
            </w:r>
          </w:p>
        </w:tc>
        <w:tc>
          <w:tcPr>
            <w:tcW w:type="dxa" w:w="794"/>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Ya</w:t>
            </w:r>
          </w:p>
        </w:tc>
        <w:tc>
          <w:tcPr>
            <w:tcW w:type="dxa" w:w="850"/>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Belum</w:t>
            </w:r>
          </w:p>
        </w:tc>
        <w:tc>
          <w:tcPr>
            <w:tcW w:type="dxa" w:w="4706"/>
            <w:vAlign w:val="center"/>
            <w:tcMar>
              <w:top w:w="80" w:type="dxa"/>
              <w:start w:w="95" w:type="dxa"/>
              <w:bottom w:w="80" w:type="dxa"/>
              <w:end w:w="95" w:type="dxa"/>
            </w:tcMar>
            <w:shd w:fill="0F5135"/>
          </w:tcPr>
          <w:p>
            <w:pPr>
              <w:spacing w:before="0" w:after="0" w:line="245" w:lineRule="auto"/>
              <w:jc w:val="center"/>
            </w:pPr>
            <w:r/>
            <w:r>
              <w:rPr>
                <w:rFonts w:ascii="Aptos" w:hAnsi="Aptos"/>
                <w:b/>
                <w:i w:val="0"/>
                <w:color w:val="FFFFFF"/>
                <w:sz w:val="17"/>
              </w:rPr>
              <w:t>Catatan pemeriksa</w:t>
            </w:r>
          </w:p>
        </w:tc>
      </w:tr>
      <w:tr>
        <w:trPr>
          <w:trHeight w:val="408" w:hRule="atLeast"/>
          <w:cantSplit/>
        </w:trPr>
        <w:tc>
          <w:tcPr>
            <w:tcW w:type="dxa" w:w="3742"/>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Format utama sudah konsisten</w:t>
            </w:r>
          </w:p>
        </w:tc>
        <w:tc>
          <w:tcPr>
            <w:tcW w:type="dxa" w:w="79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9"/>
              </w:rPr>
            </w:r>
          </w:p>
        </w:tc>
        <w:tc>
          <w:tcPr>
            <w:tcW w:type="dxa" w:w="850"/>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9"/>
              </w:rPr>
            </w:r>
          </w:p>
        </w:tc>
        <w:tc>
          <w:tcPr>
            <w:tcW w:type="dxa" w:w="4706"/>
            <w:vAlign w:val="center"/>
            <w:tcMar>
              <w:top w:w="80" w:type="dxa"/>
              <w:start w:w="95" w:type="dxa"/>
              <w:bottom w:w="80" w:type="dxa"/>
              <w:end w:w="95" w:type="dxa"/>
            </w:tcMar>
          </w:tcPr>
          <w:p>
            <w:pPr>
              <w:spacing w:before="0" w:after="0" w:line="245" w:lineRule="auto"/>
            </w:pPr>
            <w:r/>
            <w:r>
              <w:rPr>
                <w:rFonts w:ascii="Aptos" w:hAnsi="Aptos"/>
                <w:b w:val="0"/>
                <w:i w:val="0"/>
                <w:color w:val="111111"/>
                <w:sz w:val="17"/>
              </w:rPr>
            </w:r>
          </w:p>
        </w:tc>
      </w:tr>
      <w:tr>
        <w:trPr>
          <w:trHeight w:val="408" w:hRule="atLeast"/>
          <w:cantSplit/>
        </w:trPr>
        <w:tc>
          <w:tcPr>
            <w:tcW w:type="dxa" w:w="374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Nilai di luar rentang ditangani tepat</w:t>
            </w:r>
          </w:p>
        </w:tc>
        <w:tc>
          <w:tcPr>
            <w:tcW w:type="dxa" w:w="79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9"/>
              </w:rPr>
            </w:r>
          </w:p>
        </w:tc>
        <w:tc>
          <w:tcPr>
            <w:tcW w:type="dxa" w:w="850"/>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9"/>
              </w:rPr>
            </w:r>
          </w:p>
        </w:tc>
        <w:tc>
          <w:tcPr>
            <w:tcW w:type="dxa" w:w="470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r>
          </w:p>
        </w:tc>
      </w:tr>
      <w:tr>
        <w:trPr>
          <w:trHeight w:val="408" w:hRule="atLeast"/>
          <w:cantSplit/>
        </w:trPr>
        <w:tc>
          <w:tcPr>
            <w:tcW w:type="dxa" w:w="3742"/>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Duplikasi diperiksa dan dicatat</w:t>
            </w:r>
          </w:p>
        </w:tc>
        <w:tc>
          <w:tcPr>
            <w:tcW w:type="dxa" w:w="79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9"/>
              </w:rPr>
            </w:r>
          </w:p>
        </w:tc>
        <w:tc>
          <w:tcPr>
            <w:tcW w:type="dxa" w:w="850"/>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9"/>
              </w:rPr>
            </w:r>
          </w:p>
        </w:tc>
        <w:tc>
          <w:tcPr>
            <w:tcW w:type="dxa" w:w="4706"/>
            <w:vAlign w:val="center"/>
            <w:tcMar>
              <w:top w:w="80" w:type="dxa"/>
              <w:start w:w="95" w:type="dxa"/>
              <w:bottom w:w="80" w:type="dxa"/>
              <w:end w:w="95" w:type="dxa"/>
            </w:tcMar>
          </w:tcPr>
          <w:p>
            <w:pPr>
              <w:spacing w:before="0" w:after="0" w:line="245" w:lineRule="auto"/>
            </w:pPr>
            <w:r/>
            <w:r>
              <w:rPr>
                <w:rFonts w:ascii="Aptos" w:hAnsi="Aptos"/>
                <w:b w:val="0"/>
                <w:i w:val="0"/>
                <w:color w:val="111111"/>
                <w:sz w:val="17"/>
              </w:rPr>
            </w:r>
          </w:p>
        </w:tc>
      </w:tr>
      <w:tr>
        <w:trPr>
          <w:trHeight w:val="408" w:hRule="atLeast"/>
          <w:cantSplit/>
        </w:trPr>
        <w:tc>
          <w:tcPr>
            <w:tcW w:type="dxa" w:w="374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Data tidak pasti ditandai, bukan ditebak</w:t>
            </w:r>
          </w:p>
        </w:tc>
        <w:tc>
          <w:tcPr>
            <w:tcW w:type="dxa" w:w="79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9"/>
              </w:rPr>
            </w:r>
          </w:p>
        </w:tc>
        <w:tc>
          <w:tcPr>
            <w:tcW w:type="dxa" w:w="850"/>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9"/>
              </w:rPr>
            </w:r>
          </w:p>
        </w:tc>
        <w:tc>
          <w:tcPr>
            <w:tcW w:type="dxa" w:w="470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r>
          </w:p>
        </w:tc>
      </w:tr>
      <w:tr>
        <w:trPr>
          <w:trHeight w:val="408" w:hRule="atLeast"/>
          <w:cantSplit/>
        </w:trPr>
        <w:tc>
          <w:tcPr>
            <w:tcW w:type="dxa" w:w="3742"/>
            <w:vAlign w:val="center"/>
            <w:tcMar>
              <w:top w:w="80" w:type="dxa"/>
              <w:start w:w="95" w:type="dxa"/>
              <w:bottom w:w="80" w:type="dxa"/>
              <w:end w:w="95" w:type="dxa"/>
            </w:tcMar>
          </w:tcPr>
          <w:p>
            <w:pPr>
              <w:spacing w:before="0" w:after="0" w:line="245" w:lineRule="auto"/>
            </w:pPr>
            <w:r/>
            <w:r>
              <w:rPr>
                <w:rFonts w:ascii="Aptos" w:hAnsi="Aptos"/>
                <w:b w:val="0"/>
                <w:i w:val="0"/>
                <w:color w:val="111111"/>
                <w:sz w:val="17"/>
              </w:rPr>
              <w:t>Sumber data dapat ditelusuri</w:t>
            </w:r>
          </w:p>
        </w:tc>
        <w:tc>
          <w:tcPr>
            <w:tcW w:type="dxa" w:w="794"/>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9"/>
              </w:rPr>
            </w:r>
          </w:p>
        </w:tc>
        <w:tc>
          <w:tcPr>
            <w:tcW w:type="dxa" w:w="850"/>
            <w:vAlign w:val="center"/>
            <w:tcMar>
              <w:top w:w="80" w:type="dxa"/>
              <w:start w:w="95" w:type="dxa"/>
              <w:bottom w:w="80" w:type="dxa"/>
              <w:end w:w="95" w:type="dxa"/>
            </w:tcMar>
          </w:tcPr>
          <w:p>
            <w:pPr>
              <w:spacing w:before="0" w:after="0" w:line="245" w:lineRule="auto"/>
              <w:jc w:val="center"/>
            </w:pPr>
            <w:r/>
            <w:r>
              <w:rPr>
                <w:rFonts w:ascii="Aptos" w:hAnsi="Aptos"/>
                <w:b w:val="0"/>
                <w:i w:val="0"/>
                <w:color w:val="111111"/>
                <w:sz w:val="19"/>
              </w:rPr>
            </w:r>
          </w:p>
        </w:tc>
        <w:tc>
          <w:tcPr>
            <w:tcW w:type="dxa" w:w="4706"/>
            <w:vAlign w:val="center"/>
            <w:tcMar>
              <w:top w:w="80" w:type="dxa"/>
              <w:start w:w="95" w:type="dxa"/>
              <w:bottom w:w="80" w:type="dxa"/>
              <w:end w:w="95" w:type="dxa"/>
            </w:tcMar>
          </w:tcPr>
          <w:p>
            <w:pPr>
              <w:spacing w:before="0" w:after="0" w:line="245" w:lineRule="auto"/>
            </w:pPr>
            <w:r/>
            <w:r>
              <w:rPr>
                <w:rFonts w:ascii="Aptos" w:hAnsi="Aptos"/>
                <w:b w:val="0"/>
                <w:i w:val="0"/>
                <w:color w:val="111111"/>
                <w:sz w:val="17"/>
              </w:rPr>
            </w:r>
          </w:p>
        </w:tc>
      </w:tr>
      <w:tr>
        <w:trPr>
          <w:trHeight w:val="408" w:hRule="atLeast"/>
          <w:cantSplit/>
        </w:trPr>
        <w:tc>
          <w:tcPr>
            <w:tcW w:type="dxa" w:w="3742"/>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t>Log perubahan cukup untuk mengaudit hasil</w:t>
            </w:r>
          </w:p>
        </w:tc>
        <w:tc>
          <w:tcPr>
            <w:tcW w:type="dxa" w:w="794"/>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9"/>
              </w:rPr>
            </w:r>
          </w:p>
        </w:tc>
        <w:tc>
          <w:tcPr>
            <w:tcW w:type="dxa" w:w="850"/>
            <w:vAlign w:val="center"/>
            <w:tcMar>
              <w:top w:w="80" w:type="dxa"/>
              <w:start w:w="95" w:type="dxa"/>
              <w:bottom w:w="80" w:type="dxa"/>
              <w:end w:w="95" w:type="dxa"/>
            </w:tcMar>
            <w:shd w:fill="F7FAF8"/>
          </w:tcPr>
          <w:p>
            <w:pPr>
              <w:spacing w:before="0" w:after="0" w:line="245" w:lineRule="auto"/>
              <w:jc w:val="center"/>
            </w:pPr>
            <w:r/>
            <w:r>
              <w:rPr>
                <w:rFonts w:ascii="Aptos" w:hAnsi="Aptos"/>
                <w:b w:val="0"/>
                <w:i w:val="0"/>
                <w:color w:val="111111"/>
                <w:sz w:val="19"/>
              </w:rPr>
            </w:r>
          </w:p>
        </w:tc>
        <w:tc>
          <w:tcPr>
            <w:tcW w:type="dxa" w:w="4706"/>
            <w:vAlign w:val="center"/>
            <w:tcMar>
              <w:top w:w="80" w:type="dxa"/>
              <w:start w:w="95" w:type="dxa"/>
              <w:bottom w:w="80" w:type="dxa"/>
              <w:end w:w="95" w:type="dxa"/>
            </w:tcMar>
            <w:shd w:fill="F7FAF8"/>
          </w:tcPr>
          <w:p>
            <w:pPr>
              <w:spacing w:before="0" w:after="0" w:line="245" w:lineRule="auto"/>
            </w:pPr>
            <w:r/>
            <w:r>
              <w:rPr>
                <w:rFonts w:ascii="Aptos" w:hAnsi="Aptos"/>
                <w:b w:val="0"/>
                <w:i w:val="0"/>
                <w:color w:val="111111"/>
                <w:sz w:val="17"/>
              </w:rPr>
            </w:r>
          </w:p>
        </w:tc>
      </w:tr>
    </w:tbl>
    <w:p>
      <w:pPr>
        <w:spacing w:before="0" w:after="120" w:line="259" w:lineRule="auto"/>
      </w:pPr>
      <w:r>
        <w:rPr>
          <w:rFonts w:ascii="Aptos" w:hAnsi="Aptos"/>
          <w:i w:val="0"/>
          <w:color w:val="111111"/>
          <w:sz w:val="18"/>
        </w:rPr>
        <w:t>Kelompok pemeriksa: ....................................................    Nama pemeriksa: ....................................................</w:t>
      </w:r>
    </w:p>
    <w:p>
      <w:pPr>
        <w:keepNext/>
        <w:spacing w:before="140" w:after="60"/>
      </w:pPr>
      <w:r>
        <w:rPr>
          <w:rFonts w:ascii="Aptos Display" w:hAnsi="Aptos Display"/>
          <w:b/>
          <w:color w:val="111111"/>
          <w:sz w:val="26"/>
        </w:rPr>
        <w:t>G. Refleksi Kelompok</w:t>
      </w:r>
    </w:p>
    <w:p>
      <w:pPr>
        <w:spacing w:before="0" w:after="30" w:line="259" w:lineRule="auto"/>
      </w:pPr>
      <w:r>
        <w:rPr>
          <w:rFonts w:ascii="Aptos" w:hAnsi="Aptos"/>
          <w:i w:val="0"/>
          <w:color w:val="111111"/>
          <w:sz w:val="18"/>
        </w:rPr>
        <w:t>1. Apa perbedaan data bersih, data benar, dan data terpercaya menurut hasil praktik kalian?</w:t>
      </w:r>
    </w:p>
    <w:p>
      <w:pPr>
        <w:spacing w:before="0" w:after="20"/>
      </w:pPr>
      <w:r>
        <w:rPr>
          <w:rFonts w:ascii="Aptos" w:hAnsi="Aptos"/>
          <w:color w:val="5E6A64"/>
          <w:sz w:val="17"/>
        </w:rPr>
        <w:t>........................................................................................................................................................................</w:t>
      </w:r>
    </w:p>
    <w:p>
      <w:pPr>
        <w:spacing w:before="0" w:after="20"/>
      </w:pPr>
      <w:r>
        <w:rPr>
          <w:rFonts w:ascii="Aptos" w:hAnsi="Aptos"/>
          <w:color w:val="5E6A64"/>
          <w:sz w:val="17"/>
        </w:rPr>
        <w:t>........................................................................................................................................................................</w:t>
      </w:r>
    </w:p>
    <w:p>
      <w:pPr>
        <w:spacing w:before="0" w:after="30" w:line="259" w:lineRule="auto"/>
      </w:pPr>
      <w:r>
        <w:rPr>
          <w:rFonts w:ascii="Aptos" w:hAnsi="Aptos"/>
          <w:i w:val="0"/>
          <w:color w:val="111111"/>
          <w:sz w:val="18"/>
        </w:rPr>
        <w:t>2. Keputusan mana yang paling sulit? Bukti apa yang membuat keputusan itu dapat dipertanggungjawabkan?</w:t>
      </w:r>
    </w:p>
    <w:p>
      <w:pPr>
        <w:spacing w:before="0" w:after="20"/>
      </w:pPr>
      <w:r>
        <w:rPr>
          <w:rFonts w:ascii="Aptos" w:hAnsi="Aptos"/>
          <w:color w:val="5E6A64"/>
          <w:sz w:val="17"/>
        </w:rPr>
        <w:t>........................................................................................................................................................................</w:t>
      </w:r>
    </w:p>
    <w:p>
      <w:pPr>
        <w:spacing w:before="0" w:after="20"/>
      </w:pPr>
      <w:r>
        <w:rPr>
          <w:rFonts w:ascii="Aptos" w:hAnsi="Aptos"/>
          <w:color w:val="5E6A64"/>
          <w:sz w:val="17"/>
        </w:rPr>
        <w:t>........................................................................................................................................................................</w:t>
      </w:r>
    </w:p>
    <w:p>
      <w:pPr>
        <w:spacing w:before="0" w:after="30" w:line="259" w:lineRule="auto"/>
      </w:pPr>
      <w:r>
        <w:rPr>
          <w:rFonts w:ascii="Aptos" w:hAnsi="Aptos"/>
          <w:i w:val="0"/>
          <w:color w:val="111111"/>
          <w:sz w:val="18"/>
        </w:rPr>
        <w:t>3. Jika dataset langsung dianalisis tanpa pembersihan, kesimpulan keliru apa yang mungkin muncul?</w:t>
      </w:r>
    </w:p>
    <w:p>
      <w:pPr>
        <w:spacing w:before="0" w:after="20"/>
      </w:pPr>
      <w:r>
        <w:rPr>
          <w:rFonts w:ascii="Aptos" w:hAnsi="Aptos"/>
          <w:color w:val="5E6A64"/>
          <w:sz w:val="17"/>
        </w:rPr>
        <w:t>........................................................................................................................................................................</w:t>
      </w:r>
    </w:p>
    <w:p>
      <w:pPr>
        <w:spacing w:before="0" w:after="20"/>
      </w:pPr>
      <w:r>
        <w:rPr>
          <w:rFonts w:ascii="Aptos" w:hAnsi="Aptos"/>
          <w:color w:val="5E6A64"/>
          <w:sz w:val="17"/>
        </w:rPr>
        <w:t>........................................................................................................................................................................</w:t>
      </w:r>
    </w:p>
    <w:p>
      <w:pPr>
        <w:keepNext/>
        <w:spacing w:before="140" w:after="60"/>
      </w:pPr>
      <w:r>
        <w:rPr>
          <w:rFonts w:ascii="Aptos Display" w:hAnsi="Aptos Display"/>
          <w:b/>
          <w:color w:val="111111"/>
          <w:sz w:val="26"/>
        </w:rPr>
        <w:t>Pernyataan Kelompok</w:t>
      </w:r>
    </w:p>
    <w:p>
      <w:pPr>
        <w:spacing w:before="0" w:after="120" w:line="259" w:lineRule="auto"/>
      </w:pPr>
      <w:r>
        <w:rPr>
          <w:rFonts w:ascii="Aptos" w:hAnsi="Aptos"/>
          <w:i/>
          <w:color w:val="111111"/>
          <w:sz w:val="19"/>
        </w:rPr>
        <w:t>Kami menyatakan bahwa perubahan data dilakukan berdasarkan aturan dan bukti, bukan untuk membuat hasil tampak sesuai harapan.</w:t>
      </w:r>
    </w:p>
    <w:p>
      <w:pPr>
        <w:spacing w:before="0" w:after="0" w:line="259" w:lineRule="auto"/>
      </w:pPr>
      <w:r>
        <w:rPr>
          <w:rFonts w:ascii="Aptos" w:hAnsi="Aptos"/>
          <w:i w:val="0"/>
          <w:color w:val="111111"/>
          <w:sz w:val="18"/>
        </w:rPr>
        <w:t>Ketua kelompok: ....................................................    Tanggal: ....................................................</w:t>
      </w:r>
    </w:p>
    <w:sectPr w:rsidR="00FC693F" w:rsidRPr="0006063C" w:rsidSect="00034616">
      <w:headerReference w:type="default" r:id="rId9"/>
      <w:footerReference w:type="default" r:id="rId10"/>
      <w:pgSz w:w="11906" w:h="16838"/>
      <w:pgMar w:top="709" w:right="822" w:bottom="680" w:left="822" w:header="238"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ptos" w:hAnsi="Aptos"/>
        <w:color w:val="5E6A64"/>
        <w:sz w:val="16"/>
      </w:rPr>
      <w:t>LKPD Pembersihan dan Validasi Data</w:t>
    </w:r>
    <w:r>
      <w:t xml:space="preserve">                                          </w:t>
    </w:r>
    <w:r>
      <w:rPr>
        <w:rFonts w:ascii="Aptos" w:hAnsi="Aptos"/>
        <w:sz w:val="16"/>
      </w:rPr>
      <w:t xml:space="preserve">Halaman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737"/>
      <w:gridCol w:w="9354"/>
    </w:tblGrid>
    <w:tr>
      <w:tc>
        <w:tcPr>
          <w:tcW w:type="dxa" w:w="5046"/>
        </w:tcPr>
        <w:p>
          <w:r>
            <w:drawing>
              <wp:inline xmlns:a="http://schemas.openxmlformats.org/drawingml/2006/main" xmlns:pic="http://schemas.openxmlformats.org/drawingml/2006/picture">
                <wp:extent cx="367200" cy="366970"/>
                <wp:docPr id="1" name="Picture 1"/>
                <wp:cNvGraphicFramePr>
                  <a:graphicFrameLocks noChangeAspect="1"/>
                </wp:cNvGraphicFramePr>
                <a:graphic>
                  <a:graphicData uri="http://schemas.openxmlformats.org/drawingml/2006/picture">
                    <pic:pic>
                      <pic:nvPicPr>
                        <pic:cNvPr id="0" name="Logo_SMKN3Yk(4).jpeg"/>
                        <pic:cNvPicPr/>
                      </pic:nvPicPr>
                      <pic:blipFill>
                        <a:blip r:embed="rId1"/>
                        <a:stretch>
                          <a:fillRect/>
                        </a:stretch>
                      </pic:blipFill>
                      <pic:spPr>
                        <a:xfrm>
                          <a:off x="0" y="0"/>
                          <a:ext cx="367200" cy="366970"/>
                        </a:xfrm>
                        <a:prstGeom prst="rect"/>
                      </pic:spPr>
                    </pic:pic>
                  </a:graphicData>
                </a:graphic>
              </wp:inline>
            </w:drawing>
          </w:r>
        </w:p>
      </w:tc>
      <w:tc>
        <w:tcPr>
          <w:tcW w:type="dxa" w:w="5046"/>
        </w:tcPr>
        <w:p>
          <w:pPr>
            <w:spacing w:before="0" w:after="0"/>
          </w:pPr>
          <w:r>
            <w:rPr>
              <w:rFonts w:ascii="Aptos" w:hAnsi="Aptos"/>
              <w:b/>
              <w:color w:val="0F5135"/>
              <w:sz w:val="18"/>
            </w:rPr>
            <w:t>SMKN 3 YOGYAKARTA</w:t>
            <w:br/>
          </w:r>
          <w:r>
            <w:rPr>
              <w:rFonts w:ascii="Aptos" w:hAnsi="Aptos"/>
              <w:color w:val="5E6A64"/>
              <w:sz w:val="16"/>
            </w:rPr>
            <w:t>Informatika • Kelas 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11111"/>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