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be defining the box model of your USPS style guide, which results in a solid structure for your content.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be using some CSS properties that aren’t box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-specific to style your components. In those cases, you can refer to the documentation linked below.</w:t>
      </w:r>
    </w:p>
    <w:p w:rsidR="00000000" w:rsidDel="00000000" w:rsidP="00000000" w:rsidRDefault="00000000" w:rsidRPr="00000000" w14:paraId="00000004">
      <w:pPr>
        <w:pStyle w:val="Heading2"/>
        <w:spacing w:before="200" w:lineRule="auto"/>
        <w:rPr/>
      </w:pPr>
      <w:bookmarkStart w:colFirst="0" w:colLast="0" w:name="_y6zxl26v228p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CSS properties that affect the box model: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before="20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: the height of an element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before="20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: the width of an element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before="20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Margin</w:t>
        </w:r>
      </w:hyperlink>
      <w:r w:rsidDel="00000000" w:rsidR="00000000" w:rsidRPr="00000000">
        <w:rPr>
          <w:rtl w:val="0"/>
        </w:rPr>
        <w:t xml:space="preserve">: the space around elements,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before="20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  <w:t xml:space="preserve">: the space around an element's content,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before="20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  <w:t xml:space="preserve">: the style, width, and color of an element's border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Remember, you can edit CSS (and HTML) in your browser’s Web Inspector. Feel free to try out edits in Web Inspector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working on your local files.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Save your work often.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View your changes after saving to see your progress.</w:t>
        <w:br w:type="textWrapping"/>
      </w:r>
    </w:p>
    <w:p w:rsidR="00000000" w:rsidDel="00000000" w:rsidP="00000000" w:rsidRDefault="00000000" w:rsidRPr="00000000" w14:paraId="0000000F">
      <w:pPr>
        <w:pStyle w:val="Heading2"/>
        <w:spacing w:before="200" w:lineRule="auto"/>
        <w:rPr/>
      </w:pPr>
      <w:bookmarkStart w:colFirst="0" w:colLast="0" w:name="_wh5gaot55vy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200"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It’s located in the Unit 17 Activities folder, inside </w:t>
      </w:r>
      <w:r w:rsidDel="00000000" w:rsidR="00000000" w:rsidRPr="00000000">
        <w:rPr>
          <w:b w:val="1"/>
          <w:highlight w:val="white"/>
          <w:rtl w:val="0"/>
        </w:rPr>
        <w:t xml:space="preserve">17.2_unsolved.zip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Remember to get in the habit of downloading the Activities .zip folder each day before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Header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250px;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max-height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500px;</w:t>
      </w:r>
      <w:r w:rsidDel="00000000" w:rsidR="00000000" w:rsidRPr="00000000">
        <w:rPr>
          <w:rtl w:val="0"/>
        </w:rPr>
        <w:t xml:space="preserve"> Read more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url(../images/upsBackground.png);</w:t>
      </w:r>
      <w:r w:rsidDel="00000000" w:rsidR="00000000" w:rsidRPr="00000000">
        <w:rPr>
          <w:rtl w:val="0"/>
        </w:rPr>
        <w:t xml:space="preserve"> Read more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cover;</w:t>
      </w:r>
      <w:r w:rsidDel="00000000" w:rsidR="00000000" w:rsidRPr="00000000">
        <w:rPr>
          <w:rtl w:val="0"/>
        </w:rPr>
        <w:t xml:space="preserve"> Read more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background-repeat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no-repeat;</w:t>
      </w:r>
      <w:r w:rsidDel="00000000" w:rsidR="00000000" w:rsidRPr="00000000">
        <w:rPr>
          <w:rtl w:val="0"/>
        </w:rPr>
        <w:t xml:space="preserve"> Read more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background-position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bottom;</w:t>
      </w:r>
      <w:r w:rsidDel="00000000" w:rsidR="00000000" w:rsidRPr="00000000">
        <w:rPr>
          <w:rtl w:val="0"/>
        </w:rPr>
        <w:t xml:space="preserve"> Read more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ID and add the following property: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  <w:t xml:space="preserve"> Read more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Primary Colors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  <w:r w:rsidDel="00000000" w:rsidR="00000000" w:rsidRPr="00000000">
        <w:rPr>
          <w:rtl w:val="0"/>
        </w:rPr>
        <w:t xml:space="preserve"> Read more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200px;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170px;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none;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border-bottom-left-radius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border-bottom-right-radius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Typography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UI Elements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150px;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white;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Optional: Add the property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red;</w:t>
      </w:r>
      <w:r w:rsidDel="00000000" w:rsidR="00000000" w:rsidRPr="00000000">
        <w:rPr>
          <w:rtl w:val="0"/>
        </w:rPr>
        <w:t xml:space="preserve"> in order to see these elements.</w:t>
      </w:r>
    </w:p>
    <w:p w:rsidR="00000000" w:rsidDel="00000000" w:rsidP="00000000" w:rsidRDefault="00000000" w:rsidRPr="00000000" w14:paraId="00000039">
      <w:pPr>
        <w:spacing w:before="200" w:lineRule="auto"/>
        <w:rPr/>
      </w:pPr>
      <w:r w:rsidDel="00000000" w:rsidR="00000000" w:rsidRPr="00000000">
        <w:rPr>
          <w:rtl w:val="0"/>
        </w:rPr>
        <w:t xml:space="preserve">You have successfully created </w:t>
      </w:r>
      <w:r w:rsidDel="00000000" w:rsidR="00000000" w:rsidRPr="00000000">
        <w:rPr>
          <w:b w:val="1"/>
          <w:rtl w:val="0"/>
        </w:rPr>
        <w:t xml:space="preserve">the foundation for your style guide</w:t>
      </w:r>
      <w:r w:rsidDel="00000000" w:rsidR="00000000" w:rsidRPr="00000000">
        <w:rPr>
          <w:rtl w:val="0"/>
        </w:rPr>
        <w:t xml:space="preserve"> by implementing the box model across a variety of elements.</w:t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jc w:val="center"/>
      <w:rPr>
        <w:rFonts w:ascii="Roboto" w:cs="Roboto" w:eastAsia="Roboto" w:hAnsi="Roboto"/>
      </w:rPr>
    </w:pPr>
    <w:bookmarkStart w:colFirst="0" w:colLast="0" w:name="_tr7seylb61uy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1"/>
      <w:spacing w:after="0" w:before="0" w:line="276" w:lineRule="auto"/>
      <w:jc w:val="center"/>
      <w:rPr/>
    </w:pPr>
    <w:bookmarkStart w:colFirst="0" w:colLast="0" w:name="_r99fbr6vv1wr" w:id="4"/>
    <w:bookmarkEnd w:id="4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Apply the CSS Box Model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w3schools.com/cssref/pr_dim_max-height.asp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w3schools.com/css/css_border.asp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w3schools.com/cssref/css3_pr_background-size.asp" TargetMode="External"/><Relationship Id="rId12" Type="http://schemas.openxmlformats.org/officeDocument/2006/relationships/hyperlink" Target="https://www.w3schools.com/cssref/pr_background-image.asp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padding.asp" TargetMode="External"/><Relationship Id="rId15" Type="http://schemas.openxmlformats.org/officeDocument/2006/relationships/hyperlink" Target="https://www.w3schools.com/cssref/pr_background-position.asp" TargetMode="External"/><Relationship Id="rId14" Type="http://schemas.openxmlformats.org/officeDocument/2006/relationships/hyperlink" Target="https://www.w3schools.com/cssref/pr_background-repeat.asp" TargetMode="External"/><Relationship Id="rId17" Type="http://schemas.openxmlformats.org/officeDocument/2006/relationships/hyperlink" Target="https://www.w3schools.com/cssref/pr_class_display.asp" TargetMode="External"/><Relationship Id="rId16" Type="http://schemas.openxmlformats.org/officeDocument/2006/relationships/hyperlink" Target="https://www.w3schools.com/cssref/pr_text_text-align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cssref/css3_pr_border-bottom-right-radius.asp" TargetMode="External"/><Relationship Id="rId6" Type="http://schemas.openxmlformats.org/officeDocument/2006/relationships/hyperlink" Target="https://www.w3schools.com/cssref/pr_dim_height.asp" TargetMode="External"/><Relationship Id="rId18" Type="http://schemas.openxmlformats.org/officeDocument/2006/relationships/hyperlink" Target="https://www.w3schools.com/cssref/css3_pr_border-bottom-left-radius.asp" TargetMode="External"/><Relationship Id="rId7" Type="http://schemas.openxmlformats.org/officeDocument/2006/relationships/hyperlink" Target="https://www.w3schools.com/cssref/pr_dim_width.asp" TargetMode="External"/><Relationship Id="rId8" Type="http://schemas.openxmlformats.org/officeDocument/2006/relationships/hyperlink" Target="https://www.w3schools.com/css/css_margin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