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21B" w:rsidRDefault="00FE4387">
      <w:r>
        <w:t>TEXTOS</w:t>
      </w:r>
    </w:p>
    <w:p w:rsidR="00FE4387" w:rsidRDefault="00FE4387">
      <w:r>
        <w:t xml:space="preserve">Testo principal </w:t>
      </w:r>
    </w:p>
    <w:p w:rsidR="00FE4387" w:rsidRDefault="00FE4387">
      <w:r w:rsidRPr="00FE4387">
        <w:t>NOSOTROS</w:t>
      </w:r>
      <w:r>
        <w:t xml:space="preserve"> </w:t>
      </w:r>
      <w:r w:rsidRPr="00FE4387">
        <w:t>¿QUIENES SOMOS?</w:t>
      </w:r>
    </w:p>
    <w:p w:rsidR="00FE4387" w:rsidRDefault="00FE4387" w:rsidP="00FE4387">
      <w:r>
        <w:t xml:space="preserve">Nuestra razón de ser es simplificar la complejidad y disminuir la improductividad de nuestros socios. </w:t>
      </w:r>
    </w:p>
    <w:p w:rsidR="00FE4387" w:rsidRDefault="00FE4387" w:rsidP="00FE4387">
      <w:r>
        <w:t>No somos sólo una consultora dedicada a proporcionar servicios a la industria y a la producción agrícola, somos una empresa que proporciona soluciones innovadoras y sostenibles.</w:t>
      </w:r>
    </w:p>
    <w:p w:rsidR="00FE4387" w:rsidRDefault="00FE4387" w:rsidP="00FE4387"/>
    <w:p w:rsidR="00FE4387" w:rsidRDefault="00FE4387" w:rsidP="00FE4387">
      <w:r>
        <w:t>Textos secundarios</w:t>
      </w:r>
    </w:p>
    <w:p w:rsidR="00FE4387" w:rsidRDefault="00FE4387" w:rsidP="00FE4387">
      <w:r w:rsidRPr="00FE4387">
        <w:t>Propósito</w:t>
      </w:r>
    </w:p>
    <w:p w:rsidR="00FE4387" w:rsidRDefault="00FE4387" w:rsidP="00FE4387">
      <w:r w:rsidRPr="00FE4387">
        <w:t>Nuestro propósito es simplificar y optimizar los procesos, transformar lo complejo en sencillo, con un método ágil, humano y organizado.</w:t>
      </w:r>
    </w:p>
    <w:p w:rsidR="00FE4387" w:rsidRDefault="00FE4387" w:rsidP="00FE4387">
      <w:r w:rsidRPr="00FE4387">
        <w:t>Prioridad</w:t>
      </w:r>
    </w:p>
    <w:p w:rsidR="00FE4387" w:rsidRDefault="00FE4387" w:rsidP="00FE4387">
      <w:r w:rsidRPr="00FE4387">
        <w:t>Hacemos nuestro trabajo con una prioridad; las personas. Porque entendemos que los humanos, más que recursos somos seres humanos.</w:t>
      </w:r>
    </w:p>
    <w:p w:rsidR="00FE4387" w:rsidRDefault="00FE4387" w:rsidP="00FE4387"/>
    <w:p w:rsidR="00FE4387" w:rsidRDefault="00FE4387" w:rsidP="00FE4387">
      <w:r>
        <w:t>Destacado</w:t>
      </w:r>
    </w:p>
    <w:p w:rsidR="00FE4387" w:rsidRDefault="00FE4387" w:rsidP="00FE4387">
      <w:r>
        <w:t>Donde hay</w:t>
      </w:r>
      <w:r>
        <w:t xml:space="preserve"> </w:t>
      </w:r>
      <w:r>
        <w:t xml:space="preserve">problemas, </w:t>
      </w:r>
      <w:r>
        <w:t xml:space="preserve"> </w:t>
      </w:r>
      <w:r>
        <w:t>nosotros vemos</w:t>
      </w:r>
      <w:r>
        <w:t xml:space="preserve"> </w:t>
      </w:r>
      <w:r>
        <w:t>oportunidades…</w:t>
      </w:r>
    </w:p>
    <w:p w:rsidR="00FE4387" w:rsidRDefault="00FE4387" w:rsidP="00FE4387">
      <w:r>
        <w:rPr>
          <w:noProof/>
          <w:lang w:eastAsia="es-AR"/>
        </w:rPr>
        <w:drawing>
          <wp:inline distT="0" distB="0" distL="0" distR="0" wp14:anchorId="3F620474" wp14:editId="5812A76C">
            <wp:extent cx="4457700" cy="3157920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480" t="12306" r="21148" b="18373"/>
                    <a:stretch/>
                  </pic:blipFill>
                  <pic:spPr bwMode="auto">
                    <a:xfrm>
                      <a:off x="0" y="0"/>
                      <a:ext cx="4492398" cy="318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387" w:rsidRDefault="00FE4387" w:rsidP="00FE4387"/>
    <w:p w:rsidR="00FE4387" w:rsidRDefault="00FE4387" w:rsidP="00FE4387"/>
    <w:p w:rsidR="00FE4387" w:rsidRDefault="00FE4387" w:rsidP="00FE4387">
      <w:r>
        <w:lastRenderedPageBreak/>
        <w:t>TRABAJÁ CON NOSOTROS EN EE.UU</w:t>
      </w:r>
    </w:p>
    <w:p w:rsidR="00FE4387" w:rsidRDefault="00FE4387" w:rsidP="00FE4387">
      <w:r>
        <w:t>Experiencia AMERBIS</w:t>
      </w:r>
    </w:p>
    <w:p w:rsidR="00FE4387" w:rsidRDefault="00FE4387" w:rsidP="00FE4387">
      <w:r w:rsidRPr="00FE4387">
        <w:t>Nos encargamos de facilitar todo el proceso, desde la selección hasta la gestión de tu VISA, asegurando que cumplas con todos los requisitos legales. A través de esta oportunidad, podrás trabajar en proyectos de producción de semillas, desarrollarte  profesionalmente, y formar parte de un equipo comprometido con el éxito de grandes operaciones agrícolas.</w:t>
      </w:r>
    </w:p>
    <w:p w:rsidR="00FE4387" w:rsidRDefault="00FE4387" w:rsidP="00FE4387"/>
    <w:p w:rsidR="00FE4387" w:rsidRDefault="00FE4387" w:rsidP="00FE4387">
      <w:r>
        <w:t>Oportunidades Laborales</w:t>
      </w:r>
    </w:p>
    <w:p w:rsidR="00FE4387" w:rsidRDefault="00FE4387" w:rsidP="00FE4387">
      <w:r w:rsidRPr="00FE4387">
        <w:t>Estamos buscando trabajadores comprometidos para unirse a importantes empresas de producción de semillas en los Estados Unidos bajo el programa H2A. Los roles que necesitamos cubrir incluyen:</w:t>
      </w:r>
    </w:p>
    <w:p w:rsidR="00FE4387" w:rsidRDefault="00FE4387" w:rsidP="00FE4387">
      <w:r>
        <w:t>1. Trabajadores para departamentos de Investigación y Desarrollo (+ INFO)</w:t>
      </w:r>
    </w:p>
    <w:p w:rsidR="00FE4387" w:rsidRDefault="00FE4387" w:rsidP="00FE4387">
      <w:r>
        <w:t>2. Operadores de maquinaria agrícola (+ INFO)</w:t>
      </w:r>
    </w:p>
    <w:p w:rsidR="00FE4387" w:rsidRDefault="00FE4387" w:rsidP="00FE4387">
      <w:r>
        <w:t>3. Trabajadores para la planta de procesamiento de semillas (+ INFO)</w:t>
      </w:r>
    </w:p>
    <w:p w:rsidR="00FE4387" w:rsidRDefault="00FE4387" w:rsidP="00FE4387"/>
    <w:p w:rsidR="00FE4387" w:rsidRDefault="00FE4387" w:rsidP="00FE4387">
      <w:r>
        <w:t>Texto destacado</w:t>
      </w:r>
    </w:p>
    <w:p w:rsidR="00FE4387" w:rsidRDefault="00FE4387" w:rsidP="00FE4387">
      <w:proofErr w:type="gramStart"/>
      <w:r>
        <w:t>te</w:t>
      </w:r>
      <w:proofErr w:type="gramEnd"/>
      <w:r>
        <w:t xml:space="preserve"> acompañamos en cada paso</w:t>
      </w:r>
      <w:r>
        <w:t xml:space="preserve"> </w:t>
      </w:r>
      <w:r>
        <w:t>del camino.</w:t>
      </w:r>
    </w:p>
    <w:p w:rsidR="00FE4387" w:rsidRDefault="00FE4387" w:rsidP="00FE4387"/>
    <w:p w:rsidR="00FE4387" w:rsidRDefault="00FE4387" w:rsidP="00FE4387">
      <w:r>
        <w:rPr>
          <w:noProof/>
          <w:lang w:eastAsia="es-AR"/>
        </w:rPr>
        <w:drawing>
          <wp:inline distT="0" distB="0" distL="0" distR="0" wp14:anchorId="67908AA6" wp14:editId="32986EAA">
            <wp:extent cx="3581400" cy="1992608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31" t="24143" r="17738" b="20345"/>
                    <a:stretch/>
                  </pic:blipFill>
                  <pic:spPr bwMode="auto">
                    <a:xfrm>
                      <a:off x="0" y="0"/>
                      <a:ext cx="3654058" cy="203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387" w:rsidRDefault="002A5EF3" w:rsidP="00FE4387">
      <w:r>
        <w:rPr>
          <w:noProof/>
          <w:lang w:eastAsia="es-AR"/>
        </w:rPr>
        <w:drawing>
          <wp:inline distT="0" distB="0" distL="0" distR="0" wp14:anchorId="152961B1" wp14:editId="40159610">
            <wp:extent cx="3580745" cy="19716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282" t="26965" r="17980" b="18478"/>
                    <a:stretch/>
                  </pic:blipFill>
                  <pic:spPr bwMode="auto">
                    <a:xfrm>
                      <a:off x="0" y="0"/>
                      <a:ext cx="3592091" cy="197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EF3" w:rsidRDefault="002A5EF3" w:rsidP="00FE4387">
      <w:r>
        <w:lastRenderedPageBreak/>
        <w:t xml:space="preserve">MENÚ </w:t>
      </w:r>
      <w:r w:rsidR="00AA72E5">
        <w:t xml:space="preserve">/ </w:t>
      </w:r>
      <w:r>
        <w:t>QUÉ HACEMOS</w:t>
      </w:r>
    </w:p>
    <w:p w:rsidR="002A5EF3" w:rsidRDefault="002A5EF3" w:rsidP="00FE4387">
      <w:r w:rsidRPr="002A5EF3">
        <w:t>Personal temporario</w:t>
      </w:r>
    </w:p>
    <w:p w:rsidR="002A5EF3" w:rsidRDefault="002A5EF3" w:rsidP="00FE4387">
      <w:r w:rsidRPr="002A5EF3">
        <w:t>Ofrecemos soluciones integrales de personal temporario en Argentina, diseñadas para cubrir las necesidades laborales de las empresas en momentos de alta demanda o proyectos específicos. Este servicio permite a las organizaciones acceder a trabajadores calificados de manera flexible y rápida, sin comprometer la eficiencia ni la calidad de sus operaciones.</w:t>
      </w:r>
    </w:p>
    <w:p w:rsidR="002A5EF3" w:rsidRDefault="002A5EF3" w:rsidP="00FE4387">
      <w:proofErr w:type="spellStart"/>
      <w:r>
        <w:t>Facility</w:t>
      </w:r>
      <w:proofErr w:type="spellEnd"/>
      <w:r>
        <w:t xml:space="preserve"> </w:t>
      </w:r>
      <w:proofErr w:type="spellStart"/>
      <w:r>
        <w:t>Services</w:t>
      </w:r>
      <w:proofErr w:type="spellEnd"/>
    </w:p>
    <w:p w:rsidR="00AA72E5" w:rsidRPr="00AA72E5" w:rsidRDefault="00AA72E5" w:rsidP="00AA72E5">
      <w:r w:rsidRPr="00AA72E5">
        <w:t>Nos encargamos de todas las necesidades operativas, desde el mantenimiento preventivo y correctivo de equipos e infraestructuras hasta la gestión de suministros y servicios generales. Nuestro equipo altamente capacitado garantiza que cada aspecto de sus instalaciones funcione sin contratiempos, permitiéndole concentrarse en las actividades clave de su negocio.</w:t>
      </w:r>
    </w:p>
    <w:p w:rsidR="00AA72E5" w:rsidRDefault="00AA72E5" w:rsidP="00AA72E5">
      <w:proofErr w:type="spellStart"/>
      <w:r>
        <w:t>Payroll</w:t>
      </w:r>
      <w:proofErr w:type="spellEnd"/>
    </w:p>
    <w:p w:rsidR="00AA72E5" w:rsidRDefault="00AA72E5" w:rsidP="00AA72E5">
      <w:r w:rsidRPr="00AA72E5">
        <w:t xml:space="preserve">Ofrecemos un servicio integral de </w:t>
      </w:r>
      <w:r w:rsidRPr="00AA72E5">
        <w:rPr>
          <w:b/>
          <w:bCs/>
        </w:rPr>
        <w:t>gestión de nómina</w:t>
      </w:r>
      <w:r w:rsidRPr="00AA72E5">
        <w:t xml:space="preserve">, asegurando que el proceso de pago de su personal sea eficiente, preciso y cumpla con todas las normativas legales. Nos encargamos de administrar salarios, beneficios, deducciones, y todos los aspectos relacionados con la remuneración de sus empleados, brindándole tranquilidad y permitiéndole enfocarse en las operaciones clave de su negocio. </w:t>
      </w:r>
    </w:p>
    <w:p w:rsidR="00AA72E5" w:rsidRDefault="00AA72E5" w:rsidP="00AA72E5">
      <w:r>
        <w:t>Búsqueda y selección</w:t>
      </w:r>
    </w:p>
    <w:p w:rsidR="00AA72E5" w:rsidRDefault="00AA72E5" w:rsidP="00AA72E5">
      <w:r w:rsidRPr="00AA72E5">
        <w:t xml:space="preserve">En </w:t>
      </w:r>
      <w:proofErr w:type="spellStart"/>
      <w:r w:rsidRPr="00AA72E5">
        <w:t>Amerbis</w:t>
      </w:r>
      <w:proofErr w:type="spellEnd"/>
      <w:r w:rsidRPr="00AA72E5">
        <w:t>, nos especializamos en la búsqueda y selección de talento, asegurando que cada trabajador cumpla con los requisitos específicos de su empresa. A través de un proceso riguroso y personalizado, identificamos a los candidatos más calificados para cada puesto, evaluando no solo sus habilidades técnicas, sino también su capacidad para adaptarse a la cultura y las necesidades de su organización</w:t>
      </w:r>
    </w:p>
    <w:p w:rsidR="00AA72E5" w:rsidRDefault="00AA72E5" w:rsidP="00AA72E5">
      <w:r>
        <w:t>Texto destacado</w:t>
      </w:r>
    </w:p>
    <w:p w:rsidR="00AA72E5" w:rsidRDefault="00AA72E5" w:rsidP="00AA72E5">
      <w:bookmarkStart w:id="0" w:name="_GoBack"/>
      <w:proofErr w:type="gramStart"/>
      <w:r>
        <w:t>donde</w:t>
      </w:r>
      <w:proofErr w:type="gramEnd"/>
      <w:r>
        <w:t xml:space="preserve"> hay problemas, nosotros vemos</w:t>
      </w:r>
      <w:r>
        <w:t xml:space="preserve"> </w:t>
      </w:r>
      <w:r>
        <w:t>oportunidades…</w:t>
      </w:r>
    </w:p>
    <w:bookmarkEnd w:id="0"/>
    <w:p w:rsidR="00AA72E5" w:rsidRDefault="00AA72E5" w:rsidP="00AA72E5"/>
    <w:p w:rsidR="00AA72E5" w:rsidRPr="00AA72E5" w:rsidRDefault="00AA72E5" w:rsidP="00AA72E5">
      <w:r>
        <w:rPr>
          <w:noProof/>
          <w:lang w:eastAsia="es-AR"/>
        </w:rPr>
        <w:drawing>
          <wp:inline distT="0" distB="0" distL="0" distR="0" wp14:anchorId="68CE74CF" wp14:editId="121068FB">
            <wp:extent cx="4591050" cy="2662521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47" t="23202" r="18686" b="18792"/>
                    <a:stretch/>
                  </pic:blipFill>
                  <pic:spPr bwMode="auto">
                    <a:xfrm>
                      <a:off x="0" y="0"/>
                      <a:ext cx="4614053" cy="267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2E5" w:rsidRPr="00AA72E5" w:rsidRDefault="00AA72E5" w:rsidP="00AA72E5"/>
    <w:p w:rsidR="00AA72E5" w:rsidRDefault="00AA72E5" w:rsidP="00AA72E5"/>
    <w:p w:rsidR="00AA72E5" w:rsidRPr="00AA72E5" w:rsidRDefault="00AA72E5" w:rsidP="00AA72E5"/>
    <w:p w:rsidR="002A5EF3" w:rsidRDefault="002A5EF3" w:rsidP="00FE4387"/>
    <w:sectPr w:rsidR="002A5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387"/>
    <w:rsid w:val="002A5EF3"/>
    <w:rsid w:val="00AA72E5"/>
    <w:rsid w:val="00F6721B"/>
    <w:rsid w:val="00FE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7FE445-4C60-4210-929E-4A796EB24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501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Laura</cp:lastModifiedBy>
  <cp:revision>1</cp:revision>
  <dcterms:created xsi:type="dcterms:W3CDTF">2024-10-15T14:27:00Z</dcterms:created>
  <dcterms:modified xsi:type="dcterms:W3CDTF">2024-10-15T15:04:00Z</dcterms:modified>
</cp:coreProperties>
</file>