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F52E" w14:textId="77777777" w:rsidR="002E3E06" w:rsidRDefault="002857A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Dokumen secara umum:</w:t>
      </w:r>
    </w:p>
    <w:p w14:paraId="2BBAE70A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Kesalahan pemisahan kata depan (di, ke, dari)</w:t>
      </w:r>
    </w:p>
    <w:p w14:paraId="3C3E31E4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Dikerjakan, diuji, dilempar, disembunyikan, dibuang [kata depan digabung karena tidak menunjukkan tempat]</w:t>
      </w:r>
    </w:p>
    <w:p w14:paraId="390CC7B4" w14:textId="77777777" w:rsidR="002E3E06" w:rsidRDefault="002857A9">
      <w:pPr>
        <w:numPr>
          <w:ilvl w:val="2"/>
          <w:numId w:val="1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Baju itu </w:t>
      </w:r>
      <w:r>
        <w:rPr>
          <w:i/>
          <w:sz w:val="24"/>
          <w:szCs w:val="24"/>
        </w:rPr>
        <w:t>di</w:t>
      </w:r>
      <w:r>
        <w:rPr>
          <w:sz w:val="24"/>
          <w:szCs w:val="24"/>
        </w:rPr>
        <w:t>beli saat kami liburan akhir tahun lalu.</w:t>
      </w:r>
    </w:p>
    <w:p w14:paraId="3A560FFE" w14:textId="77777777" w:rsidR="002E3E06" w:rsidRDefault="002857A9">
      <w:pPr>
        <w:numPr>
          <w:ilvl w:val="2"/>
          <w:numId w:val="1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Ia sudah mencoba yang </w:t>
      </w:r>
      <w:r>
        <w:rPr>
          <w:i/>
          <w:sz w:val="24"/>
          <w:szCs w:val="24"/>
        </w:rPr>
        <w:t>ke</w:t>
      </w:r>
      <w:r>
        <w:rPr>
          <w:sz w:val="24"/>
          <w:szCs w:val="24"/>
        </w:rPr>
        <w:t>sekian kalinya, namun usahanya masih belum membuahkan hasil.</w:t>
      </w:r>
    </w:p>
    <w:p w14:paraId="12B067AE" w14:textId="77777777" w:rsidR="002E3E06" w:rsidRDefault="002857A9">
      <w:pPr>
        <w:numPr>
          <w:ilvl w:val="2"/>
          <w:numId w:val="1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Lebih baik te</w:t>
      </w:r>
      <w:r>
        <w:rPr>
          <w:sz w:val="24"/>
          <w:szCs w:val="24"/>
        </w:rPr>
        <w:t xml:space="preserve">rlambat </w:t>
      </w:r>
      <w:r>
        <w:rPr>
          <w:i/>
          <w:sz w:val="24"/>
          <w:szCs w:val="24"/>
        </w:rPr>
        <w:t>dari</w:t>
      </w:r>
      <w:r>
        <w:rPr>
          <w:sz w:val="24"/>
          <w:szCs w:val="24"/>
        </w:rPr>
        <w:t>pada tidak sama sekali.</w:t>
      </w:r>
    </w:p>
    <w:p w14:paraId="148640FA" w14:textId="77777777" w:rsidR="002E3E06" w:rsidRDefault="002E3E06">
      <w:pPr>
        <w:shd w:val="clear" w:color="auto" w:fill="FFFFFF"/>
        <w:spacing w:line="360" w:lineRule="auto"/>
        <w:rPr>
          <w:sz w:val="24"/>
          <w:szCs w:val="24"/>
        </w:rPr>
      </w:pPr>
    </w:p>
    <w:p w14:paraId="7D776439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lapangan,</w:t>
      </w:r>
      <w:r>
        <w:rPr>
          <w:color w:val="202122"/>
          <w:sz w:val="24"/>
          <w:szCs w:val="24"/>
          <w:highlight w:val="white"/>
        </w:rPr>
        <w:t xml:space="preserve"> di mana, di sana, di sini, di tempat, di bawah, di atas, di tengah, ke mana, ke sana, ke sini, ke atas, ke bawah.</w:t>
      </w:r>
      <w:r>
        <w:rPr>
          <w:sz w:val="24"/>
          <w:szCs w:val="24"/>
        </w:rPr>
        <w:t xml:space="preserve"> [kata depan dipisah karena menunjukkan tempat, pengecualian untuk kepada, keluar (sebagai la</w:t>
      </w:r>
      <w:r>
        <w:rPr>
          <w:sz w:val="24"/>
          <w:szCs w:val="24"/>
        </w:rPr>
        <w:t>wan kata masuk, tapi untuk lawan kata ke dalam, tetap ke luar), daripada, kemari]</w:t>
      </w:r>
    </w:p>
    <w:p w14:paraId="684CE1C1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Laskar pelangi </w:t>
      </w:r>
      <w:r>
        <w:rPr>
          <w:i/>
          <w:sz w:val="24"/>
          <w:szCs w:val="24"/>
          <w:highlight w:val="white"/>
        </w:rPr>
        <w:t>di</w:t>
      </w:r>
      <w:r>
        <w:rPr>
          <w:sz w:val="24"/>
          <w:szCs w:val="24"/>
          <w:highlight w:val="white"/>
        </w:rPr>
        <w:t xml:space="preserve"> pulau Belitung.</w:t>
      </w:r>
    </w:p>
    <w:p w14:paraId="687D9D7A" w14:textId="77777777" w:rsidR="002E3E06" w:rsidRDefault="002857A9">
      <w:pPr>
        <w:numPr>
          <w:ilvl w:val="2"/>
          <w:numId w:val="1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Dadang pulang kampung ke Tasikmalaya.</w:t>
      </w:r>
    </w:p>
    <w:p w14:paraId="360F2E88" w14:textId="77777777" w:rsidR="002E3E06" w:rsidRDefault="002857A9">
      <w:pPr>
        <w:numPr>
          <w:ilvl w:val="2"/>
          <w:numId w:val="1"/>
        </w:numPr>
        <w:shd w:val="clear" w:color="auto" w:fill="FFFFFF"/>
        <w:spacing w:after="180"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Dari stasiun mana kereta api bisnis berangkat?</w:t>
      </w:r>
    </w:p>
    <w:p w14:paraId="7F78EFBE" w14:textId="77777777" w:rsidR="002E3E06" w:rsidRDefault="002E3E06">
      <w:pPr>
        <w:spacing w:line="360" w:lineRule="auto"/>
        <w:rPr>
          <w:sz w:val="24"/>
          <w:szCs w:val="24"/>
        </w:rPr>
      </w:pPr>
    </w:p>
    <w:p w14:paraId="5D925225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Kesalahan penggunaan huruf kapital</w:t>
      </w:r>
    </w:p>
    <w:p w14:paraId="516634AD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Huruf ‘T’ pada tabe</w:t>
      </w:r>
      <w:r>
        <w:rPr>
          <w:sz w:val="24"/>
          <w:szCs w:val="24"/>
        </w:rPr>
        <w:t>l dan ‘G’ pada gambar harus kapital karena merupakan huruf pertama dari suatu kalimat</w:t>
      </w:r>
    </w:p>
    <w:p w14:paraId="58FFA584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Tabel 1.1 Nama tabel.</w:t>
      </w:r>
    </w:p>
    <w:p w14:paraId="627D9C88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Tabel 3.1 Nama tabel.</w:t>
      </w:r>
    </w:p>
    <w:p w14:paraId="07EAF69C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Gambar 2.1 Nama gambar.</w:t>
      </w:r>
    </w:p>
    <w:p w14:paraId="5C03730C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Jika me-refer tabel atau gambar dalam narasi, ‘T’ dan ‘G’ harus kapital </w:t>
      </w:r>
    </w:p>
    <w:p w14:paraId="0B616BEE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 bisa dilihat pada Ga</w:t>
      </w:r>
      <w:r>
        <w:rPr>
          <w:sz w:val="24"/>
          <w:szCs w:val="24"/>
        </w:rPr>
        <w:t>mbar 1.1.</w:t>
      </w:r>
    </w:p>
    <w:p w14:paraId="33763166" w14:textId="77777777" w:rsidR="002E3E06" w:rsidRDefault="002857A9">
      <w:pPr>
        <w:spacing w:line="36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E7FDAB8" wp14:editId="59F66EA7">
            <wp:extent cx="3771900" cy="2228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1E8C6" w14:textId="77777777" w:rsidR="002E3E06" w:rsidRDefault="002E3E06">
      <w:pPr>
        <w:spacing w:line="360" w:lineRule="auto"/>
        <w:rPr>
          <w:sz w:val="24"/>
          <w:szCs w:val="24"/>
        </w:rPr>
      </w:pPr>
    </w:p>
    <w:p w14:paraId="595BE226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Kesalahan penulisan angka</w:t>
      </w:r>
    </w:p>
    <w:p w14:paraId="34FFAD10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Pecahan desimal yang tidak konsisten di seluruh dokumen</w:t>
      </w:r>
    </w:p>
    <w:p w14:paraId="4F9F0FCF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Persamaan 1 = 0,123, Persamaan 2 = 0,244 (Benar, seluruh persamaan dalam dokumen harus menggunakan 3 desimal)</w:t>
      </w:r>
    </w:p>
    <w:p w14:paraId="242E5F9A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Persamaan 1 = 0,1234, Persamaan 2 = 0,1246 (Benar, seluruh persamaan dalam dokumen harus menggunakan 4 desimal)</w:t>
      </w:r>
    </w:p>
    <w:p w14:paraId="221663E6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Persamaan 1 = 0,123, Persamaan 2 =</w:t>
      </w:r>
      <w:r>
        <w:rPr>
          <w:sz w:val="24"/>
          <w:szCs w:val="24"/>
        </w:rPr>
        <w:t xml:space="preserve"> 0,1234 (Salah)</w:t>
      </w:r>
    </w:p>
    <w:p w14:paraId="500336EF" w14:textId="77777777" w:rsidR="002E3E06" w:rsidRDefault="002E3E06">
      <w:pPr>
        <w:spacing w:line="360" w:lineRule="auto"/>
        <w:rPr>
          <w:sz w:val="24"/>
          <w:szCs w:val="24"/>
        </w:rPr>
      </w:pPr>
    </w:p>
    <w:p w14:paraId="265F5A80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Angka tidak boleh di center atau di left justified, angka harus sejajar satuan dan desimalnya (right justified)</w:t>
      </w:r>
    </w:p>
    <w:p w14:paraId="331F94A7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Benar</w:t>
      </w:r>
    </w:p>
    <w:p w14:paraId="5D968E54" w14:textId="77777777" w:rsidR="002E3E06" w:rsidRDefault="002857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"/>
        <w:tblW w:w="4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710"/>
        <w:gridCol w:w="990"/>
        <w:gridCol w:w="960"/>
      </w:tblGrid>
      <w:tr w:rsidR="002E3E06" w14:paraId="2D06C6F1" w14:textId="77777777">
        <w:trPr>
          <w:trHeight w:val="70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072D" w14:textId="77777777" w:rsidR="002E3E06" w:rsidRDefault="00285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414F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4632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57A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Diskon</w:t>
            </w:r>
          </w:p>
        </w:tc>
      </w:tr>
      <w:tr w:rsidR="002E3E06" w14:paraId="33A2986A" w14:textId="77777777">
        <w:trPr>
          <w:trHeight w:val="70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DB7F" w14:textId="77777777" w:rsidR="002E3E06" w:rsidRDefault="002857A9">
            <w:pPr>
              <w:spacing w:before="2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9012" w14:textId="77777777" w:rsidR="002E3E06" w:rsidRDefault="002857A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Barang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E2F8" w14:textId="77777777" w:rsidR="002E3E06" w:rsidRDefault="002857A9">
            <w:pPr>
              <w:spacing w:before="2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3B88" w14:textId="77777777" w:rsidR="002E3E06" w:rsidRDefault="002857A9">
            <w:pPr>
              <w:spacing w:before="2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0,125</w:t>
            </w:r>
          </w:p>
        </w:tc>
      </w:tr>
      <w:tr w:rsidR="002E3E06" w14:paraId="75000B7C" w14:textId="77777777">
        <w:trPr>
          <w:trHeight w:val="70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E356" w14:textId="77777777" w:rsidR="002E3E06" w:rsidRDefault="002857A9">
            <w:pPr>
              <w:spacing w:before="2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495D" w14:textId="77777777" w:rsidR="002E3E06" w:rsidRDefault="002857A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Barang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36A6" w14:textId="77777777" w:rsidR="002E3E06" w:rsidRDefault="002857A9">
            <w:pPr>
              <w:spacing w:before="2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4B2E" w14:textId="77777777" w:rsidR="002E3E06" w:rsidRDefault="002857A9">
            <w:pPr>
              <w:spacing w:before="2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0,100</w:t>
            </w:r>
          </w:p>
        </w:tc>
      </w:tr>
    </w:tbl>
    <w:p w14:paraId="1DC583D8" w14:textId="77777777" w:rsidR="002E3E06" w:rsidRDefault="002E3E06">
      <w:pPr>
        <w:spacing w:line="360" w:lineRule="auto"/>
        <w:rPr>
          <w:sz w:val="24"/>
          <w:szCs w:val="24"/>
        </w:rPr>
      </w:pPr>
    </w:p>
    <w:p w14:paraId="3D5FA93F" w14:textId="77777777" w:rsidR="002E3E06" w:rsidRDefault="002857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EC9D12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Salah</w:t>
      </w:r>
    </w:p>
    <w:p w14:paraId="25528472" w14:textId="77777777" w:rsidR="002E3E06" w:rsidRDefault="002E3E06">
      <w:pPr>
        <w:spacing w:line="360" w:lineRule="auto"/>
        <w:rPr>
          <w:sz w:val="24"/>
          <w:szCs w:val="24"/>
        </w:rPr>
      </w:pPr>
    </w:p>
    <w:tbl>
      <w:tblPr>
        <w:tblStyle w:val="a0"/>
        <w:tblW w:w="4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710"/>
        <w:gridCol w:w="990"/>
        <w:gridCol w:w="960"/>
      </w:tblGrid>
      <w:tr w:rsidR="002E3E06" w14:paraId="4F2A6AF3" w14:textId="77777777">
        <w:trPr>
          <w:trHeight w:val="46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D923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F7BF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20AB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87E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Diskon</w:t>
            </w:r>
          </w:p>
        </w:tc>
      </w:tr>
      <w:tr w:rsidR="002E3E06" w14:paraId="7C910F3B" w14:textId="77777777">
        <w:trPr>
          <w:trHeight w:val="46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CBD0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B4BD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Barang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B01F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5998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0,125</w:t>
            </w:r>
          </w:p>
        </w:tc>
      </w:tr>
      <w:tr w:rsidR="002E3E06" w14:paraId="3E4535DD" w14:textId="77777777">
        <w:trPr>
          <w:trHeight w:val="46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43AA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CD10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Barang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C5C3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B9B5" w14:textId="77777777" w:rsidR="002E3E06" w:rsidRDefault="002857A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0,1005</w:t>
            </w:r>
          </w:p>
        </w:tc>
      </w:tr>
    </w:tbl>
    <w:p w14:paraId="0030225A" w14:textId="77777777" w:rsidR="002E3E06" w:rsidRDefault="002E3E06">
      <w:pPr>
        <w:spacing w:line="360" w:lineRule="auto"/>
        <w:rPr>
          <w:sz w:val="24"/>
          <w:szCs w:val="24"/>
        </w:rPr>
      </w:pPr>
    </w:p>
    <w:p w14:paraId="51A2799C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Kesalahan penggunaan spasi</w:t>
      </w:r>
    </w:p>
    <w:p w14:paraId="6120483D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Koma dan titik tidak diberi spasi terlebih dahulu, melainkan menempel pada kata sebelumnya, baru setelah itu diberi spasi.</w:t>
      </w:r>
    </w:p>
    <w:p w14:paraId="2E8029F9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Tabel periodik golongan VIII terdiri dari Helium, Neon, Argon, Kripton, Xenon, dan Radon. (Benar)</w:t>
      </w:r>
    </w:p>
    <w:p w14:paraId="05D6F8D2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Jenis media yang ada saat ini sanga</w:t>
      </w:r>
      <w:r>
        <w:rPr>
          <w:sz w:val="24"/>
          <w:szCs w:val="24"/>
        </w:rPr>
        <w:t>tlah beragam mulai dari media cetak, seperti koran, hingga media elektronik, seperti tv dan radio. (Benar)</w:t>
      </w:r>
    </w:p>
    <w:p w14:paraId="23144F15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Nama-nama tersebut memiliki singkatan baku yaitu He , Ne , Ar , Kr , Xe , dan Rn . (Salah)</w:t>
      </w:r>
    </w:p>
    <w:p w14:paraId="5D2A9458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Nama-nama tersebut memiliki singkatan baku yaitu He, Ne, Ar, Kr, Xe, dan Rn. (Benar)</w:t>
      </w:r>
    </w:p>
    <w:p w14:paraId="4589EB41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Beberapa tipe data yang lazim digunakan adalah int , bool, float dan string . (Salah, jika menulis lebih dari 2 kata benda maka sebelum kata dan harus diberi koma yang men</w:t>
      </w:r>
      <w:r>
        <w:rPr>
          <w:sz w:val="24"/>
          <w:szCs w:val="24"/>
        </w:rPr>
        <w:t>empel pada kata sebelumnya)</w:t>
      </w:r>
    </w:p>
    <w:p w14:paraId="5712FD0B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Beberapa tipe data yang lazim digunakan adalah int, bool, float, dan string. (Benar)</w:t>
      </w:r>
    </w:p>
    <w:p w14:paraId="0E82866F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Boolean hanya bisa menampung dua isi yaitu true, dan false. (Salah, karena hanya ada dua kata benda maka tidak boleh diberi koma)</w:t>
      </w:r>
    </w:p>
    <w:p w14:paraId="406C1855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Boolean hanya</w:t>
      </w:r>
      <w:r>
        <w:rPr>
          <w:sz w:val="24"/>
          <w:szCs w:val="24"/>
        </w:rPr>
        <w:t xml:space="preserve"> bisa menampung dua isi yaitu true dan false. (Be)</w:t>
      </w:r>
    </w:p>
    <w:p w14:paraId="0DEE3DB6" w14:textId="77777777" w:rsidR="002E3E06" w:rsidRDefault="002E3E06">
      <w:pPr>
        <w:spacing w:line="360" w:lineRule="auto"/>
        <w:ind w:left="2880"/>
        <w:rPr>
          <w:sz w:val="24"/>
          <w:szCs w:val="24"/>
        </w:rPr>
      </w:pPr>
    </w:p>
    <w:p w14:paraId="07C237E0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Penulisan Departemen seharusnya Program Studi</w:t>
      </w:r>
    </w:p>
    <w:p w14:paraId="40E64E2A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Jika akan diperjelas seperti di Halaman Persetujuan Publikasi, Abstrak, dan Abstract.</w:t>
      </w:r>
    </w:p>
    <w:p w14:paraId="5E51672A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 studi</w:t>
      </w:r>
      <w:r>
        <w:rPr>
          <w:sz w:val="24"/>
          <w:szCs w:val="24"/>
        </w:rPr>
        <w:tab/>
        <w:t>: Informatika (Benar)</w:t>
      </w:r>
    </w:p>
    <w:p w14:paraId="73EFA227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Departemen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Informatika (Salah)</w:t>
      </w:r>
    </w:p>
    <w:p w14:paraId="4B2CA196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</w:t>
      </w:r>
      <w:r>
        <w:rPr>
          <w:sz w:val="24"/>
          <w:szCs w:val="24"/>
        </w:rPr>
        <w:t>lain itu, ditulis sebagai</w:t>
      </w:r>
    </w:p>
    <w:p w14:paraId="0A3FD53B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 Studi Informatika (Benar)</w:t>
      </w:r>
    </w:p>
    <w:p w14:paraId="4DE3F4D3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Departemen Teknik Informatika (Salah)</w:t>
      </w:r>
    </w:p>
    <w:p w14:paraId="3D342BED" w14:textId="77777777" w:rsidR="002E3E06" w:rsidRDefault="002E3E06">
      <w:pPr>
        <w:spacing w:line="360" w:lineRule="auto"/>
        <w:rPr>
          <w:sz w:val="24"/>
          <w:szCs w:val="24"/>
        </w:rPr>
      </w:pPr>
    </w:p>
    <w:p w14:paraId="158604CF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Imbuhan kata</w:t>
      </w:r>
    </w:p>
    <w:p w14:paraId="51732748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Jika kata tersebut merupakan kata benda (noun) fungsi imbuhan yang bisa dipakai adalah</w:t>
      </w:r>
    </w:p>
    <w:p w14:paraId="49B6C3D5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peN-</w:t>
      </w:r>
    </w:p>
    <w:p w14:paraId="03839195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pendaki</w:t>
      </w:r>
    </w:p>
    <w:p w14:paraId="6974B461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Pe-</w:t>
      </w:r>
    </w:p>
    <w:p w14:paraId="3D38D05E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pelari</w:t>
      </w:r>
    </w:p>
    <w:p w14:paraId="479E8BE7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-isme</w:t>
      </w:r>
    </w:p>
    <w:p w14:paraId="2869EA05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sukuisme</w:t>
      </w:r>
    </w:p>
    <w:p w14:paraId="02439823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-wan</w:t>
      </w:r>
    </w:p>
    <w:p w14:paraId="763033C7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kamerawan</w:t>
      </w:r>
    </w:p>
    <w:p w14:paraId="323F5AEC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-sasi</w:t>
      </w:r>
    </w:p>
    <w:p w14:paraId="438FE36E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globalisasi</w:t>
      </w:r>
    </w:p>
    <w:p w14:paraId="0214C8AF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-an</w:t>
      </w:r>
    </w:p>
    <w:p w14:paraId="72638D41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Masukan</w:t>
      </w:r>
    </w:p>
    <w:p w14:paraId="702EF2D8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peN-an</w:t>
      </w:r>
    </w:p>
    <w:p w14:paraId="54273F87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pendakian</w:t>
      </w:r>
    </w:p>
    <w:p w14:paraId="00BD1003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Pe-an</w:t>
      </w:r>
    </w:p>
    <w:p w14:paraId="701C0121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pengelompokan</w:t>
      </w:r>
    </w:p>
    <w:p w14:paraId="7D64381C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Per-an</w:t>
      </w:r>
    </w:p>
    <w:p w14:paraId="08C98FEC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perbaikan</w:t>
      </w:r>
    </w:p>
    <w:p w14:paraId="37A30D0D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Ke-an</w:t>
      </w:r>
    </w:p>
    <w:p w14:paraId="05388E08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kemauan</w:t>
      </w:r>
    </w:p>
    <w:p w14:paraId="65AD885E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Jika kata tersebut merupakan kata kerja (verb) fungsi imbuhan yang bisa dipakai adalah</w:t>
      </w:r>
    </w:p>
    <w:p w14:paraId="4D557895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Me-</w:t>
      </w:r>
    </w:p>
    <w:p w14:paraId="62FFBE53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Menari</w:t>
      </w:r>
    </w:p>
    <w:p w14:paraId="083559F6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Ber-</w:t>
      </w:r>
    </w:p>
    <w:p w14:paraId="01C8E3C0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Berlayar</w:t>
      </w:r>
    </w:p>
    <w:p w14:paraId="12D5E4C4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Ter-</w:t>
      </w:r>
    </w:p>
    <w:p w14:paraId="32B5E688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Terlihat</w:t>
      </w:r>
    </w:p>
    <w:p w14:paraId="0759CA26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Di-</w:t>
      </w:r>
    </w:p>
    <w:p w14:paraId="1AACC602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Dilihat</w:t>
      </w:r>
    </w:p>
    <w:p w14:paraId="71350906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-kan</w:t>
      </w:r>
    </w:p>
    <w:p w14:paraId="1AA82444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tuangkan</w:t>
      </w:r>
    </w:p>
    <w:p w14:paraId="3F840C8F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Me-kan</w:t>
      </w:r>
    </w:p>
    <w:p w14:paraId="47E2AB35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mengelompokkan, memasukkan</w:t>
      </w:r>
    </w:p>
    <w:p w14:paraId="5DCEE140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Ter-</w:t>
      </w:r>
      <w:r>
        <w:rPr>
          <w:sz w:val="24"/>
          <w:szCs w:val="24"/>
        </w:rPr>
        <w:t>kan</w:t>
      </w:r>
    </w:p>
    <w:p w14:paraId="64A43BA6" w14:textId="77777777" w:rsidR="002E3E06" w:rsidRDefault="002857A9">
      <w:pPr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Contohnya: terbangkan</w:t>
      </w:r>
    </w:p>
    <w:p w14:paraId="0B91429F" w14:textId="77777777" w:rsidR="002E3E06" w:rsidRDefault="002857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(Jika kata tersebut merupakan kata benda, maka hanya ada satu ‘k’, jika kata tersebut merupakan kata kerja, maka ada dua ‘k’ karena imbuhan pada kata kerja adalah -kan sedangkan kata benda adalah -an)</w:t>
      </w:r>
    </w:p>
    <w:p w14:paraId="5EB59624" w14:textId="77777777" w:rsidR="002E3E06" w:rsidRDefault="002E3E06">
      <w:pPr>
        <w:spacing w:line="360" w:lineRule="auto"/>
        <w:ind w:left="2880"/>
        <w:rPr>
          <w:sz w:val="24"/>
          <w:szCs w:val="24"/>
        </w:rPr>
      </w:pPr>
    </w:p>
    <w:p w14:paraId="774DCEBF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Penulisan daftar referensi</w:t>
      </w:r>
    </w:p>
    <w:p w14:paraId="7F017643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Kesalahan urutan dalam penu</w:t>
      </w:r>
      <w:r>
        <w:rPr>
          <w:sz w:val="24"/>
          <w:szCs w:val="24"/>
        </w:rPr>
        <w:t>lisan, daftar referensi diurutkan berdasarkan kemunculan dalam dokumen</w:t>
      </w:r>
    </w:p>
    <w:p w14:paraId="7622D25C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tbl>
      <w:tblPr>
        <w:tblStyle w:val="a1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355"/>
      </w:tblGrid>
      <w:tr w:rsidR="002E3E06" w14:paraId="3725EC0F" w14:textId="77777777">
        <w:trPr>
          <w:trHeight w:val="57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ED1486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393153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 Pevere, "Infrared Nation," </w:t>
            </w:r>
            <w:r>
              <w:rPr>
                <w:i/>
                <w:sz w:val="24"/>
                <w:szCs w:val="24"/>
              </w:rPr>
              <w:t xml:space="preserve">The International Journal of Infrared Design, </w:t>
            </w:r>
            <w:r>
              <w:rPr>
                <w:sz w:val="24"/>
                <w:szCs w:val="24"/>
              </w:rPr>
              <w:t>vol. 33, hlm. 56-99, Jan 1979.</w:t>
            </w:r>
          </w:p>
        </w:tc>
      </w:tr>
      <w:tr w:rsidR="002E3E06" w14:paraId="256C9A61" w14:textId="77777777">
        <w:trPr>
          <w:trHeight w:val="57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DDCA0D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9D1CF5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R. E. Walpole, R. H. Myers, S. L. Myers dan K. E. Ye, </w:t>
            </w:r>
            <w:r>
              <w:rPr>
                <w:i/>
                <w:sz w:val="24"/>
                <w:szCs w:val="24"/>
              </w:rPr>
              <w:t>Probability an</w:t>
            </w:r>
            <w:r>
              <w:rPr>
                <w:i/>
                <w:sz w:val="24"/>
                <w:szCs w:val="24"/>
              </w:rPr>
              <w:t>d Statistics for Engineers and Scientists</w:t>
            </w:r>
            <w:r>
              <w:rPr>
                <w:sz w:val="24"/>
                <w:szCs w:val="24"/>
              </w:rPr>
              <w:t>, Boston: Pearson, 2011.</w:t>
            </w:r>
          </w:p>
        </w:tc>
      </w:tr>
      <w:tr w:rsidR="002E3E06" w14:paraId="5DBD8E8B" w14:textId="77777777">
        <w:trPr>
          <w:trHeight w:val="57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6B37A1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4204C2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Westinghouse Electric Corporation (Staff of Technology and Science, Aerospace Div.), </w:t>
            </w:r>
            <w:r>
              <w:rPr>
                <w:i/>
                <w:sz w:val="24"/>
                <w:szCs w:val="24"/>
              </w:rPr>
              <w:t>Integrated Electronic Systems</w:t>
            </w:r>
            <w:r>
              <w:rPr>
                <w:sz w:val="24"/>
                <w:szCs w:val="24"/>
              </w:rPr>
              <w:t>, Englewood Cliffs, NJ: Prentice-Hall, 1970.</w:t>
            </w:r>
          </w:p>
        </w:tc>
      </w:tr>
      <w:tr w:rsidR="002E3E06" w14:paraId="3FCFB24A" w14:textId="77777777">
        <w:trPr>
          <w:trHeight w:val="84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12654E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C53002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Council of Biology Editors, </w:t>
            </w:r>
            <w:r>
              <w:rPr>
                <w:i/>
                <w:sz w:val="24"/>
                <w:szCs w:val="24"/>
              </w:rPr>
              <w:t>Scientific Style and Format: The CBE Manual for Authors, Editors, and Publishers</w:t>
            </w:r>
            <w:r>
              <w:rPr>
                <w:sz w:val="24"/>
                <w:szCs w:val="24"/>
              </w:rPr>
              <w:t>, 6th ed., Chicago: Cambridge University Press, 2006.</w:t>
            </w:r>
          </w:p>
        </w:tc>
      </w:tr>
      <w:tr w:rsidR="002E3E06" w14:paraId="5AF1C958" w14:textId="77777777">
        <w:trPr>
          <w:trHeight w:val="57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F79A93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F1BD23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R. Hayes, G. Pisano dan S. Wheelwright, </w:t>
            </w:r>
            <w:r>
              <w:rPr>
                <w:i/>
                <w:sz w:val="24"/>
                <w:szCs w:val="24"/>
              </w:rPr>
              <w:t>Operations, Strategy, and Technical Knowledge</w:t>
            </w:r>
            <w:r>
              <w:rPr>
                <w:sz w:val="24"/>
                <w:szCs w:val="24"/>
              </w:rPr>
              <w:t>, Hoboken, NJ: Wiley, 2007.</w:t>
            </w:r>
          </w:p>
        </w:tc>
      </w:tr>
      <w:tr w:rsidR="002E3E06" w14:paraId="03278877" w14:textId="77777777">
        <w:trPr>
          <w:trHeight w:val="57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C628D0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185FFF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L. Stein, "Random patterns," dalam </w:t>
            </w:r>
            <w:r>
              <w:rPr>
                <w:i/>
                <w:sz w:val="24"/>
                <w:szCs w:val="24"/>
              </w:rPr>
              <w:t>Computer and You, J. S. Brake, Ed.</w:t>
            </w:r>
            <w:r>
              <w:rPr>
                <w:sz w:val="24"/>
                <w:szCs w:val="24"/>
              </w:rPr>
              <w:t>, New York</w:t>
            </w:r>
            <w:r>
              <w:rPr>
                <w:sz w:val="24"/>
                <w:szCs w:val="24"/>
              </w:rPr>
              <w:t>, Wiley, 1994, hlm. 55-70.</w:t>
            </w:r>
          </w:p>
        </w:tc>
      </w:tr>
      <w:tr w:rsidR="002E3E06" w14:paraId="31E6762E" w14:textId="77777777">
        <w:trPr>
          <w:trHeight w:val="57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AAF401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5F9BBD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Duncan, "Engineering Concepts on Ice," 25 Oct 2000. [Daring]. Tersedia: www.iceengg.edu/staff.html. [Diakses 29 Nov 2003].</w:t>
            </w:r>
          </w:p>
        </w:tc>
      </w:tr>
      <w:tr w:rsidR="002E3E06" w14:paraId="407F66DB" w14:textId="77777777">
        <w:trPr>
          <w:trHeight w:val="57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50985A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1A623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B. Payne and H. G. Gunhold, "Digital sundials and broadband technology," dalam </w:t>
            </w:r>
            <w:r>
              <w:rPr>
                <w:i/>
                <w:sz w:val="24"/>
                <w:szCs w:val="24"/>
              </w:rPr>
              <w:t>Proc. IOOC-ECOC</w:t>
            </w:r>
            <w:r>
              <w:rPr>
                <w:sz w:val="24"/>
                <w:szCs w:val="24"/>
              </w:rPr>
              <w:t>, 1986.</w:t>
            </w:r>
          </w:p>
        </w:tc>
      </w:tr>
      <w:tr w:rsidR="002E3E06" w14:paraId="5D046D42" w14:textId="77777777">
        <w:trPr>
          <w:trHeight w:val="57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99A6BD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9E8FEF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W. K. Chen, </w:t>
            </w:r>
            <w:r>
              <w:rPr>
                <w:i/>
                <w:sz w:val="24"/>
                <w:szCs w:val="24"/>
              </w:rPr>
              <w:t>Lin</w:t>
            </w:r>
            <w:r>
              <w:rPr>
                <w:i/>
                <w:sz w:val="24"/>
                <w:szCs w:val="24"/>
              </w:rPr>
              <w:t>ear Networks and Systems</w:t>
            </w:r>
            <w:r>
              <w:rPr>
                <w:sz w:val="24"/>
                <w:szCs w:val="24"/>
              </w:rPr>
              <w:t>, Belmont, CA: Wadsworth, 1993, hlm. 123-135.</w:t>
            </w:r>
          </w:p>
        </w:tc>
      </w:tr>
      <w:tr w:rsidR="002E3E06" w14:paraId="5AFCBCEF" w14:textId="77777777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067FA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[10]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01A3FB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Klaus dan P. Horn, </w:t>
            </w:r>
            <w:r>
              <w:rPr>
                <w:i/>
                <w:sz w:val="24"/>
                <w:szCs w:val="24"/>
              </w:rPr>
              <w:t>Robot Vision</w:t>
            </w:r>
            <w:r>
              <w:rPr>
                <w:sz w:val="24"/>
                <w:szCs w:val="24"/>
              </w:rPr>
              <w:t>, Cambridge, MA: MIT Press, 1986.</w:t>
            </w:r>
          </w:p>
        </w:tc>
      </w:tr>
    </w:tbl>
    <w:p w14:paraId="2CE8F444" w14:textId="77777777" w:rsidR="002E3E06" w:rsidRDefault="002E3E06">
      <w:pPr>
        <w:spacing w:line="360" w:lineRule="auto"/>
        <w:rPr>
          <w:sz w:val="24"/>
          <w:szCs w:val="24"/>
        </w:rPr>
      </w:pPr>
    </w:p>
    <w:p w14:paraId="7FEFAD91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Penulisan fungsi Matlab yang mengeluarkan lebih dari 1 luaran</w:t>
      </w:r>
    </w:p>
    <w:p w14:paraId="28E27DDA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Contoh</w:t>
      </w:r>
    </w:p>
    <w:tbl>
      <w:tblPr>
        <w:tblStyle w:val="a2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2E3E06" w14:paraId="16038A1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D683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098D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Keluaran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3546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Penjelasan</w:t>
            </w:r>
          </w:p>
        </w:tc>
      </w:tr>
      <w:tr w:rsidR="002E3E06" w14:paraId="72E933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192F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[a, b] = my_func(c)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DEB7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E6A0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Hanya akan mengembalikan a</w:t>
            </w:r>
          </w:p>
          <w:p w14:paraId="49E8614A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Karena function hanya mengembalikan variable pertama</w:t>
            </w:r>
          </w:p>
        </w:tc>
      </w:tr>
      <w:tr w:rsidR="002E3E06" w14:paraId="32BC906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19CA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[a, b] = my_func(c)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4B9A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181B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Akan mengembalikan a, b</w:t>
            </w:r>
          </w:p>
        </w:tc>
      </w:tr>
      <w:tr w:rsidR="002E3E06" w14:paraId="17DF8D3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F1DF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[a, b, c] = my_function (d)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AB91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8BF4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Hanya akan mengembalikan a</w:t>
            </w:r>
          </w:p>
          <w:p w14:paraId="7249E4E8" w14:textId="77777777" w:rsidR="002E3E06" w:rsidRDefault="002857A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Karena function hanya mengembalikan variable pertama</w:t>
            </w:r>
          </w:p>
        </w:tc>
      </w:tr>
      <w:tr w:rsidR="002E3E06" w14:paraId="22C7CEC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7231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[a, b, c] = my_function (d)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A681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c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817F" w14:textId="77777777" w:rsidR="002E3E06" w:rsidRDefault="002857A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Akan mengembalikan a, b, c</w:t>
            </w:r>
          </w:p>
        </w:tc>
      </w:tr>
    </w:tbl>
    <w:p w14:paraId="6654D35A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5F3D17D5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Penggunaan istilah</w:t>
      </w:r>
    </w:p>
    <w:p w14:paraId="45C8350C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Selama istilah bisa/memiliki persamaan dalam bahasa Indonesia maka harus ditulis dengan bahasa Indonesia.</w:t>
      </w:r>
    </w:p>
    <w:p w14:paraId="2CA7F211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Algoritma (benar), algorithm (salah)</w:t>
      </w:r>
    </w:p>
    <w:p w14:paraId="41FE2E72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Masukan (benar), input (salah)</w:t>
      </w:r>
    </w:p>
    <w:p w14:paraId="4F48B510" w14:textId="77777777" w:rsidR="002E3E06" w:rsidRDefault="002857A9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Keluaran (benar), output (salah)</w:t>
      </w:r>
    </w:p>
    <w:p w14:paraId="33570500" w14:textId="77777777" w:rsidR="002E3E06" w:rsidRDefault="002E3E06">
      <w:pPr>
        <w:spacing w:line="360" w:lineRule="auto"/>
        <w:rPr>
          <w:sz w:val="24"/>
          <w:szCs w:val="24"/>
        </w:rPr>
      </w:pPr>
    </w:p>
    <w:p w14:paraId="2C6790D7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Harus bisa membedakan dataset (bab 2) dengan dat</w:t>
      </w:r>
      <w:r>
        <w:rPr>
          <w:sz w:val="24"/>
          <w:szCs w:val="24"/>
        </w:rPr>
        <w:t>a sampling (bab 3)</w:t>
      </w:r>
    </w:p>
    <w:p w14:paraId="1C2C58A8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Dataset adalah semua anggota dari suatu kategori tertentu. Contoh: Semua orang yang hidup di Indonesia mengikuti hukum Indonesia.</w:t>
      </w:r>
    </w:p>
    <w:p w14:paraId="6C51E29F" w14:textId="77777777" w:rsidR="002E3E06" w:rsidRDefault="002857A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sampling adalah cuplikan, sebagian, subset dari sebuah dataset. Data sampling pasti lebih kecil daripa</w:t>
      </w:r>
      <w:r>
        <w:rPr>
          <w:sz w:val="24"/>
          <w:szCs w:val="24"/>
        </w:rPr>
        <w:t>da dataset. Contoh: Sebagian orang yang hidup di Indonesia tinggal di pulau Jawa.</w:t>
      </w:r>
    </w:p>
    <w:p w14:paraId="1C6FD371" w14:textId="77777777" w:rsidR="002E3E06" w:rsidRDefault="002857A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Jika hanya ada satu subbab jangan dibuat level baru (berlaku untuk semua bab)</w:t>
      </w:r>
    </w:p>
    <w:p w14:paraId="090F5C43" w14:textId="77777777" w:rsidR="002E3E06" w:rsidRDefault="002E3E0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</w:p>
    <w:tbl>
      <w:tblPr>
        <w:tblStyle w:val="a3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2E3E06" w14:paraId="1BB675EE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3163" w14:textId="77777777" w:rsidR="002E3E06" w:rsidRDefault="00285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Contoh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5B89" w14:textId="77777777" w:rsidR="002E3E06" w:rsidRDefault="00285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Penjelasan</w:t>
            </w:r>
          </w:p>
        </w:tc>
      </w:tr>
      <w:tr w:rsidR="002E3E06" w14:paraId="479DE264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950" w14:textId="77777777" w:rsidR="002E3E06" w:rsidRDefault="002857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Analisis Masalah</w:t>
            </w:r>
          </w:p>
          <w:p w14:paraId="6F274156" w14:textId="77777777" w:rsidR="002E3E06" w:rsidRDefault="002857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3.1.1 Masalah Umum</w:t>
            </w:r>
          </w:p>
          <w:p w14:paraId="500260D3" w14:textId="77777777" w:rsidR="002E3E06" w:rsidRDefault="002857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Algoritma Global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5DBD" w14:textId="77777777" w:rsidR="002E3E06" w:rsidRDefault="00285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Salah, karena 3.1 hanya memiliki satu anak</w:t>
            </w:r>
          </w:p>
        </w:tc>
      </w:tr>
      <w:tr w:rsidR="002E3E06" w14:paraId="7BD9B51A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0227" w14:textId="77777777" w:rsidR="002E3E06" w:rsidRDefault="002857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Analisis Masalah</w:t>
            </w:r>
          </w:p>
          <w:p w14:paraId="01765442" w14:textId="77777777" w:rsidR="002E3E06" w:rsidRDefault="002857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Algoritma Global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2365" w14:textId="77777777" w:rsidR="002E3E06" w:rsidRDefault="00285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Benar</w:t>
            </w:r>
          </w:p>
        </w:tc>
      </w:tr>
    </w:tbl>
    <w:p w14:paraId="6A05A2DD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7545D69E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13475F8A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3428F997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22FBE222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341F08BF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259F4B6C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6B1D4560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5CFB573A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314E46E1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2301F46A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1D0A55B6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3086DA5F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40742B47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43AD288C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64F94FF5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4B7D66AF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24D92B02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3A53A0A0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3545FD1B" w14:textId="77777777" w:rsidR="002E3E06" w:rsidRDefault="002E3E06">
      <w:pPr>
        <w:spacing w:line="360" w:lineRule="auto"/>
        <w:ind w:left="1440"/>
        <w:rPr>
          <w:sz w:val="24"/>
          <w:szCs w:val="24"/>
        </w:rPr>
      </w:pPr>
    </w:p>
    <w:p w14:paraId="590BCCA0" w14:textId="77777777" w:rsidR="002E3E06" w:rsidRDefault="002E3E06">
      <w:pPr>
        <w:spacing w:line="360" w:lineRule="auto"/>
        <w:rPr>
          <w:sz w:val="24"/>
          <w:szCs w:val="24"/>
        </w:rPr>
      </w:pPr>
    </w:p>
    <w:p w14:paraId="34B5EB78" w14:textId="77777777" w:rsidR="002E3E06" w:rsidRDefault="002857A9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Bab 1</w:t>
      </w:r>
    </w:p>
    <w:p w14:paraId="42173029" w14:textId="77777777" w:rsidR="002E3E06" w:rsidRDefault="002857A9">
      <w:pPr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Rumusan masalah </w:t>
      </w:r>
    </w:p>
    <w:p w14:paraId="0E9F7F5F" w14:textId="77777777" w:rsidR="002E3E06" w:rsidRDefault="002857A9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Penulisan rumusan masalah harus berhubungan dengan kerangka pemikiran</w:t>
      </w:r>
    </w:p>
    <w:p w14:paraId="17E61743" w14:textId="77777777" w:rsidR="002E3E06" w:rsidRDefault="002857A9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Jika rumusan masalah, batasan masalah, atau subbab lainnya hanya ada satu maka tidak perlu diberi nomor</w:t>
      </w:r>
    </w:p>
    <w:p w14:paraId="71171E35" w14:textId="77777777" w:rsidR="002E3E06" w:rsidRDefault="002857A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Batasan masalah</w:t>
      </w:r>
    </w:p>
    <w:p w14:paraId="1EEED24A" w14:textId="77777777" w:rsidR="002E3E06" w:rsidRDefault="002857A9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Batasan masalah harus menjelaskan seberapa besar overlap dengan b</w:t>
      </w:r>
      <w:r>
        <w:rPr>
          <w:sz w:val="24"/>
          <w:szCs w:val="24"/>
        </w:rPr>
        <w:t>idang lain</w:t>
      </w:r>
    </w:p>
    <w:p w14:paraId="4B061E40" w14:textId="77777777" w:rsidR="002E3E06" w:rsidRDefault="002857A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Tujuan</w:t>
      </w:r>
    </w:p>
    <w:p w14:paraId="44C34E06" w14:textId="77777777" w:rsidR="002E3E06" w:rsidRDefault="002857A9">
      <w:pPr>
        <w:numPr>
          <w:ilvl w:val="1"/>
          <w:numId w:val="4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Jika tujuan hanya ada satu maka tidak perlu diberi nomor</w:t>
      </w:r>
    </w:p>
    <w:p w14:paraId="13950EAE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5860DC29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16EAFE84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5032DDD3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4A74D99E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7FCD66CC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05EDAF9A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0A76546E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7891BD40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0A16306C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104C4F91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5A952738" w14:textId="77777777" w:rsidR="002E3E06" w:rsidRDefault="002857A9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Bab 2</w:t>
      </w:r>
    </w:p>
    <w:p w14:paraId="270E7C5E" w14:textId="77777777" w:rsidR="002E3E06" w:rsidRDefault="002857A9">
      <w:pPr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Nama tabel dan gambar tidak boleh sama</w:t>
      </w:r>
    </w:p>
    <w:p w14:paraId="71C5E0A3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Memberikan penjelasan untuk istilah-istilah yang dipakai</w:t>
      </w:r>
    </w:p>
    <w:p w14:paraId="4F47B9C9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Penulisan library harus lengkap</w:t>
      </w:r>
    </w:p>
    <w:p w14:paraId="0DAF3581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Sebisa mungkin gunakan referensi dari textbook</w:t>
      </w:r>
    </w:p>
    <w:p w14:paraId="15A45568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Memasukkan dengan jelas referensi yang dipakai</w:t>
      </w:r>
    </w:p>
    <w:p w14:paraId="5C6D2B74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State of the art, hanya membahas yang penting dan berhubungan, penekanan pada fitur</w:t>
      </w:r>
    </w:p>
    <w:p w14:paraId="6328F594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Teori yang dipakai harus jelas</w:t>
      </w:r>
    </w:p>
    <w:p w14:paraId="356212F2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Memperhatikan tinjauan objek</w:t>
      </w:r>
    </w:p>
    <w:p w14:paraId="0E7DA223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Tinjauan objek men</w:t>
      </w:r>
      <w:r>
        <w:rPr>
          <w:sz w:val="24"/>
          <w:szCs w:val="24"/>
        </w:rPr>
        <w:t>jelaskan dataset, dataset menjelaskan semua field yang ada. Di bab 3 Data Sampling, baru jelaskan data yang dipakai dan alasan pemakaiannya.</w:t>
      </w:r>
    </w:p>
    <w:p w14:paraId="04C1D27D" w14:textId="77777777" w:rsidR="002E3E06" w:rsidRDefault="002857A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Tidak boleh ada kata-kata “dalam penelitian ini” karena bab 2 menjelaskan teori</w:t>
      </w:r>
    </w:p>
    <w:p w14:paraId="1AB4BA9D" w14:textId="77777777" w:rsidR="002E3E06" w:rsidRDefault="002857A9">
      <w:pPr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Jangan gunakan kata ‘rumus’ ganti d</w:t>
      </w:r>
      <w:r>
        <w:rPr>
          <w:sz w:val="24"/>
          <w:szCs w:val="24"/>
        </w:rPr>
        <w:t>engan ‘persamaan’’</w:t>
      </w:r>
    </w:p>
    <w:p w14:paraId="2267CB2A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02E9D198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5F1A64B2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1295EE84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1CEBED03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21F04244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192AEAB2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1E7A66CA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58C608BB" w14:textId="77777777" w:rsidR="002E3E06" w:rsidRDefault="002857A9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Bab 3</w:t>
      </w:r>
    </w:p>
    <w:p w14:paraId="4049D45C" w14:textId="77777777" w:rsidR="002E3E06" w:rsidRDefault="002857A9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Menjelaskankan kerangka pemikiran</w:t>
      </w:r>
    </w:p>
    <w:p w14:paraId="6B64B2DF" w14:textId="77777777" w:rsidR="002E3E06" w:rsidRDefault="002857A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Menjelaskan dataset yang dipakai, dari mana data tersebut didapat, siapa saja respondennya, alasan memilih responden tersebut. Penjelasan mengenai data set dikumpulkan di satu bagian</w:t>
      </w:r>
    </w:p>
    <w:p w14:paraId="112F12F8" w14:textId="77777777" w:rsidR="002E3E06" w:rsidRDefault="002857A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Persamaan mengacu pada bab 2 (persamaan yang ada di bab 2 diacu di bab 3 atau bab 4)</w:t>
      </w:r>
    </w:p>
    <w:p w14:paraId="55F7749B" w14:textId="77777777" w:rsidR="002E3E06" w:rsidRDefault="002857A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Penjelasan flowchart harus mengacu pada setiap simbol pada flowchartnya</w:t>
      </w:r>
    </w:p>
    <w:p w14:paraId="11414736" w14:textId="77777777" w:rsidR="002E3E06" w:rsidRDefault="002857A9">
      <w:pPr>
        <w:numPr>
          <w:ilvl w:val="0"/>
          <w:numId w:val="2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Penjelasan untuk simbol flowchart, https://www.conceptdraw.com/examples/state-ten-flowchart-symbols</w:t>
      </w:r>
      <w:r>
        <w:rPr>
          <w:sz w:val="24"/>
          <w:szCs w:val="24"/>
        </w:rPr>
        <w:t>-and-their-function</w:t>
      </w:r>
    </w:p>
    <w:p w14:paraId="1055A17C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4020D4BC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468DFD19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503388E4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64176061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6FD94300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7CEC4810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0F9591C4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7805BABB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0ED9906C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4B8635B5" w14:textId="77777777" w:rsidR="002E3E06" w:rsidRDefault="002E3E06">
      <w:pPr>
        <w:spacing w:before="240" w:after="240" w:line="360" w:lineRule="auto"/>
        <w:rPr>
          <w:sz w:val="24"/>
          <w:szCs w:val="24"/>
        </w:rPr>
      </w:pPr>
    </w:p>
    <w:p w14:paraId="76C73C9D" w14:textId="77777777" w:rsidR="002E3E06" w:rsidRDefault="002857A9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Bab 4</w:t>
      </w:r>
    </w:p>
    <w:p w14:paraId="546D4766" w14:textId="77777777" w:rsidR="002E3E06" w:rsidRDefault="002857A9">
      <w:pPr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Menjelaskan bagaimana gambar yang dipakai didapat, menggunakan library apa</w:t>
      </w:r>
    </w:p>
    <w:p w14:paraId="7F58F156" w14:textId="77777777" w:rsidR="002E3E06" w:rsidRDefault="002857A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 kelas yang dipakai sesuai dengan programnya, kelas juga harus dijelaskan</w:t>
      </w:r>
    </w:p>
    <w:p w14:paraId="122F75EB" w14:textId="77777777" w:rsidR="002E3E06" w:rsidRDefault="002857A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class, nilai awal yang dipakai diganti dengan keterangan, jelas</w:t>
      </w:r>
      <w:r>
        <w:rPr>
          <w:sz w:val="24"/>
          <w:szCs w:val="24"/>
        </w:rPr>
        <w:t>kan cara mendapatkan nilai awal tersebut.</w:t>
      </w:r>
    </w:p>
    <w:p w14:paraId="41CB6DA5" w14:textId="77777777" w:rsidR="002E3E06" w:rsidRDefault="002857A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Jelaskan atribut yang ada di class.</w:t>
      </w:r>
    </w:p>
    <w:p w14:paraId="343A3267" w14:textId="77777777" w:rsidR="002E3E06" w:rsidRDefault="002857A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Penggunaan nama metode harus konsisten</w:t>
      </w:r>
    </w:p>
    <w:p w14:paraId="37AC5CA1" w14:textId="77777777" w:rsidR="002E3E06" w:rsidRDefault="002857A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Jelaskan file yang dipakai, atau jika merujuk ke bab sebelumnya, harus dituliskan.</w:t>
      </w:r>
    </w:p>
    <w:p w14:paraId="6A6A63B4" w14:textId="77777777" w:rsidR="002E3E06" w:rsidRDefault="002857A9">
      <w:pPr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Bahas perbedaan fitur yang didapat dengan jurnal referensi yang dipakai</w:t>
      </w:r>
    </w:p>
    <w:sectPr w:rsidR="002E3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41779"/>
    <w:multiLevelType w:val="multilevel"/>
    <w:tmpl w:val="733E9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C80E86"/>
    <w:multiLevelType w:val="multilevel"/>
    <w:tmpl w:val="AEC40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69240D"/>
    <w:multiLevelType w:val="multilevel"/>
    <w:tmpl w:val="9DA69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210CA"/>
    <w:multiLevelType w:val="multilevel"/>
    <w:tmpl w:val="9A0C5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C160F5"/>
    <w:multiLevelType w:val="multilevel"/>
    <w:tmpl w:val="A8F65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06"/>
    <w:rsid w:val="002857A9"/>
    <w:rsid w:val="002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335D"/>
  <w15:docId w15:val="{C1C09B89-3B88-4B60-A34B-B6D93077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</dc:creator>
  <cp:lastModifiedBy>inge@ithb.ac.id</cp:lastModifiedBy>
  <cp:revision>2</cp:revision>
  <dcterms:created xsi:type="dcterms:W3CDTF">2020-12-07T13:36:00Z</dcterms:created>
  <dcterms:modified xsi:type="dcterms:W3CDTF">2020-12-07T13:36:00Z</dcterms:modified>
</cp:coreProperties>
</file>