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color w:val="4a86e8"/>
          <w:sz w:val="36"/>
          <w:szCs w:val="36"/>
        </w:rPr>
      </w:pPr>
      <w:r w:rsidDel="00000000" w:rsidR="00000000" w:rsidRPr="00000000">
        <w:rPr>
          <w:rFonts w:ascii="Ubuntu" w:cs="Ubuntu" w:eastAsia="Ubuntu" w:hAnsi="Ubuntu"/>
          <w:b w:val="1"/>
          <w:color w:val="4a86e8"/>
          <w:sz w:val="36"/>
          <w:szCs w:val="36"/>
          <w:rtl w:val="0"/>
        </w:rPr>
        <w:t xml:space="preserve">EXPLICACIÓN DEL PROFESOR - SEGÚN AUDIO</w:t>
      </w:r>
    </w:p>
    <w:p w:rsidR="00000000" w:rsidDel="00000000" w:rsidP="00000000" w:rsidRDefault="00000000" w:rsidRPr="00000000" w14:paraId="00000002">
      <w:pPr>
        <w:jc w:val="center"/>
        <w:rPr>
          <w:rFonts w:ascii="Ubuntu" w:cs="Ubuntu" w:eastAsia="Ubuntu" w:hAnsi="Ubuntu"/>
          <w:b w:val="1"/>
          <w:color w:val="4a86e8"/>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inline distB="114300" distT="114300" distL="114300" distR="114300">
                <wp:extent cx="5734050" cy="4457975"/>
                <wp:effectExtent b="0" l="0" r="0" t="0"/>
                <wp:docPr id="1" name=""/>
                <a:graphic>
                  <a:graphicData uri="http://schemas.microsoft.com/office/word/2010/wordprocessingGroup">
                    <wpg:wgp>
                      <wpg:cNvGrpSpPr/>
                      <wpg:grpSpPr>
                        <a:xfrm>
                          <a:off x="185375" y="352925"/>
                          <a:ext cx="5734050" cy="4457975"/>
                          <a:chOff x="185375" y="352925"/>
                          <a:chExt cx="6573900" cy="5106600"/>
                        </a:xfrm>
                      </wpg:grpSpPr>
                      <wps:wsp>
                        <wps:cNvSpPr/>
                        <wps:cNvPr id="2" name="Shape 2"/>
                        <wps:spPr>
                          <a:xfrm>
                            <a:off x="468125" y="468125"/>
                            <a:ext cx="12873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16900" y="468125"/>
                            <a:ext cx="151170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Pedido E/S</w:t>
                              </w:r>
                            </w:p>
                          </w:txbxContent>
                        </wps:txbx>
                        <wps:bodyPr anchorCtr="0" anchor="t" bIns="91425" lIns="91425" spcFirstLastPara="1" rIns="91425" wrap="square" tIns="91425">
                          <a:noAutofit/>
                        </wps:bodyPr>
                      </wps:wsp>
                      <wps:wsp>
                        <wps:cNvSpPr/>
                        <wps:cNvPr id="4" name="Shape 4"/>
                        <wps:spPr>
                          <a:xfrm>
                            <a:off x="468125" y="2982725"/>
                            <a:ext cx="12873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91925" y="3744725"/>
                            <a:ext cx="1404600" cy="65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68125" y="4974425"/>
                            <a:ext cx="1287300" cy="48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811525" y="391925"/>
                            <a:ext cx="12873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811525" y="1812125"/>
                            <a:ext cx="1243800" cy="48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887725" y="3907625"/>
                            <a:ext cx="1287300" cy="48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87725" y="3211325"/>
                            <a:ext cx="12873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887725" y="4892975"/>
                            <a:ext cx="1511700" cy="53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67475" y="1545725"/>
                            <a:ext cx="945900" cy="873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674850" y="1725425"/>
                            <a:ext cx="1043400" cy="53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0"/>
                                  <w:vertAlign w:val="baseline"/>
                                </w:rPr>
                                <w:t xml:space="preserve">Se puede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0"/>
                                  <w:vertAlign w:val="baseline"/>
                                </w:rPr>
                              </w:r>
                              <w:r w:rsidDel="00000000" w:rsidR="00000000" w:rsidRPr="00000000">
                                <w:rPr>
                                  <w:rFonts w:ascii="Ubuntu" w:cs="Ubuntu" w:eastAsia="Ubuntu" w:hAnsi="Ubuntu"/>
                                  <w:b w:val="1"/>
                                  <w:i w:val="0"/>
                                  <w:smallCaps w:val="0"/>
                                  <w:strike w:val="0"/>
                                  <w:color w:val="000000"/>
                                  <w:sz w:val="20"/>
                                  <w:vertAlign w:val="baseline"/>
                                </w:rPr>
                                <w:t xml:space="preserve">Resolver</w:t>
                              </w:r>
                            </w:p>
                          </w:txbxContent>
                        </wps:txbx>
                        <wps:bodyPr anchorCtr="0" anchor="t" bIns="91425" lIns="91425" spcFirstLastPara="1" rIns="91425" wrap="square" tIns="91425">
                          <a:noAutofit/>
                        </wps:bodyPr>
                      </wps:wsp>
                      <wps:wsp>
                        <wps:cNvCnPr/>
                        <wps:spPr>
                          <a:xfrm flipH="1">
                            <a:off x="1040425" y="907025"/>
                            <a:ext cx="51900" cy="63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185375" y="1123625"/>
                            <a:ext cx="867900" cy="2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0"/>
                                  <w:vertAlign w:val="baseline"/>
                                </w:rPr>
                                <w:t xml:space="preserve">SistemCall</w:t>
                              </w:r>
                            </w:p>
                          </w:txbxContent>
                        </wps:txbx>
                        <wps:bodyPr anchorCtr="0" anchor="t" bIns="91425" lIns="91425" spcFirstLastPara="1" rIns="91425" wrap="square" tIns="91425">
                          <a:noAutofit/>
                        </wps:bodyPr>
                      </wps:wsp>
                      <wps:wsp>
                        <wps:cNvSpPr txBox="1"/>
                        <wps:cNvPr id="16" name="Shape 16"/>
                        <wps:spPr>
                          <a:xfrm>
                            <a:off x="569875" y="2419663"/>
                            <a:ext cx="643800" cy="41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txBox="1"/>
                        <wps:cNvPr id="17" name="Shape 17"/>
                        <wps:spPr>
                          <a:xfrm>
                            <a:off x="430825" y="2991200"/>
                            <a:ext cx="1404600" cy="41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Llamar Driver</w:t>
                              </w:r>
                            </w:p>
                          </w:txbxContent>
                        </wps:txbx>
                        <wps:bodyPr anchorCtr="0" anchor="t" bIns="91425" lIns="91425" spcFirstLastPara="1" rIns="91425" wrap="square" tIns="91425">
                          <a:noAutofit/>
                        </wps:bodyPr>
                      </wps:wsp>
                      <wps:wsp>
                        <wps:cNvSpPr txBox="1"/>
                        <wps:cNvPr id="18" name="Shape 18"/>
                        <wps:spPr>
                          <a:xfrm>
                            <a:off x="407250" y="3821675"/>
                            <a:ext cx="1578600" cy="5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4"/>
                                  <w:vertAlign w:val="baseline"/>
                                </w:rPr>
                                <w:t xml:space="preserve">Manda comandos al canal (driver)</w:t>
                              </w:r>
                            </w:p>
                          </w:txbxContent>
                        </wps:txbx>
                        <wps:bodyPr anchorCtr="0" anchor="t" bIns="91425" lIns="91425" spcFirstLastPara="1" rIns="91425" wrap="square" tIns="91425">
                          <a:noAutofit/>
                        </wps:bodyPr>
                      </wps:wsp>
                      <wps:wsp>
                        <wps:cNvSpPr txBox="1"/>
                        <wps:cNvPr id="19" name="Shape 19"/>
                        <wps:spPr>
                          <a:xfrm>
                            <a:off x="448625" y="4898250"/>
                            <a:ext cx="1404600" cy="4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48"/>
                                  <w:vertAlign w:val="baseline"/>
                                </w:rPr>
                                <w:t xml:space="preserve">Ejecuta</w:t>
                              </w:r>
                            </w:p>
                          </w:txbxContent>
                        </wps:txbx>
                        <wps:bodyPr anchorCtr="0" anchor="t" bIns="91425" lIns="91425" spcFirstLastPara="1" rIns="91425" wrap="square" tIns="91425">
                          <a:noAutofit/>
                        </wps:bodyPr>
                      </wps:wsp>
                      <wps:wsp>
                        <wps:cNvCnPr/>
                        <wps:spPr>
                          <a:xfrm flipH="1">
                            <a:off x="1094125" y="3402200"/>
                            <a:ext cx="39000" cy="34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131150" y="4386275"/>
                            <a:ext cx="65400" cy="57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4836225" y="352925"/>
                            <a:ext cx="13263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E/S completo</w:t>
                              </w:r>
                            </w:p>
                          </w:txbxContent>
                        </wps:txbx>
                        <wps:bodyPr anchorCtr="0" anchor="t" bIns="91425" lIns="91425" spcFirstLastPara="1" rIns="91425" wrap="square" tIns="91425">
                          <a:noAutofit/>
                        </wps:bodyPr>
                      </wps:wsp>
                      <wps:wsp>
                        <wps:cNvSpPr txBox="1"/>
                        <wps:cNvPr id="23" name="Shape 23"/>
                        <wps:spPr>
                          <a:xfrm>
                            <a:off x="4784100" y="1768775"/>
                            <a:ext cx="1404600" cy="4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4"/>
                                  <w:vertAlign w:val="baseline"/>
                                </w:rPr>
                                <w:t xml:space="preserve">Respuesta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4"/>
                                  <w:vertAlign w:val="baseline"/>
                                </w:rPr>
                              </w:r>
                              <w:r w:rsidDel="00000000" w:rsidR="00000000" w:rsidRPr="00000000">
                                <w:rPr>
                                  <w:rFonts w:ascii="Ubuntu" w:cs="Ubuntu" w:eastAsia="Ubuntu" w:hAnsi="Ubuntu"/>
                                  <w:b w:val="1"/>
                                  <w:i w:val="0"/>
                                  <w:smallCaps w:val="0"/>
                                  <w:strike w:val="0"/>
                                  <w:color w:val="000000"/>
                                  <w:sz w:val="24"/>
                                  <w:vertAlign w:val="baseline"/>
                                </w:rPr>
                                <w:t xml:space="preserve">(Datos-Codigo)</w:t>
                              </w:r>
                            </w:p>
                          </w:txbxContent>
                        </wps:txbx>
                        <wps:bodyPr anchorCtr="0" anchor="t" bIns="91425" lIns="91425" spcFirstLastPara="1" rIns="91425" wrap="square" tIns="91425">
                          <a:noAutofit/>
                        </wps:bodyPr>
                      </wps:wsp>
                      <wps:wsp>
                        <wps:cNvCnPr/>
                        <wps:spPr>
                          <a:xfrm>
                            <a:off x="1521300" y="1973525"/>
                            <a:ext cx="3262800" cy="3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4887725" y="4919525"/>
                            <a:ext cx="1707000" cy="4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2"/>
                                  <w:vertAlign w:val="baseline"/>
                                </w:rPr>
                                <w:t xml:space="preserve">Termina  ejecutando </w:t>
                              </w:r>
                              <w:r w:rsidDel="00000000" w:rsidR="00000000" w:rsidRPr="00000000">
                                <w:rPr>
                                  <w:rFonts w:ascii="Ubuntu" w:cs="Ubuntu" w:eastAsia="Ubuntu" w:hAnsi="Ubuntu"/>
                                  <w:b w:val="1"/>
                                  <w:i w:val="0"/>
                                  <w:smallCaps w:val="0"/>
                                  <w:strike w:val="0"/>
                                  <w:color w:val="000000"/>
                                  <w:sz w:val="22"/>
                                  <w:vertAlign w:val="baseline"/>
                                </w:rPr>
                                <w:t xml:space="preserve">interrupción</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rot="10800000">
                            <a:off x="5531375" y="4392725"/>
                            <a:ext cx="5100" cy="50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5471975" y="4507500"/>
                            <a:ext cx="1287300" cy="34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4"/>
                                  <w:vertAlign w:val="baseline"/>
                                </w:rPr>
                                <w:t xml:space="preserve">Interrupción</w:t>
                              </w:r>
                            </w:p>
                          </w:txbxContent>
                        </wps:txbx>
                        <wps:bodyPr anchorCtr="0" anchor="t" bIns="91425" lIns="91425" spcFirstLastPara="1" rIns="91425" wrap="square" tIns="91425">
                          <a:noAutofit/>
                        </wps:bodyPr>
                      </wps:wsp>
                      <wps:wsp>
                        <wps:cNvSpPr txBox="1"/>
                        <wps:cNvPr id="28" name="Shape 28"/>
                        <wps:spPr>
                          <a:xfrm>
                            <a:off x="1794475" y="1735950"/>
                            <a:ext cx="191400" cy="14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9" name="Shape 29"/>
                        <wps:spPr>
                          <a:xfrm>
                            <a:off x="1818175" y="1424375"/>
                            <a:ext cx="2832900" cy="5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		E/S el SO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r>
                              <w:r w:rsidDel="00000000" w:rsidR="00000000" w:rsidRPr="00000000">
                                <w:rPr>
                                  <w:rFonts w:ascii="Ubuntu" w:cs="Ubuntu" w:eastAsia="Ubuntu" w:hAnsi="Ubuntu"/>
                                  <w:b w:val="1"/>
                                  <w:i w:val="0"/>
                                  <w:smallCaps w:val="0"/>
                                  <w:strike w:val="0"/>
                                  <w:color w:val="000000"/>
                                  <w:sz w:val="28"/>
                                  <w:vertAlign w:val="baseline"/>
                                </w:rPr>
                                <w:t xml:space="preserve">SI	Cambio de molulo</w:t>
                              </w:r>
                            </w:p>
                          </w:txbxContent>
                        </wps:txbx>
                        <wps:bodyPr anchorCtr="0" anchor="t" bIns="91425" lIns="91425" spcFirstLastPara="1" rIns="91425" wrap="square" tIns="91425">
                          <a:noAutofit/>
                        </wps:bodyPr>
                      </wps:wsp>
                      <wps:wsp>
                        <wps:cNvCnPr/>
                        <wps:spPr>
                          <a:xfrm>
                            <a:off x="1853225" y="5149175"/>
                            <a:ext cx="3034500" cy="2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2518625" y="4798250"/>
                            <a:ext cx="1882200" cy="34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Controladora</w:t>
                              </w:r>
                            </w:p>
                          </w:txbxContent>
                        </wps:txbx>
                        <wps:bodyPr anchorCtr="0" anchor="t" bIns="91425" lIns="91425" spcFirstLastPara="1" rIns="91425" wrap="square" tIns="91425">
                          <a:noAutofit/>
                        </wps:bodyPr>
                      </wps:wsp>
                      <wps:wsp>
                        <wps:cNvSpPr txBox="1"/>
                        <wps:cNvPr id="32" name="Shape 32"/>
                        <wps:spPr>
                          <a:xfrm>
                            <a:off x="4847025" y="3886775"/>
                            <a:ext cx="1404600" cy="5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4"/>
                                  <w:vertAlign w:val="baseline"/>
                                </w:rPr>
                                <w:t xml:space="preserve">Administración</w:t>
                              </w:r>
                              <w:r w:rsidDel="00000000" w:rsidR="00000000" w:rsidRPr="00000000">
                                <w:rPr>
                                  <w:rFonts w:ascii="Ubuntu" w:cs="Ubuntu" w:eastAsia="Ubuntu" w:hAnsi="Ubuntu"/>
                                  <w:b w:val="1"/>
                                  <w:i w:val="0"/>
                                  <w:smallCaps w:val="0"/>
                                  <w:strike w:val="0"/>
                                  <w:color w:val="000000"/>
                                  <w:sz w:val="24"/>
                                  <w:vertAlign w:val="baseline"/>
                                </w:rPr>
                                <w:t xml:space="preserve"> de </w:t>
                              </w:r>
                              <w:r w:rsidDel="00000000" w:rsidR="00000000" w:rsidRPr="00000000">
                                <w:rPr>
                                  <w:rFonts w:ascii="Ubuntu" w:cs="Ubuntu" w:eastAsia="Ubuntu" w:hAnsi="Ubuntu"/>
                                  <w:b w:val="1"/>
                                  <w:i w:val="0"/>
                                  <w:smallCaps w:val="0"/>
                                  <w:strike w:val="0"/>
                                  <w:color w:val="000000"/>
                                  <w:sz w:val="24"/>
                                  <w:vertAlign w:val="baseline"/>
                                </w:rPr>
                                <w:t xml:space="preserve">Interrupción</w:t>
                              </w:r>
                            </w:p>
                          </w:txbxContent>
                        </wps:txbx>
                        <wps:bodyPr anchorCtr="0" anchor="t" bIns="91425" lIns="91425" spcFirstLastPara="1" rIns="91425" wrap="square" tIns="91425">
                          <a:noAutofit/>
                        </wps:bodyPr>
                      </wps:wsp>
                      <wps:wsp>
                        <wps:cNvSpPr txBox="1"/>
                        <wps:cNvPr id="33" name="Shape 33"/>
                        <wps:spPr>
                          <a:xfrm>
                            <a:off x="4909475" y="3191563"/>
                            <a:ext cx="1243800" cy="41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Identifica</w:t>
                              </w:r>
                            </w:p>
                          </w:txbxContent>
                        </wps:txbx>
                        <wps:bodyPr anchorCtr="0" anchor="t" bIns="91425" lIns="91425" spcFirstLastPara="1" rIns="91425" wrap="square" tIns="91425">
                          <a:noAutofit/>
                        </wps:bodyPr>
                      </wps:wsp>
                      <wps:wsp>
                        <wps:cNvCnPr/>
                        <wps:spPr>
                          <a:xfrm rot="10800000">
                            <a:off x="5531325" y="3602675"/>
                            <a:ext cx="18000" cy="28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531375" y="2277763"/>
                            <a:ext cx="112500" cy="9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86400" y="772475"/>
                            <a:ext cx="12900" cy="99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2574675" y="370600"/>
                            <a:ext cx="1235400" cy="5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36"/>
                                  <w:vertAlign w:val="baseline"/>
                                </w:rPr>
                                <w:t xml:space="preserve">Usuario</w:t>
                              </w:r>
                            </w:p>
                          </w:txbxContent>
                        </wps:txbx>
                        <wps:bodyPr anchorCtr="0" anchor="t" bIns="91425" lIns="91425" spcFirstLastPara="1" rIns="91425" wrap="square" tIns="91425">
                          <a:noAutofit/>
                        </wps:bodyPr>
                      </wps:wsp>
                      <wps:wsp>
                        <wps:cNvCnPr/>
                        <wps:spPr>
                          <a:xfrm>
                            <a:off x="1040425" y="2419325"/>
                            <a:ext cx="92700" cy="57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2483250" y="2996500"/>
                            <a:ext cx="1601700" cy="65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000000"/>
                                  <w:sz w:val="28"/>
                                  <w:vertAlign w:val="baseline"/>
                                </w:rPr>
                                <w:t xml:space="preserve">Módulo</w:t>
                              </w:r>
                              <w:r w:rsidDel="00000000" w:rsidR="00000000" w:rsidRPr="00000000">
                                <w:rPr>
                                  <w:rFonts w:ascii="Ubuntu" w:cs="Ubuntu" w:eastAsia="Ubuntu" w:hAnsi="Ubuntu"/>
                                  <w:b w:val="1"/>
                                  <w:i w:val="0"/>
                                  <w:smallCaps w:val="0"/>
                                  <w:strike w:val="0"/>
                                  <w:color w:val="000000"/>
                                  <w:sz w:val="28"/>
                                  <w:vertAlign w:val="baseline"/>
                                </w:rPr>
                                <w:t xml:space="preserve"> 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44579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4050" cy="4457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rFonts w:ascii="Ubuntu" w:cs="Ubuntu" w:eastAsia="Ubuntu" w:hAnsi="Ubuntu"/>
          <w:b w:val="1"/>
          <w:color w:val="4a86e8"/>
        </w:rPr>
      </w:pPr>
      <w:r w:rsidDel="00000000" w:rsidR="00000000" w:rsidRPr="00000000">
        <w:rPr>
          <w:rtl w:val="0"/>
        </w:rPr>
      </w:r>
    </w:p>
    <w:p w:rsidR="00000000" w:rsidDel="00000000" w:rsidP="00000000" w:rsidRDefault="00000000" w:rsidRPr="00000000" w14:paraId="00000005">
      <w:pPr>
        <w:rPr>
          <w:rFonts w:ascii="Ubuntu" w:cs="Ubuntu" w:eastAsia="Ubuntu" w:hAnsi="Ubuntu"/>
          <w:b w:val="1"/>
          <w:color w:val="4a86e8"/>
        </w:rPr>
      </w:pPr>
      <w:r w:rsidDel="00000000" w:rsidR="00000000" w:rsidRPr="00000000">
        <w:rPr>
          <w:rFonts w:ascii="Ubuntu" w:cs="Ubuntu" w:eastAsia="Ubuntu" w:hAnsi="Ubuntu"/>
          <w:b w:val="1"/>
          <w:color w:val="4a86e8"/>
          <w:rtl w:val="0"/>
        </w:rPr>
        <w:t xml:space="preserve">SI LO PUEDO RESOLVER EL PEDIDO E/S</w:t>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rtl w:val="0"/>
        </w:rPr>
        <w:tab/>
        <w:t xml:space="preserve">Lo puede resolver porque se abrió con memory map.</w:t>
      </w:r>
    </w:p>
    <w:p w:rsidR="00000000" w:rsidDel="00000000" w:rsidP="00000000" w:rsidRDefault="00000000" w:rsidRPr="00000000" w14:paraId="00000007">
      <w:pPr>
        <w:ind w:left="0" w:firstLine="0"/>
        <w:rPr>
          <w:rFonts w:ascii="Ubuntu" w:cs="Ubuntu" w:eastAsia="Ubuntu" w:hAnsi="Ubuntu"/>
        </w:rPr>
      </w:pPr>
      <w:r w:rsidDel="00000000" w:rsidR="00000000" w:rsidRPr="00000000">
        <w:rPr>
          <w:rFonts w:ascii="Ubuntu" w:cs="Ubuntu" w:eastAsia="Ubuntu" w:hAnsi="Ubuntu"/>
          <w:rtl w:val="0"/>
        </w:rPr>
        <w:tab/>
        <w:t xml:space="preserve">Estoy pidiendo un dato que está en un buffer porque mi registro físico tiene varios </w:t>
      </w:r>
    </w:p>
    <w:p w:rsidR="00000000" w:rsidDel="00000000" w:rsidP="00000000" w:rsidRDefault="00000000" w:rsidRPr="00000000" w14:paraId="00000008">
      <w:pPr>
        <w:ind w:left="0" w:firstLine="720"/>
        <w:rPr>
          <w:rFonts w:ascii="Ubuntu" w:cs="Ubuntu" w:eastAsia="Ubuntu" w:hAnsi="Ubuntu"/>
        </w:rPr>
      </w:pPr>
      <w:r w:rsidDel="00000000" w:rsidR="00000000" w:rsidRPr="00000000">
        <w:rPr>
          <w:rFonts w:ascii="Ubuntu" w:cs="Ubuntu" w:eastAsia="Ubuntu" w:hAnsi="Ubuntu"/>
          <w:rtl w:val="0"/>
        </w:rPr>
        <w:t xml:space="preserve">registro lógicos </w:t>
      </w:r>
      <w:r w:rsidDel="00000000" w:rsidR="00000000" w:rsidRPr="00000000">
        <w:rPr>
          <w:rFonts w:ascii="Ubuntu" w:cs="Ubuntu" w:eastAsia="Ubuntu" w:hAnsi="Ubuntu"/>
          <w:rtl w:val="0"/>
        </w:rPr>
        <w:t xml:space="preserve">adentro</w:t>
      </w:r>
      <w:r w:rsidDel="00000000" w:rsidR="00000000" w:rsidRPr="00000000">
        <w:rPr>
          <w:rFonts w:ascii="Ubuntu" w:cs="Ubuntu" w:eastAsia="Ubuntu" w:hAnsi="Ubuntu"/>
          <w:rtl w:val="0"/>
        </w:rPr>
        <w:t xml:space="preserve">.</w:t>
      </w:r>
    </w:p>
    <w:p w:rsidR="00000000" w:rsidDel="00000000" w:rsidP="00000000" w:rsidRDefault="00000000" w:rsidRPr="00000000" w14:paraId="00000009">
      <w:pPr>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14:paraId="0000000A">
      <w:pPr>
        <w:rPr>
          <w:rFonts w:ascii="Ubuntu" w:cs="Ubuntu" w:eastAsia="Ubuntu" w:hAnsi="Ubuntu"/>
        </w:rPr>
      </w:pPr>
      <w:r w:rsidDel="00000000" w:rsidR="00000000" w:rsidRPr="00000000">
        <w:rPr>
          <w:rFonts w:ascii="Ubuntu" w:cs="Ubuntu" w:eastAsia="Ubuntu" w:hAnsi="Ubuntu"/>
          <w:rtl w:val="0"/>
        </w:rPr>
        <w:tab/>
        <w:t xml:space="preserve">Si lo puedo resolver vía el módulo de e/s el sistema operativo lo unico que tiene en </w:t>
      </w:r>
    </w:p>
    <w:p w:rsidR="00000000" w:rsidDel="00000000" w:rsidP="00000000" w:rsidRDefault="00000000" w:rsidRPr="00000000" w14:paraId="0000000B">
      <w:pPr>
        <w:ind w:firstLine="720"/>
        <w:rPr>
          <w:rFonts w:ascii="Ubuntu" w:cs="Ubuntu" w:eastAsia="Ubuntu" w:hAnsi="Ubuntu"/>
        </w:rPr>
      </w:pPr>
      <w:r w:rsidDel="00000000" w:rsidR="00000000" w:rsidRPr="00000000">
        <w:rPr>
          <w:rFonts w:ascii="Ubuntu" w:cs="Ubuntu" w:eastAsia="Ubuntu" w:hAnsi="Ubuntu"/>
          <w:rtl w:val="0"/>
        </w:rPr>
        <w:t xml:space="preserve">cuenta es el cambio de módulo. </w:t>
      </w:r>
    </w:p>
    <w:p w:rsidR="00000000" w:rsidDel="00000000" w:rsidP="00000000" w:rsidRDefault="00000000" w:rsidRPr="00000000" w14:paraId="0000000C">
      <w:pPr>
        <w:ind w:left="0" w:firstLine="0"/>
        <w:rPr>
          <w:rFonts w:ascii="Ubuntu" w:cs="Ubuntu" w:eastAsia="Ubuntu" w:hAnsi="Ubuntu"/>
          <w:b w:val="1"/>
        </w:rPr>
      </w:pPr>
      <w:r w:rsidDel="00000000" w:rsidR="00000000" w:rsidRPr="00000000">
        <w:rPr>
          <w:rtl w:val="0"/>
        </w:rPr>
      </w:r>
    </w:p>
    <w:p w:rsidR="00000000" w:rsidDel="00000000" w:rsidP="00000000" w:rsidRDefault="00000000" w:rsidRPr="00000000" w14:paraId="0000000D">
      <w:pPr>
        <w:ind w:left="0" w:firstLine="0"/>
        <w:rPr>
          <w:rFonts w:ascii="Ubuntu" w:cs="Ubuntu" w:eastAsia="Ubuntu" w:hAnsi="Ubuntu"/>
          <w:b w:val="1"/>
          <w:color w:val="4a86e8"/>
        </w:rPr>
      </w:pPr>
      <w:r w:rsidDel="00000000" w:rsidR="00000000" w:rsidRPr="00000000">
        <w:rPr>
          <w:rFonts w:ascii="Ubuntu" w:cs="Ubuntu" w:eastAsia="Ubuntu" w:hAnsi="Ubuntu"/>
          <w:b w:val="1"/>
          <w:color w:val="4a86e8"/>
          <w:rtl w:val="0"/>
        </w:rPr>
        <w:t xml:space="preserve">SI NO LO PUEDO RESOLVER</w:t>
      </w:r>
    </w:p>
    <w:p w:rsidR="00000000" w:rsidDel="00000000" w:rsidP="00000000" w:rsidRDefault="00000000" w:rsidRPr="00000000" w14:paraId="0000000E">
      <w:pPr>
        <w:ind w:left="0" w:firstLine="0"/>
        <w:rPr>
          <w:rFonts w:ascii="Ubuntu" w:cs="Ubuntu" w:eastAsia="Ubuntu" w:hAnsi="Ubuntu"/>
        </w:rPr>
      </w:pPr>
      <w:r w:rsidDel="00000000" w:rsidR="00000000" w:rsidRPr="00000000">
        <w:rPr>
          <w:rFonts w:ascii="Ubuntu" w:cs="Ubuntu" w:eastAsia="Ubuntu" w:hAnsi="Ubuntu"/>
          <w:b w:val="1"/>
          <w:color w:val="4a86e8"/>
          <w:rtl w:val="0"/>
        </w:rPr>
        <w:tab/>
      </w:r>
      <w:r w:rsidDel="00000000" w:rsidR="00000000" w:rsidRPr="00000000">
        <w:rPr>
          <w:rFonts w:ascii="Ubuntu" w:cs="Ubuntu" w:eastAsia="Ubuntu" w:hAnsi="Ubuntu"/>
          <w:rtl w:val="0"/>
        </w:rPr>
        <w:t xml:space="preserve">Llamamos al manejador del driver del so que lo administra el módulo E/S, el driver </w:t>
      </w:r>
    </w:p>
    <w:p w:rsidR="00000000" w:rsidDel="00000000" w:rsidP="00000000" w:rsidRDefault="00000000" w:rsidRPr="00000000" w14:paraId="0000000F">
      <w:pPr>
        <w:ind w:left="720" w:firstLine="0"/>
        <w:rPr>
          <w:rFonts w:ascii="Ubuntu" w:cs="Ubuntu" w:eastAsia="Ubuntu" w:hAnsi="Ubuntu"/>
        </w:rPr>
      </w:pPr>
      <w:r w:rsidDel="00000000" w:rsidR="00000000" w:rsidRPr="00000000">
        <w:rPr>
          <w:rFonts w:ascii="Ubuntu" w:cs="Ubuntu" w:eastAsia="Ubuntu" w:hAnsi="Ubuntu"/>
          <w:rtl w:val="0"/>
        </w:rPr>
        <w:t xml:space="preserve">va a hacer pedir los buffer correspondiente,ver canales habilitados y los permisos para hacerlo.</w:t>
      </w:r>
    </w:p>
    <w:p w:rsidR="00000000" w:rsidDel="00000000" w:rsidP="00000000" w:rsidRDefault="00000000" w:rsidRPr="00000000" w14:paraId="00000010">
      <w:pPr>
        <w:ind w:left="720" w:firstLine="0"/>
        <w:rPr>
          <w:rFonts w:ascii="Ubuntu" w:cs="Ubuntu" w:eastAsia="Ubuntu" w:hAnsi="Ubuntu"/>
        </w:rPr>
      </w:pPr>
      <w:r w:rsidDel="00000000" w:rsidR="00000000" w:rsidRPr="00000000">
        <w:rPr>
          <w:rFonts w:ascii="Ubuntu" w:cs="Ubuntu" w:eastAsia="Ubuntu" w:hAnsi="Ubuntu"/>
          <w:rtl w:val="0"/>
        </w:rPr>
        <w:t xml:space="preserve">Una vez que se preparó todo, se transforma el pedido que está hecho en comando del procesador de la cpu que estamos ejecutando, en instrucciones que maneja la controladora del periférico y manda la señal al canal.</w:t>
      </w:r>
    </w:p>
    <w:p w:rsidR="00000000" w:rsidDel="00000000" w:rsidP="00000000" w:rsidRDefault="00000000" w:rsidRPr="00000000" w14:paraId="00000011">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2">
      <w:pPr>
        <w:ind w:left="720" w:firstLine="0"/>
        <w:rPr>
          <w:rFonts w:ascii="Ubuntu" w:cs="Ubuntu" w:eastAsia="Ubuntu" w:hAnsi="Ubuntu"/>
        </w:rPr>
      </w:pPr>
      <w:r w:rsidDel="00000000" w:rsidR="00000000" w:rsidRPr="00000000">
        <w:rPr>
          <w:rFonts w:ascii="Ubuntu" w:cs="Ubuntu" w:eastAsia="Ubuntu" w:hAnsi="Ubuntu"/>
          <w:rtl w:val="0"/>
        </w:rPr>
        <w:t xml:space="preserve">El canal va a mandar la comunicación a la controladora, ya escrita en codigo absoluto en el lenguaje de ese procesador</w:t>
      </w:r>
    </w:p>
    <w:p w:rsidR="00000000" w:rsidDel="00000000" w:rsidP="00000000" w:rsidRDefault="00000000" w:rsidRPr="00000000" w14:paraId="00000013">
      <w:pPr>
        <w:ind w:left="720" w:firstLine="0"/>
        <w:rPr>
          <w:rFonts w:ascii="Ubuntu" w:cs="Ubuntu" w:eastAsia="Ubuntu" w:hAnsi="Ubuntu"/>
        </w:rPr>
      </w:pPr>
      <w:r w:rsidDel="00000000" w:rsidR="00000000" w:rsidRPr="00000000">
        <w:rPr>
          <w:rFonts w:ascii="Ubuntu" w:cs="Ubuntu" w:eastAsia="Ubuntu" w:hAnsi="Ubuntu"/>
          <w:rtl w:val="0"/>
        </w:rPr>
        <w:t xml:space="preserve">Puede pasar 2 que la memoria este cacheada o si no lo tengo lo leo al disco.</w:t>
      </w:r>
    </w:p>
    <w:p w:rsidR="00000000" w:rsidDel="00000000" w:rsidP="00000000" w:rsidRDefault="00000000" w:rsidRPr="00000000" w14:paraId="00000014">
      <w:pPr>
        <w:ind w:left="720" w:firstLine="0"/>
        <w:rPr>
          <w:rFonts w:ascii="Ubuntu" w:cs="Ubuntu" w:eastAsia="Ubuntu" w:hAnsi="Ubuntu"/>
        </w:rPr>
      </w:pPr>
      <w:r w:rsidDel="00000000" w:rsidR="00000000" w:rsidRPr="00000000">
        <w:rPr>
          <w:rFonts w:ascii="Ubuntu" w:cs="Ubuntu" w:eastAsia="Ubuntu" w:hAnsi="Ubuntu"/>
          <w:rtl w:val="0"/>
        </w:rPr>
        <w:t xml:space="preserve">puede ser que sea la caché de una impresora.</w:t>
      </w:r>
    </w:p>
    <w:p w:rsidR="00000000" w:rsidDel="00000000" w:rsidP="00000000" w:rsidRDefault="00000000" w:rsidRPr="00000000" w14:paraId="00000015">
      <w:pPr>
        <w:ind w:left="720" w:firstLine="0"/>
        <w:rPr>
          <w:rFonts w:ascii="Ubuntu" w:cs="Ubuntu" w:eastAsia="Ubuntu" w:hAnsi="Ubuntu"/>
        </w:rPr>
      </w:pPr>
      <w:r w:rsidDel="00000000" w:rsidR="00000000" w:rsidRPr="00000000">
        <w:rPr>
          <w:rFonts w:ascii="Ubuntu" w:cs="Ubuntu" w:eastAsia="Ubuntu" w:hAnsi="Ubuntu"/>
          <w:rtl w:val="0"/>
        </w:rPr>
        <w:t xml:space="preserve">Lo puede dar por satisfecho sin realizarse o puede ser que tiene que realizarlo correctamente.</w:t>
      </w:r>
    </w:p>
    <w:p w:rsidR="00000000" w:rsidDel="00000000" w:rsidP="00000000" w:rsidRDefault="00000000" w:rsidRPr="00000000" w14:paraId="00000016">
      <w:pPr>
        <w:ind w:left="720" w:firstLine="0"/>
        <w:rPr>
          <w:rFonts w:ascii="Ubuntu" w:cs="Ubuntu" w:eastAsia="Ubuntu" w:hAnsi="Ubuntu"/>
        </w:rPr>
      </w:pPr>
      <w:r w:rsidDel="00000000" w:rsidR="00000000" w:rsidRPr="00000000">
        <w:rPr>
          <w:rFonts w:ascii="Ubuntu" w:cs="Ubuntu" w:eastAsia="Ubuntu" w:hAnsi="Ubuntu"/>
          <w:rtl w:val="0"/>
        </w:rPr>
        <w:t xml:space="preserve">Cuando terminó de ejecutarse.</w:t>
      </w:r>
    </w:p>
    <w:p w:rsidR="00000000" w:rsidDel="00000000" w:rsidP="00000000" w:rsidRDefault="00000000" w:rsidRPr="00000000" w14:paraId="00000017">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8">
      <w:pPr>
        <w:ind w:left="720" w:firstLine="0"/>
        <w:rPr>
          <w:rFonts w:ascii="Ubuntu" w:cs="Ubuntu" w:eastAsia="Ubuntu" w:hAnsi="Ubuntu"/>
        </w:rPr>
      </w:pPr>
      <w:r w:rsidDel="00000000" w:rsidR="00000000" w:rsidRPr="00000000">
        <w:rPr>
          <w:rFonts w:ascii="Ubuntu" w:cs="Ubuntu" w:eastAsia="Ubuntu" w:hAnsi="Ubuntu"/>
          <w:rtl w:val="0"/>
        </w:rPr>
        <w:t xml:space="preserve">La controladora termino de hacerlo y genera una interrupción que la va a tomar el sistema operativo y toma el uso de la cpu, a través de la rutina de administración de interrupciones.</w:t>
      </w:r>
    </w:p>
    <w:p w:rsidR="00000000" w:rsidDel="00000000" w:rsidP="00000000" w:rsidRDefault="00000000" w:rsidRPr="00000000" w14:paraId="00000019">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A">
      <w:pPr>
        <w:ind w:left="720" w:firstLine="0"/>
        <w:rPr>
          <w:rFonts w:ascii="Ubuntu" w:cs="Ubuntu" w:eastAsia="Ubuntu" w:hAnsi="Ubuntu"/>
        </w:rPr>
      </w:pPr>
      <w:r w:rsidDel="00000000" w:rsidR="00000000" w:rsidRPr="00000000">
        <w:rPr>
          <w:rFonts w:ascii="Ubuntu" w:cs="Ubuntu" w:eastAsia="Ubuntu" w:hAnsi="Ubuntu"/>
          <w:rtl w:val="0"/>
        </w:rPr>
        <w:t xml:space="preserve">Identifica la rutina de administración de interrupciones una vez que lo tiene completo pasa por el módulo de E/S  informa que tiene la respuesta correspondiente, si le corresponde seguir ejecutando a ese proceso va a volver a la cpu con el dato ya cargado.</w:t>
      </w:r>
    </w:p>
    <w:p w:rsidR="00000000" w:rsidDel="00000000" w:rsidP="00000000" w:rsidRDefault="00000000" w:rsidRPr="00000000" w14:paraId="0000001B">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C">
      <w:pPr>
        <w:ind w:left="720" w:firstLine="0"/>
        <w:rPr>
          <w:rFonts w:ascii="Ubuntu" w:cs="Ubuntu" w:eastAsia="Ubuntu" w:hAnsi="Ubuntu"/>
          <w:color w:val="ff0000"/>
        </w:rPr>
      </w:pPr>
      <w:r w:rsidDel="00000000" w:rsidR="00000000" w:rsidRPr="00000000">
        <w:rPr>
          <w:rFonts w:ascii="Ubuntu" w:cs="Ubuntu" w:eastAsia="Ubuntu" w:hAnsi="Ubuntu"/>
          <w:color w:val="ff0000"/>
          <w:rtl w:val="0"/>
        </w:rPr>
        <w:t xml:space="preserve">#CICLO DE VIDA DE UN PEDIDO DONDE SE TRANFORMA LOS PEDIDOS A OPERACIONES DE HARDWARE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