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9D3FF" w14:textId="69066776" w:rsidR="00465389" w:rsidRDefault="00465389" w:rsidP="004653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469C4C75" w14:textId="15E60499" w:rsidR="00B25C4E" w:rsidRPr="00483336" w:rsidRDefault="00B25C4E" w:rsidP="002B386A">
      <w:bookmarkStart w:id="0" w:name="_Hlk175048356"/>
      <w:r>
        <w:t>Rapid and robust simulation of a chemical production process is critical to address core scientific questions related to process design, optimization, and sustainability. However, efficiently solving a chemical process remains a challenge due to their highly coupled and nonlinear nature.</w:t>
      </w:r>
      <w:r w:rsidR="00D1090B" w:rsidRPr="00D1090B">
        <w:t xml:space="preserve"> </w:t>
      </w:r>
      <w:r w:rsidR="00D1090B">
        <w:t>Dec</w:t>
      </w:r>
      <w:r w:rsidR="00D1090B">
        <w:t>oupling</w:t>
      </w:r>
      <w:r w:rsidR="00D1090B">
        <w:t xml:space="preserve"> of </w:t>
      </w:r>
      <w:r w:rsidR="00CB0011">
        <w:t>phenomenological</w:t>
      </w:r>
      <w:r w:rsidR="00D1090B">
        <w:t xml:space="preserve"> </w:t>
      </w:r>
      <w:r w:rsidR="00CB0011">
        <w:t>nonlinearities</w:t>
      </w:r>
      <w:r w:rsidR="00D1090B">
        <w:t xml:space="preserve"> is widely </w:t>
      </w:r>
      <w:r w:rsidR="00CB0011">
        <w:t xml:space="preserve">used to </w:t>
      </w:r>
      <w:r w:rsidR="00CB0011">
        <w:t>linearize material and energy balances</w:t>
      </w:r>
      <w:r w:rsidR="00CB0011">
        <w:t xml:space="preserve"> </w:t>
      </w:r>
      <w:r w:rsidR="00D7596F">
        <w:t xml:space="preserve">within </w:t>
      </w:r>
      <w:r w:rsidR="00D1090B">
        <w:t>multistage equilibrium columns</w:t>
      </w:r>
      <w:r w:rsidR="00D7596F">
        <w:t xml:space="preserve"> and enable more robust simulation</w:t>
      </w:r>
      <w:r w:rsidR="00CB0011">
        <w:t xml:space="preserve">. </w:t>
      </w:r>
      <w:r w:rsidR="00FA6FD8">
        <w:t xml:space="preserve">In this work, we developed a </w:t>
      </w:r>
      <w:r w:rsidR="00CB0011">
        <w:t xml:space="preserve">phenomena-oriented simulation algorithm </w:t>
      </w:r>
      <w:r w:rsidR="0071776B">
        <w:t>for</w:t>
      </w:r>
      <w:r w:rsidR="00766668">
        <w:t xml:space="preserve"> the convergence of the</w:t>
      </w:r>
      <w:r w:rsidR="0071776B">
        <w:t xml:space="preserve"> complete flowsheet</w:t>
      </w:r>
      <w:r w:rsidR="003E67D0">
        <w:t xml:space="preserve"> </w:t>
      </w:r>
      <w:r w:rsidR="00D1090B">
        <w:t xml:space="preserve">that </w:t>
      </w:r>
      <w:r w:rsidR="00FF5BC5">
        <w:t>expands and generalizes classical</w:t>
      </w:r>
      <w:r w:rsidR="0071776B">
        <w:t xml:space="preserve"> decomposition strategies for multistage unit operations</w:t>
      </w:r>
      <w:r w:rsidR="00496E16">
        <w:t xml:space="preserve">. </w:t>
      </w:r>
      <w:r w:rsidR="000318C9" w:rsidRPr="00483336">
        <w:t xml:space="preserve">We implemented this new </w:t>
      </w:r>
      <w:r w:rsidR="000318C9">
        <w:t>simulation</w:t>
      </w:r>
      <w:r w:rsidR="000318C9" w:rsidRPr="00483336">
        <w:t xml:space="preserve"> algorithm in </w:t>
      </w:r>
      <w:proofErr w:type="spellStart"/>
      <w:r w:rsidR="000318C9" w:rsidRPr="00483336">
        <w:t>BioSTEAM</w:t>
      </w:r>
      <w:proofErr w:type="spellEnd"/>
      <w:r w:rsidR="000318C9" w:rsidRPr="00483336">
        <w:t xml:space="preserve"> —an open-source process simulation platform implemented in Python— and show how </w:t>
      </w:r>
      <w:r w:rsidR="002B386A">
        <w:t xml:space="preserve">this </w:t>
      </w:r>
      <w:r w:rsidR="000318C9" w:rsidRPr="00483336">
        <w:t>phenomena-</w:t>
      </w:r>
      <w:r w:rsidR="000318C9">
        <w:t xml:space="preserve">oriented </w:t>
      </w:r>
      <w:r w:rsidR="000318C9" w:rsidRPr="00483336">
        <w:t>algorithm enable</w:t>
      </w:r>
      <w:r w:rsidR="000318C9">
        <w:t>s</w:t>
      </w:r>
      <w:r w:rsidR="000318C9" w:rsidRPr="00483336">
        <w:t xml:space="preserve"> more rapid and robust </w:t>
      </w:r>
      <w:r w:rsidR="000318C9">
        <w:t>simulation</w:t>
      </w:r>
      <w:r w:rsidR="000318C9" w:rsidRPr="00483336">
        <w:t xml:space="preserve"> </w:t>
      </w:r>
      <w:r w:rsidR="00D7596F">
        <w:t xml:space="preserve">of large, highly-coupled systems </w:t>
      </w:r>
      <w:r w:rsidR="000318C9" w:rsidRPr="00483336">
        <w:t>than classical sequential modular approaches.</w:t>
      </w:r>
      <w:r w:rsidR="00D7596F">
        <w:t xml:space="preserve"> The production of glacial acetic acid (99.9% purity) from a dilute mixture of water and acetic acid is used as a representative </w:t>
      </w:r>
      <w:r w:rsidR="002B386A">
        <w:t xml:space="preserve">complex system </w:t>
      </w:r>
      <w:r w:rsidR="00D7596F">
        <w:t>to benchmark the convergence profile</w:t>
      </w:r>
      <w:r w:rsidR="002B386A">
        <w:t xml:space="preserve"> of the phenomena-oriented </w:t>
      </w:r>
      <w:r w:rsidR="00C14734">
        <w:t>algorithm</w:t>
      </w:r>
      <w:r w:rsidR="00C14734">
        <w:t xml:space="preserve"> against the </w:t>
      </w:r>
      <w:r w:rsidR="002B386A">
        <w:t>sequential modular.</w:t>
      </w:r>
    </w:p>
    <w:bookmarkEnd w:id="0"/>
    <w:p w14:paraId="7767E47F" w14:textId="35BC0949" w:rsidR="009A1176" w:rsidRDefault="008344DE">
      <w:pPr>
        <w:rPr>
          <w:rFonts w:ascii="Times New Roman" w:hAnsi="Times New Roman" w:cs="Times New Roman"/>
          <w:b/>
          <w:bCs/>
        </w:rPr>
      </w:pPr>
      <w:r w:rsidRPr="008344DE">
        <w:rPr>
          <w:rFonts w:ascii="Times New Roman" w:hAnsi="Times New Roman" w:cs="Times New Roman"/>
          <w:b/>
          <w:bCs/>
        </w:rPr>
        <w:t>Introduction</w:t>
      </w:r>
    </w:p>
    <w:p w14:paraId="162335DC" w14:textId="77777777" w:rsidR="00B25C4E" w:rsidRDefault="00B25C4E">
      <w:pPr>
        <w:rPr>
          <w:rFonts w:ascii="Times New Roman" w:hAnsi="Times New Roman" w:cs="Times New Roman"/>
        </w:rPr>
      </w:pPr>
    </w:p>
    <w:p w14:paraId="2E4AC62D" w14:textId="77777777" w:rsidR="00B25C4E" w:rsidRDefault="00B25C4E">
      <w:pPr>
        <w:rPr>
          <w:rFonts w:ascii="Times New Roman" w:hAnsi="Times New Roman" w:cs="Times New Roman"/>
        </w:rPr>
      </w:pPr>
    </w:p>
    <w:p w14:paraId="6580B0EE" w14:textId="5FD5F5FD" w:rsidR="008344DE" w:rsidRDefault="00834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ideas:</w:t>
      </w:r>
    </w:p>
    <w:p w14:paraId="26617761" w14:textId="17CDF7E0" w:rsidR="008344DE" w:rsidRDefault="008344DE" w:rsidP="002A0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003B">
        <w:rPr>
          <w:rFonts w:ascii="Times New Roman" w:hAnsi="Times New Roman" w:cs="Times New Roman"/>
        </w:rPr>
        <w:t xml:space="preserve">Phenomenological decomposition is not new; it is used to solve distillation and liquid-liquid extraction columns </w:t>
      </w:r>
      <w:r w:rsidR="002A003B" w:rsidRPr="002A003B">
        <w:rPr>
          <w:rFonts w:ascii="Times New Roman" w:hAnsi="Times New Roman" w:cs="Times New Roman"/>
        </w:rPr>
        <w:t>by decoupling m</w:t>
      </w:r>
      <w:r w:rsidRPr="002A003B">
        <w:rPr>
          <w:rFonts w:ascii="Times New Roman" w:hAnsi="Times New Roman" w:cs="Times New Roman"/>
        </w:rPr>
        <w:t xml:space="preserve">aterial, </w:t>
      </w:r>
      <w:r w:rsidR="002A003B" w:rsidRPr="002A003B">
        <w:rPr>
          <w:rFonts w:ascii="Times New Roman" w:hAnsi="Times New Roman" w:cs="Times New Roman"/>
        </w:rPr>
        <w:t>e</w:t>
      </w:r>
      <w:r w:rsidRPr="002A003B">
        <w:rPr>
          <w:rFonts w:ascii="Times New Roman" w:hAnsi="Times New Roman" w:cs="Times New Roman"/>
        </w:rPr>
        <w:t xml:space="preserve">quilibrium, </w:t>
      </w:r>
      <w:r w:rsidR="002A003B" w:rsidRPr="002A003B">
        <w:rPr>
          <w:rFonts w:ascii="Times New Roman" w:hAnsi="Times New Roman" w:cs="Times New Roman"/>
        </w:rPr>
        <w:t>s</w:t>
      </w:r>
      <w:r w:rsidRPr="002A003B">
        <w:rPr>
          <w:rFonts w:ascii="Times New Roman" w:hAnsi="Times New Roman" w:cs="Times New Roman"/>
        </w:rPr>
        <w:t xml:space="preserve">ummation, and </w:t>
      </w:r>
      <w:r w:rsidR="002A003B" w:rsidRPr="002A003B">
        <w:rPr>
          <w:rFonts w:ascii="Times New Roman" w:hAnsi="Times New Roman" w:cs="Times New Roman"/>
        </w:rPr>
        <w:t xml:space="preserve">enthalpy (MESH) equations. </w:t>
      </w:r>
    </w:p>
    <w:p w14:paraId="78855078" w14:textId="1FC0BAA0" w:rsidR="002A003B" w:rsidRDefault="002A003B" w:rsidP="002A0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not been extended to solve the complete flowsheet (until now).</w:t>
      </w:r>
    </w:p>
    <w:p w14:paraId="2EC4202D" w14:textId="2D10F5FA" w:rsidR="002A003B" w:rsidRDefault="002A003B" w:rsidP="002A0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generalized the phenomenological decomposition approach to work for any unit operation.</w:t>
      </w:r>
    </w:p>
    <w:p w14:paraId="41958AC5" w14:textId="144D36CE" w:rsidR="002A003B" w:rsidRPr="002A003B" w:rsidRDefault="00ED19C5" w:rsidP="002A0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decomposition approach for the different phenomena is based on expert chemical engineering knowledge</w:t>
      </w:r>
      <w:r w:rsidR="00891DEB">
        <w:rPr>
          <w:rFonts w:ascii="Times New Roman" w:hAnsi="Times New Roman" w:cs="Times New Roman"/>
        </w:rPr>
        <w:t xml:space="preserve"> that is largely</w:t>
      </w:r>
      <w:r>
        <w:rPr>
          <w:rFonts w:ascii="Times New Roman" w:hAnsi="Times New Roman" w:cs="Times New Roman"/>
        </w:rPr>
        <w:t xml:space="preserve"> adapted from classical approaches</w:t>
      </w:r>
      <w:r w:rsidR="00891DEB">
        <w:rPr>
          <w:rFonts w:ascii="Times New Roman" w:hAnsi="Times New Roman" w:cs="Times New Roman"/>
        </w:rPr>
        <w:t>.</w:t>
      </w:r>
    </w:p>
    <w:p w14:paraId="7507C030" w14:textId="42923BC0" w:rsidR="008344DE" w:rsidRDefault="008344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Materials and Methods</w:t>
      </w:r>
    </w:p>
    <w:p w14:paraId="3943B75F" w14:textId="6164D9E3" w:rsidR="008344DE" w:rsidRDefault="008344DE">
      <w:pPr>
        <w:rPr>
          <w:rFonts w:ascii="Times New Roman" w:hAnsi="Times New Roman" w:cs="Times New Roman"/>
          <w:b/>
          <w:bCs/>
        </w:rPr>
      </w:pPr>
      <w:r w:rsidRPr="008344DE">
        <w:rPr>
          <w:rFonts w:ascii="Times New Roman" w:hAnsi="Times New Roman" w:cs="Times New Roman"/>
          <w:b/>
          <w:bCs/>
        </w:rPr>
        <w:t>Results and Discussion</w:t>
      </w:r>
    </w:p>
    <w:p w14:paraId="51D7DDCD" w14:textId="77777777" w:rsidR="008344DE" w:rsidRDefault="008344DE">
      <w:pPr>
        <w:rPr>
          <w:rFonts w:ascii="Times New Roman" w:hAnsi="Times New Roman" w:cs="Times New Roman"/>
          <w:b/>
          <w:bCs/>
        </w:rPr>
      </w:pPr>
    </w:p>
    <w:p w14:paraId="50358CD0" w14:textId="02552175" w:rsidR="002B386A" w:rsidRDefault="002B38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Unused</w:t>
      </w:r>
    </w:p>
    <w:p w14:paraId="7E22F946" w14:textId="77777777" w:rsidR="002B386A" w:rsidRDefault="002B386A" w:rsidP="002B386A"/>
    <w:p w14:paraId="1EC1EB37" w14:textId="77777777" w:rsidR="002B386A" w:rsidRDefault="002B386A" w:rsidP="002B386A"/>
    <w:p w14:paraId="10696F54" w14:textId="77777777" w:rsidR="002B386A" w:rsidRDefault="002B386A" w:rsidP="002B386A">
      <w:r>
        <w:t>used to reformulate the network of equations within</w:t>
      </w:r>
    </w:p>
    <w:p w14:paraId="37E0B4E5" w14:textId="77777777" w:rsidR="002B386A" w:rsidRDefault="002B386A" w:rsidP="002B386A"/>
    <w:p w14:paraId="428884B1" w14:textId="77777777" w:rsidR="002B386A" w:rsidRDefault="002B386A" w:rsidP="002B386A">
      <w:r>
        <w:t>The governing material, energy, and phenomena equations are decomposed such that the material and energy balances are linearized. S</w:t>
      </w:r>
    </w:p>
    <w:p w14:paraId="0A57496E" w14:textId="77777777" w:rsidR="002B386A" w:rsidRDefault="002B386A" w:rsidP="002B386A"/>
    <w:p w14:paraId="51A8AD3E" w14:textId="77777777" w:rsidR="002B386A" w:rsidRDefault="002B386A" w:rsidP="002B386A">
      <w:r>
        <w:t xml:space="preserve">The material and energy balances are linearized by decoupling the equations by phenomena and </w:t>
      </w:r>
    </w:p>
    <w:p w14:paraId="4F0B0AC6" w14:textId="77777777" w:rsidR="002B386A" w:rsidRDefault="002B386A" w:rsidP="002B386A">
      <w:r>
        <w:t xml:space="preserve"> To this end, we developed graph abstractions of the governing equations of separation equipment. </w:t>
      </w:r>
    </w:p>
    <w:p w14:paraId="75A9334E" w14:textId="77777777" w:rsidR="002B386A" w:rsidRDefault="002B386A" w:rsidP="002B386A">
      <w:r>
        <w:t>The graph abstraction consists of a mesh of interconnected variable nodes and equation nodes.</w:t>
      </w:r>
    </w:p>
    <w:p w14:paraId="77222E52" w14:textId="77777777" w:rsidR="002B386A" w:rsidRDefault="002B386A" w:rsidP="002B386A">
      <w:r>
        <w:t xml:space="preserve"> We demonstrate that partitioning the graph into separate material, enthalpy, and phenomenological subgraphs decouples nonlinearities and guide decomposition algorithms.</w:t>
      </w:r>
    </w:p>
    <w:p w14:paraId="7557EAB5" w14:textId="77777777" w:rsidR="002B386A" w:rsidRDefault="002B386A" w:rsidP="002B386A"/>
    <w:p w14:paraId="48D429C0" w14:textId="77777777" w:rsidR="002B386A" w:rsidRDefault="002B386A" w:rsidP="002B386A"/>
    <w:p w14:paraId="0E52784E" w14:textId="77777777" w:rsidR="002B386A" w:rsidRDefault="002B386A" w:rsidP="002B386A">
      <w:r>
        <w:t xml:space="preserve">towards the convergence of the complete flowsheet </w:t>
      </w:r>
    </w:p>
    <w:p w14:paraId="0CDDFBBD" w14:textId="77777777" w:rsidR="002B386A" w:rsidRDefault="002B386A" w:rsidP="002B386A"/>
    <w:p w14:paraId="3B0F4C5D" w14:textId="77777777" w:rsidR="002B386A" w:rsidRDefault="002B386A" w:rsidP="002B386A">
      <w:r>
        <w:t xml:space="preserve">Decomposition of material, equilibrium, </w:t>
      </w:r>
      <w:proofErr w:type="gramStart"/>
      <w:r>
        <w:t>summation</w:t>
      </w:r>
      <w:proofErr w:type="gramEnd"/>
      <w:r>
        <w:t xml:space="preserve"> and enthalpy (MESH) equations is widely used to reformulate the network of equations within multistage unit operations and enable convergence through sequential substitution.</w:t>
      </w:r>
    </w:p>
    <w:p w14:paraId="54F1694B" w14:textId="77777777" w:rsidR="002B386A" w:rsidRDefault="002B386A" w:rsidP="002B386A"/>
    <w:p w14:paraId="4C615676" w14:textId="77777777" w:rsidR="002B386A" w:rsidRDefault="002B386A" w:rsidP="002B386A">
      <w:r>
        <w:t xml:space="preserve">generalizable to any flowsheet and leverage </w:t>
      </w:r>
    </w:p>
    <w:p w14:paraId="4D3EBC24" w14:textId="77777777" w:rsidR="002B386A" w:rsidRDefault="002B386A" w:rsidP="002B386A">
      <w:r>
        <w:t xml:space="preserve">In this work, we show that graph representations of the underlying physical phenomena may help identify potential avenues to systematically reformulate the network of equations and enable more robust topology-aware simulation. </w:t>
      </w:r>
    </w:p>
    <w:p w14:paraId="7AC491A8" w14:textId="77777777" w:rsidR="002B386A" w:rsidRDefault="002B386A" w:rsidP="002B386A">
      <w:r>
        <w:t xml:space="preserve">To this end, we developed graph abstractions of the governing equations of separation equipment. </w:t>
      </w:r>
    </w:p>
    <w:p w14:paraId="6214DF67" w14:textId="77777777" w:rsidR="002B386A" w:rsidRDefault="002B386A" w:rsidP="002B386A">
      <w:r>
        <w:lastRenderedPageBreak/>
        <w:t xml:space="preserve">The graph abstraction consists of a mesh of interconnected variable nodes and equation nodes. </w:t>
      </w:r>
    </w:p>
    <w:p w14:paraId="55CB588B" w14:textId="77777777" w:rsidR="002B386A" w:rsidRDefault="002B386A" w:rsidP="002B386A">
      <w:r>
        <w:t>We show that partitioning the graph into separate mass, energy, and phenomenological subgraphs can help decouple nonlinearities and guide decomposition algorithms.</w:t>
      </w:r>
    </w:p>
    <w:p w14:paraId="7510BC70" w14:textId="77777777" w:rsidR="002B386A" w:rsidRPr="00483336" w:rsidRDefault="002B386A" w:rsidP="002B386A">
      <w:r>
        <w:t xml:space="preserve"> </w:t>
      </w:r>
      <w:r w:rsidRPr="00483336">
        <w:t xml:space="preserve">We implemented this new </w:t>
      </w:r>
      <w:r>
        <w:t>simulation</w:t>
      </w:r>
      <w:r w:rsidRPr="00483336">
        <w:t xml:space="preserve"> algorithm in </w:t>
      </w:r>
      <w:proofErr w:type="spellStart"/>
      <w:r w:rsidRPr="00483336">
        <w:t>BioSTEAM</w:t>
      </w:r>
      <w:proofErr w:type="spellEnd"/>
      <w:r w:rsidRPr="00483336">
        <w:t xml:space="preserve"> —an open-source process simulation platform implemented in Python— and show how </w:t>
      </w:r>
      <w:r>
        <w:t xml:space="preserve">this </w:t>
      </w:r>
      <w:r w:rsidRPr="00483336">
        <w:t>phenomena-</w:t>
      </w:r>
      <w:r>
        <w:t xml:space="preserve">oriented decomposition </w:t>
      </w:r>
      <w:r w:rsidRPr="00483336">
        <w:t>algorithm enable</w:t>
      </w:r>
      <w:r>
        <w:t>s</w:t>
      </w:r>
      <w:r w:rsidRPr="00483336">
        <w:t xml:space="preserve"> more rapid and robust </w:t>
      </w:r>
      <w:r>
        <w:t>simulation</w:t>
      </w:r>
      <w:r w:rsidRPr="00483336">
        <w:t xml:space="preserve"> than classical sequential modular approaches. </w:t>
      </w:r>
    </w:p>
    <w:p w14:paraId="3E632F86" w14:textId="77777777" w:rsidR="002B386A" w:rsidRPr="008344DE" w:rsidRDefault="002B386A">
      <w:pPr>
        <w:rPr>
          <w:rFonts w:ascii="Times New Roman" w:hAnsi="Times New Roman" w:cs="Times New Roman"/>
          <w:b/>
          <w:bCs/>
        </w:rPr>
      </w:pPr>
    </w:p>
    <w:sectPr w:rsidR="002B386A" w:rsidRPr="0083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759EC"/>
    <w:multiLevelType w:val="hybridMultilevel"/>
    <w:tmpl w:val="822C4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AD"/>
    <w:rsid w:val="000318C9"/>
    <w:rsid w:val="000421E9"/>
    <w:rsid w:val="001E5C5F"/>
    <w:rsid w:val="002A003B"/>
    <w:rsid w:val="002B386A"/>
    <w:rsid w:val="003E67D0"/>
    <w:rsid w:val="00452A01"/>
    <w:rsid w:val="00465389"/>
    <w:rsid w:val="00496E16"/>
    <w:rsid w:val="005A5D08"/>
    <w:rsid w:val="0071776B"/>
    <w:rsid w:val="00766668"/>
    <w:rsid w:val="007E54AD"/>
    <w:rsid w:val="008344DE"/>
    <w:rsid w:val="00891DEB"/>
    <w:rsid w:val="009A1176"/>
    <w:rsid w:val="00A5377F"/>
    <w:rsid w:val="00B25C4E"/>
    <w:rsid w:val="00C14734"/>
    <w:rsid w:val="00CB0011"/>
    <w:rsid w:val="00D1090B"/>
    <w:rsid w:val="00D7596F"/>
    <w:rsid w:val="00ED19C5"/>
    <w:rsid w:val="00FA6FD8"/>
    <w:rsid w:val="00FE253C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41BA"/>
  <w15:chartTrackingRefBased/>
  <w15:docId w15:val="{EE088851-6036-4F4C-9892-9613895C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Cortes</dc:creator>
  <cp:keywords/>
  <dc:description/>
  <cp:lastModifiedBy>Yoel Cortes</cp:lastModifiedBy>
  <cp:revision>8</cp:revision>
  <dcterms:created xsi:type="dcterms:W3CDTF">2024-08-20T11:42:00Z</dcterms:created>
  <dcterms:modified xsi:type="dcterms:W3CDTF">2024-08-20T17:14:00Z</dcterms:modified>
</cp:coreProperties>
</file>