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C11467"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DD67F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DC4130">
                                            <w:rPr>
                                              <w:color w:val="ED7D31" w:themeColor="accent2"/>
                                              <w:sz w:val="72"/>
                                              <w:szCs w:val="26"/>
                                            </w:rPr>
                                            <w:t xml:space="preserve"> Wk1.1</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C11467"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DD67F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DC4130">
                                      <w:rPr>
                                        <w:color w:val="ED7D31" w:themeColor="accent2"/>
                                        <w:sz w:val="72"/>
                                        <w:szCs w:val="26"/>
                                      </w:rPr>
                                      <w:t xml:space="preserve"> Wk1.1</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EA7B73"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679992" w:history="1">
            <w:r w:rsidR="00EA7B73" w:rsidRPr="00D2476E">
              <w:rPr>
                <w:rStyle w:val="Hyperlink"/>
                <w:noProof/>
              </w:rPr>
              <w:t>Versiebeheer</w:t>
            </w:r>
            <w:r w:rsidR="00EA7B73">
              <w:rPr>
                <w:noProof/>
                <w:webHidden/>
              </w:rPr>
              <w:tab/>
            </w:r>
            <w:r w:rsidR="00EA7B73">
              <w:rPr>
                <w:noProof/>
                <w:webHidden/>
              </w:rPr>
              <w:fldChar w:fldCharType="begin"/>
            </w:r>
            <w:r w:rsidR="00EA7B73">
              <w:rPr>
                <w:noProof/>
                <w:webHidden/>
              </w:rPr>
              <w:instrText xml:space="preserve"> PAGEREF _Toc498679992 \h </w:instrText>
            </w:r>
            <w:r w:rsidR="00EA7B73">
              <w:rPr>
                <w:noProof/>
                <w:webHidden/>
              </w:rPr>
            </w:r>
            <w:r w:rsidR="00EA7B73">
              <w:rPr>
                <w:noProof/>
                <w:webHidden/>
              </w:rPr>
              <w:fldChar w:fldCharType="separate"/>
            </w:r>
            <w:r w:rsidR="00EA7B73">
              <w:rPr>
                <w:noProof/>
                <w:webHidden/>
              </w:rPr>
              <w:t>2</w:t>
            </w:r>
            <w:r w:rsidR="00EA7B73">
              <w:rPr>
                <w:noProof/>
                <w:webHidden/>
              </w:rPr>
              <w:fldChar w:fldCharType="end"/>
            </w:r>
          </w:hyperlink>
        </w:p>
        <w:p w:rsidR="00EA7B73" w:rsidRDefault="00DD67F7">
          <w:pPr>
            <w:pStyle w:val="Inhopg1"/>
            <w:rPr>
              <w:rFonts w:eastAsiaTheme="minorEastAsia"/>
              <w:b w:val="0"/>
              <w:noProof/>
              <w:lang w:eastAsia="nl-NL"/>
            </w:rPr>
          </w:pPr>
          <w:hyperlink w:anchor="_Toc498679993" w:history="1">
            <w:r w:rsidR="00EA7B73" w:rsidRPr="00D2476E">
              <w:rPr>
                <w:rStyle w:val="Hyperlink"/>
                <w:noProof/>
              </w:rPr>
              <w:t>1</w:t>
            </w:r>
            <w:r w:rsidR="00EA7B73">
              <w:rPr>
                <w:rFonts w:eastAsiaTheme="minorEastAsia"/>
                <w:b w:val="0"/>
                <w:noProof/>
                <w:lang w:eastAsia="nl-NL"/>
              </w:rPr>
              <w:tab/>
            </w:r>
            <w:r w:rsidR="00EA7B73" w:rsidRPr="00D2476E">
              <w:rPr>
                <w:rStyle w:val="Hyperlink"/>
                <w:noProof/>
              </w:rPr>
              <w:t>Inleiding</w:t>
            </w:r>
            <w:r w:rsidR="00EA7B73">
              <w:rPr>
                <w:noProof/>
                <w:webHidden/>
              </w:rPr>
              <w:tab/>
            </w:r>
            <w:r w:rsidR="00EA7B73">
              <w:rPr>
                <w:noProof/>
                <w:webHidden/>
              </w:rPr>
              <w:fldChar w:fldCharType="begin"/>
            </w:r>
            <w:r w:rsidR="00EA7B73">
              <w:rPr>
                <w:noProof/>
                <w:webHidden/>
              </w:rPr>
              <w:instrText xml:space="preserve"> PAGEREF _Toc498679993 \h </w:instrText>
            </w:r>
            <w:r w:rsidR="00EA7B73">
              <w:rPr>
                <w:noProof/>
                <w:webHidden/>
              </w:rPr>
            </w:r>
            <w:r w:rsidR="00EA7B73">
              <w:rPr>
                <w:noProof/>
                <w:webHidden/>
              </w:rPr>
              <w:fldChar w:fldCharType="separate"/>
            </w:r>
            <w:r w:rsidR="00EA7B73">
              <w:rPr>
                <w:noProof/>
                <w:webHidden/>
              </w:rPr>
              <w:t>3</w:t>
            </w:r>
            <w:r w:rsidR="00EA7B73">
              <w:rPr>
                <w:noProof/>
                <w:webHidden/>
              </w:rPr>
              <w:fldChar w:fldCharType="end"/>
            </w:r>
          </w:hyperlink>
        </w:p>
        <w:p w:rsidR="00EA7B73" w:rsidRDefault="00DD67F7">
          <w:pPr>
            <w:pStyle w:val="Inhopg2"/>
            <w:rPr>
              <w:rFonts w:eastAsiaTheme="minorEastAsia"/>
              <w:noProof/>
              <w:sz w:val="22"/>
              <w:lang w:eastAsia="nl-NL"/>
            </w:rPr>
          </w:pPr>
          <w:hyperlink w:anchor="_Toc498679994" w:history="1">
            <w:r w:rsidR="00EA7B73" w:rsidRPr="00D2476E">
              <w:rPr>
                <w:rStyle w:val="Hyperlink"/>
                <w:noProof/>
              </w:rPr>
              <w:t>1.1</w:t>
            </w:r>
            <w:r w:rsidR="00EA7B73">
              <w:rPr>
                <w:rFonts w:eastAsiaTheme="minorEastAsia"/>
                <w:noProof/>
                <w:sz w:val="22"/>
                <w:lang w:eastAsia="nl-NL"/>
              </w:rPr>
              <w:tab/>
            </w:r>
            <w:r w:rsidR="00EA7B73" w:rsidRPr="00D2476E">
              <w:rPr>
                <w:rStyle w:val="Hyperlink"/>
                <w:noProof/>
              </w:rPr>
              <w:t>Opbouw cursus</w:t>
            </w:r>
            <w:r w:rsidR="00EA7B73">
              <w:rPr>
                <w:noProof/>
                <w:webHidden/>
              </w:rPr>
              <w:tab/>
            </w:r>
            <w:r w:rsidR="00EA7B73">
              <w:rPr>
                <w:noProof/>
                <w:webHidden/>
              </w:rPr>
              <w:fldChar w:fldCharType="begin"/>
            </w:r>
            <w:r w:rsidR="00EA7B73">
              <w:rPr>
                <w:noProof/>
                <w:webHidden/>
              </w:rPr>
              <w:instrText xml:space="preserve"> PAGEREF _Toc498679994 \h </w:instrText>
            </w:r>
            <w:r w:rsidR="00EA7B73">
              <w:rPr>
                <w:noProof/>
                <w:webHidden/>
              </w:rPr>
            </w:r>
            <w:r w:rsidR="00EA7B73">
              <w:rPr>
                <w:noProof/>
                <w:webHidden/>
              </w:rPr>
              <w:fldChar w:fldCharType="separate"/>
            </w:r>
            <w:r w:rsidR="00EA7B73">
              <w:rPr>
                <w:noProof/>
                <w:webHidden/>
              </w:rPr>
              <w:t>3</w:t>
            </w:r>
            <w:r w:rsidR="00EA7B73">
              <w:rPr>
                <w:noProof/>
                <w:webHidden/>
              </w:rPr>
              <w:fldChar w:fldCharType="end"/>
            </w:r>
          </w:hyperlink>
        </w:p>
        <w:p w:rsidR="00EA7B73" w:rsidRDefault="00DD67F7">
          <w:pPr>
            <w:pStyle w:val="Inhopg2"/>
            <w:rPr>
              <w:rFonts w:eastAsiaTheme="minorEastAsia"/>
              <w:noProof/>
              <w:sz w:val="22"/>
              <w:lang w:eastAsia="nl-NL"/>
            </w:rPr>
          </w:pPr>
          <w:hyperlink w:anchor="_Toc498679995" w:history="1">
            <w:r w:rsidR="00EA7B73" w:rsidRPr="00D2476E">
              <w:rPr>
                <w:rStyle w:val="Hyperlink"/>
                <w:noProof/>
              </w:rPr>
              <w:t>1.2</w:t>
            </w:r>
            <w:r w:rsidR="00EA7B73">
              <w:rPr>
                <w:rFonts w:eastAsiaTheme="minorEastAsia"/>
                <w:noProof/>
                <w:sz w:val="22"/>
                <w:lang w:eastAsia="nl-NL"/>
              </w:rPr>
              <w:tab/>
            </w:r>
            <w:r w:rsidR="00EA7B73" w:rsidRPr="00D2476E">
              <w:rPr>
                <w:rStyle w:val="Hyperlink"/>
                <w:noProof/>
              </w:rPr>
              <w:t>Bedoeling van dit document</w:t>
            </w:r>
            <w:r w:rsidR="00EA7B73">
              <w:rPr>
                <w:noProof/>
                <w:webHidden/>
              </w:rPr>
              <w:tab/>
            </w:r>
            <w:r w:rsidR="00EA7B73">
              <w:rPr>
                <w:noProof/>
                <w:webHidden/>
              </w:rPr>
              <w:fldChar w:fldCharType="begin"/>
            </w:r>
            <w:r w:rsidR="00EA7B73">
              <w:rPr>
                <w:noProof/>
                <w:webHidden/>
              </w:rPr>
              <w:instrText xml:space="preserve"> PAGEREF _Toc498679995 \h </w:instrText>
            </w:r>
            <w:r w:rsidR="00EA7B73">
              <w:rPr>
                <w:noProof/>
                <w:webHidden/>
              </w:rPr>
            </w:r>
            <w:r w:rsidR="00EA7B73">
              <w:rPr>
                <w:noProof/>
                <w:webHidden/>
              </w:rPr>
              <w:fldChar w:fldCharType="separate"/>
            </w:r>
            <w:r w:rsidR="00EA7B73">
              <w:rPr>
                <w:noProof/>
                <w:webHidden/>
              </w:rPr>
              <w:t>4</w:t>
            </w:r>
            <w:r w:rsidR="00EA7B73">
              <w:rPr>
                <w:noProof/>
                <w:webHidden/>
              </w:rPr>
              <w:fldChar w:fldCharType="end"/>
            </w:r>
          </w:hyperlink>
        </w:p>
        <w:p w:rsidR="00EA7B73" w:rsidRDefault="00DD67F7">
          <w:pPr>
            <w:pStyle w:val="Inhopg2"/>
            <w:rPr>
              <w:rFonts w:eastAsiaTheme="minorEastAsia"/>
              <w:noProof/>
              <w:sz w:val="22"/>
              <w:lang w:eastAsia="nl-NL"/>
            </w:rPr>
          </w:pPr>
          <w:hyperlink w:anchor="_Toc498679996" w:history="1">
            <w:r w:rsidR="00EA7B73" w:rsidRPr="00D2476E">
              <w:rPr>
                <w:rStyle w:val="Hyperlink"/>
                <w:noProof/>
              </w:rPr>
              <w:t>1.3</w:t>
            </w:r>
            <w:r w:rsidR="00EA7B73">
              <w:rPr>
                <w:rFonts w:eastAsiaTheme="minorEastAsia"/>
                <w:noProof/>
                <w:sz w:val="22"/>
                <w:lang w:eastAsia="nl-NL"/>
              </w:rPr>
              <w:tab/>
            </w:r>
            <w:r w:rsidR="00EA7B73" w:rsidRPr="00D2476E">
              <w:rPr>
                <w:rStyle w:val="Hyperlink"/>
                <w:noProof/>
              </w:rPr>
              <w:t>Wat doet de student na een interactief instructie moment?</w:t>
            </w:r>
            <w:r w:rsidR="00EA7B73">
              <w:rPr>
                <w:noProof/>
                <w:webHidden/>
              </w:rPr>
              <w:tab/>
            </w:r>
            <w:r w:rsidR="00EA7B73">
              <w:rPr>
                <w:noProof/>
                <w:webHidden/>
              </w:rPr>
              <w:fldChar w:fldCharType="begin"/>
            </w:r>
            <w:r w:rsidR="00EA7B73">
              <w:rPr>
                <w:noProof/>
                <w:webHidden/>
              </w:rPr>
              <w:instrText xml:space="preserve"> PAGEREF _Toc498679996 \h </w:instrText>
            </w:r>
            <w:r w:rsidR="00EA7B73">
              <w:rPr>
                <w:noProof/>
                <w:webHidden/>
              </w:rPr>
            </w:r>
            <w:r w:rsidR="00EA7B73">
              <w:rPr>
                <w:noProof/>
                <w:webHidden/>
              </w:rPr>
              <w:fldChar w:fldCharType="separate"/>
            </w:r>
            <w:r w:rsidR="00EA7B73">
              <w:rPr>
                <w:noProof/>
                <w:webHidden/>
              </w:rPr>
              <w:t>5</w:t>
            </w:r>
            <w:r w:rsidR="00EA7B73">
              <w:rPr>
                <w:noProof/>
                <w:webHidden/>
              </w:rPr>
              <w:fldChar w:fldCharType="end"/>
            </w:r>
          </w:hyperlink>
        </w:p>
        <w:p w:rsidR="00EA7B73" w:rsidRDefault="00DD67F7">
          <w:pPr>
            <w:pStyle w:val="Inhopg2"/>
            <w:rPr>
              <w:rFonts w:eastAsiaTheme="minorEastAsia"/>
              <w:noProof/>
              <w:sz w:val="22"/>
              <w:lang w:eastAsia="nl-NL"/>
            </w:rPr>
          </w:pPr>
          <w:hyperlink w:anchor="_Toc498679997" w:history="1">
            <w:r w:rsidR="00EA7B73" w:rsidRPr="00D2476E">
              <w:rPr>
                <w:rStyle w:val="Hyperlink"/>
                <w:noProof/>
              </w:rPr>
              <w:t>1.4</w:t>
            </w:r>
            <w:r w:rsidR="00EA7B73">
              <w:rPr>
                <w:rFonts w:eastAsiaTheme="minorEastAsia"/>
                <w:noProof/>
                <w:sz w:val="22"/>
                <w:lang w:eastAsia="nl-NL"/>
              </w:rPr>
              <w:tab/>
            </w:r>
            <w:r w:rsidR="00EA7B73" w:rsidRPr="00D2476E">
              <w:rPr>
                <w:rStyle w:val="Hyperlink"/>
                <w:noProof/>
              </w:rPr>
              <w:t>Opmerkingen</w:t>
            </w:r>
            <w:r w:rsidR="00EA7B73">
              <w:rPr>
                <w:noProof/>
                <w:webHidden/>
              </w:rPr>
              <w:tab/>
            </w:r>
            <w:r w:rsidR="00EA7B73">
              <w:rPr>
                <w:noProof/>
                <w:webHidden/>
              </w:rPr>
              <w:fldChar w:fldCharType="begin"/>
            </w:r>
            <w:r w:rsidR="00EA7B73">
              <w:rPr>
                <w:noProof/>
                <w:webHidden/>
              </w:rPr>
              <w:instrText xml:space="preserve"> PAGEREF _Toc498679997 \h </w:instrText>
            </w:r>
            <w:r w:rsidR="00EA7B73">
              <w:rPr>
                <w:noProof/>
                <w:webHidden/>
              </w:rPr>
            </w:r>
            <w:r w:rsidR="00EA7B73">
              <w:rPr>
                <w:noProof/>
                <w:webHidden/>
              </w:rPr>
              <w:fldChar w:fldCharType="separate"/>
            </w:r>
            <w:r w:rsidR="00EA7B73">
              <w:rPr>
                <w:noProof/>
                <w:webHidden/>
              </w:rPr>
              <w:t>5</w:t>
            </w:r>
            <w:r w:rsidR="00EA7B73">
              <w:rPr>
                <w:noProof/>
                <w:webHidden/>
              </w:rPr>
              <w:fldChar w:fldCharType="end"/>
            </w:r>
          </w:hyperlink>
        </w:p>
        <w:p w:rsidR="00EA7B73" w:rsidRDefault="00DD67F7">
          <w:pPr>
            <w:pStyle w:val="Inhopg1"/>
            <w:rPr>
              <w:rFonts w:eastAsiaTheme="minorEastAsia"/>
              <w:b w:val="0"/>
              <w:noProof/>
              <w:lang w:eastAsia="nl-NL"/>
            </w:rPr>
          </w:pPr>
          <w:hyperlink w:anchor="_Toc498679998" w:history="1">
            <w:r w:rsidR="00EA7B73" w:rsidRPr="00D2476E">
              <w:rPr>
                <w:rStyle w:val="Hyperlink"/>
                <w:noProof/>
              </w:rPr>
              <w:t>2</w:t>
            </w:r>
            <w:r w:rsidR="00EA7B73">
              <w:rPr>
                <w:rFonts w:eastAsiaTheme="minorEastAsia"/>
                <w:b w:val="0"/>
                <w:noProof/>
                <w:lang w:eastAsia="nl-NL"/>
              </w:rPr>
              <w:tab/>
            </w:r>
            <w:r w:rsidR="00EA7B73" w:rsidRPr="00D2476E">
              <w:rPr>
                <w:rStyle w:val="Hyperlink"/>
                <w:noProof/>
              </w:rPr>
              <w:t>Instructie</w:t>
            </w:r>
            <w:r w:rsidR="00EA7B73">
              <w:rPr>
                <w:noProof/>
                <w:webHidden/>
              </w:rPr>
              <w:tab/>
            </w:r>
            <w:r w:rsidR="00EA7B73">
              <w:rPr>
                <w:noProof/>
                <w:webHidden/>
              </w:rPr>
              <w:fldChar w:fldCharType="begin"/>
            </w:r>
            <w:r w:rsidR="00EA7B73">
              <w:rPr>
                <w:noProof/>
                <w:webHidden/>
              </w:rPr>
              <w:instrText xml:space="preserve"> PAGEREF _Toc498679998 \h </w:instrText>
            </w:r>
            <w:r w:rsidR="00EA7B73">
              <w:rPr>
                <w:noProof/>
                <w:webHidden/>
              </w:rPr>
            </w:r>
            <w:r w:rsidR="00EA7B73">
              <w:rPr>
                <w:noProof/>
                <w:webHidden/>
              </w:rPr>
              <w:fldChar w:fldCharType="separate"/>
            </w:r>
            <w:r w:rsidR="00EA7B73">
              <w:rPr>
                <w:noProof/>
                <w:webHidden/>
              </w:rPr>
              <w:t>6</w:t>
            </w:r>
            <w:r w:rsidR="00EA7B73">
              <w:rPr>
                <w:noProof/>
                <w:webHidden/>
              </w:rPr>
              <w:fldChar w:fldCharType="end"/>
            </w:r>
          </w:hyperlink>
        </w:p>
        <w:p w:rsidR="00EA7B73" w:rsidRDefault="00DD67F7">
          <w:pPr>
            <w:pStyle w:val="Inhopg2"/>
            <w:rPr>
              <w:rFonts w:eastAsiaTheme="minorEastAsia"/>
              <w:noProof/>
              <w:sz w:val="22"/>
              <w:lang w:eastAsia="nl-NL"/>
            </w:rPr>
          </w:pPr>
          <w:hyperlink w:anchor="_Toc498679999" w:history="1">
            <w:r w:rsidR="00EA7B73" w:rsidRPr="00D2476E">
              <w:rPr>
                <w:rStyle w:val="Hyperlink"/>
                <w:noProof/>
              </w:rPr>
              <w:t>2.1</w:t>
            </w:r>
            <w:r w:rsidR="00EA7B73">
              <w:rPr>
                <w:rFonts w:eastAsiaTheme="minorEastAsia"/>
                <w:noProof/>
                <w:sz w:val="22"/>
                <w:lang w:eastAsia="nl-NL"/>
              </w:rPr>
              <w:tab/>
            </w:r>
            <w:r w:rsidR="00EA7B73" w:rsidRPr="00D2476E">
              <w:rPr>
                <w:rStyle w:val="Hyperlink"/>
                <w:noProof/>
              </w:rPr>
              <w:t>Zelfstandig werken</w:t>
            </w:r>
            <w:r w:rsidR="00EA7B73">
              <w:rPr>
                <w:noProof/>
                <w:webHidden/>
              </w:rPr>
              <w:tab/>
            </w:r>
            <w:r w:rsidR="00EA7B73">
              <w:rPr>
                <w:noProof/>
                <w:webHidden/>
              </w:rPr>
              <w:fldChar w:fldCharType="begin"/>
            </w:r>
            <w:r w:rsidR="00EA7B73">
              <w:rPr>
                <w:noProof/>
                <w:webHidden/>
              </w:rPr>
              <w:instrText xml:space="preserve"> PAGEREF _Toc498679999 \h </w:instrText>
            </w:r>
            <w:r w:rsidR="00EA7B73">
              <w:rPr>
                <w:noProof/>
                <w:webHidden/>
              </w:rPr>
            </w:r>
            <w:r w:rsidR="00EA7B73">
              <w:rPr>
                <w:noProof/>
                <w:webHidden/>
              </w:rPr>
              <w:fldChar w:fldCharType="separate"/>
            </w:r>
            <w:r w:rsidR="00EA7B73">
              <w:rPr>
                <w:noProof/>
                <w:webHidden/>
              </w:rPr>
              <w:t>6</w:t>
            </w:r>
            <w:r w:rsidR="00EA7B73">
              <w:rPr>
                <w:noProof/>
                <w:webHidden/>
              </w:rPr>
              <w:fldChar w:fldCharType="end"/>
            </w:r>
          </w:hyperlink>
        </w:p>
        <w:p w:rsidR="00EA7B73" w:rsidRDefault="00DD67F7">
          <w:pPr>
            <w:pStyle w:val="Inhopg1"/>
            <w:rPr>
              <w:rFonts w:eastAsiaTheme="minorEastAsia"/>
              <w:b w:val="0"/>
              <w:noProof/>
              <w:lang w:eastAsia="nl-NL"/>
            </w:rPr>
          </w:pPr>
          <w:hyperlink w:anchor="_Toc498680000" w:history="1">
            <w:r w:rsidR="00EA7B73" w:rsidRPr="00D2476E">
              <w:rPr>
                <w:rStyle w:val="Hyperlink"/>
                <w:noProof/>
              </w:rPr>
              <w:t>3</w:t>
            </w:r>
            <w:r w:rsidR="00EA7B73">
              <w:rPr>
                <w:rFonts w:eastAsiaTheme="minorEastAsia"/>
                <w:b w:val="0"/>
                <w:noProof/>
                <w:lang w:eastAsia="nl-NL"/>
              </w:rPr>
              <w:tab/>
            </w:r>
            <w:r w:rsidR="00EA7B73" w:rsidRPr="00D2476E">
              <w:rPr>
                <w:rStyle w:val="Hyperlink"/>
                <w:noProof/>
              </w:rPr>
              <w:t>Instructie</w:t>
            </w:r>
            <w:r w:rsidR="00EA7B73">
              <w:rPr>
                <w:noProof/>
                <w:webHidden/>
              </w:rPr>
              <w:tab/>
            </w:r>
            <w:r w:rsidR="00EA7B73">
              <w:rPr>
                <w:noProof/>
                <w:webHidden/>
              </w:rPr>
              <w:fldChar w:fldCharType="begin"/>
            </w:r>
            <w:r w:rsidR="00EA7B73">
              <w:rPr>
                <w:noProof/>
                <w:webHidden/>
              </w:rPr>
              <w:instrText xml:space="preserve"> PAGEREF _Toc498680000 \h </w:instrText>
            </w:r>
            <w:r w:rsidR="00EA7B73">
              <w:rPr>
                <w:noProof/>
                <w:webHidden/>
              </w:rPr>
            </w:r>
            <w:r w:rsidR="00EA7B73">
              <w:rPr>
                <w:noProof/>
                <w:webHidden/>
              </w:rPr>
              <w:fldChar w:fldCharType="separate"/>
            </w:r>
            <w:r w:rsidR="00EA7B73">
              <w:rPr>
                <w:noProof/>
                <w:webHidden/>
              </w:rPr>
              <w:t>7</w:t>
            </w:r>
            <w:r w:rsidR="00EA7B73">
              <w:rPr>
                <w:noProof/>
                <w:webHidden/>
              </w:rPr>
              <w:fldChar w:fldCharType="end"/>
            </w:r>
          </w:hyperlink>
        </w:p>
        <w:p w:rsidR="00EA7B73" w:rsidRDefault="00DD67F7">
          <w:pPr>
            <w:pStyle w:val="Inhopg2"/>
            <w:rPr>
              <w:rFonts w:eastAsiaTheme="minorEastAsia"/>
              <w:noProof/>
              <w:sz w:val="22"/>
              <w:lang w:eastAsia="nl-NL"/>
            </w:rPr>
          </w:pPr>
          <w:hyperlink w:anchor="_Toc498680001" w:history="1">
            <w:r w:rsidR="00EA7B73" w:rsidRPr="00D2476E">
              <w:rPr>
                <w:rStyle w:val="Hyperlink"/>
                <w:noProof/>
              </w:rPr>
              <w:t>3.1</w:t>
            </w:r>
            <w:r w:rsidR="00EA7B73">
              <w:rPr>
                <w:rFonts w:eastAsiaTheme="minorEastAsia"/>
                <w:noProof/>
                <w:sz w:val="22"/>
                <w:lang w:eastAsia="nl-NL"/>
              </w:rPr>
              <w:tab/>
            </w:r>
            <w:r w:rsidR="00EA7B73" w:rsidRPr="00D2476E">
              <w:rPr>
                <w:rStyle w:val="Hyperlink"/>
                <w:noProof/>
              </w:rPr>
              <w:t>Zelfstandig werken</w:t>
            </w:r>
            <w:r w:rsidR="00EA7B73">
              <w:rPr>
                <w:noProof/>
                <w:webHidden/>
              </w:rPr>
              <w:tab/>
            </w:r>
            <w:r w:rsidR="00EA7B73">
              <w:rPr>
                <w:noProof/>
                <w:webHidden/>
              </w:rPr>
              <w:fldChar w:fldCharType="begin"/>
            </w:r>
            <w:r w:rsidR="00EA7B73">
              <w:rPr>
                <w:noProof/>
                <w:webHidden/>
              </w:rPr>
              <w:instrText xml:space="preserve"> PAGEREF _Toc498680001 \h </w:instrText>
            </w:r>
            <w:r w:rsidR="00EA7B73">
              <w:rPr>
                <w:noProof/>
                <w:webHidden/>
              </w:rPr>
            </w:r>
            <w:r w:rsidR="00EA7B73">
              <w:rPr>
                <w:noProof/>
                <w:webHidden/>
              </w:rPr>
              <w:fldChar w:fldCharType="separate"/>
            </w:r>
            <w:r w:rsidR="00EA7B73">
              <w:rPr>
                <w:noProof/>
                <w:webHidden/>
              </w:rPr>
              <w:t>7</w:t>
            </w:r>
            <w:r w:rsidR="00EA7B73">
              <w:rPr>
                <w:noProof/>
                <w:webHidden/>
              </w:rPr>
              <w:fldChar w:fldCharType="end"/>
            </w:r>
          </w:hyperlink>
        </w:p>
        <w:p w:rsidR="00EA7B73" w:rsidRDefault="00DD67F7">
          <w:pPr>
            <w:pStyle w:val="Inhopg1"/>
            <w:rPr>
              <w:rFonts w:eastAsiaTheme="minorEastAsia"/>
              <w:b w:val="0"/>
              <w:noProof/>
              <w:lang w:eastAsia="nl-NL"/>
            </w:rPr>
          </w:pPr>
          <w:hyperlink w:anchor="_Toc498680002" w:history="1">
            <w:r w:rsidR="00EA7B73" w:rsidRPr="00D2476E">
              <w:rPr>
                <w:rStyle w:val="Hyperlink"/>
                <w:noProof/>
              </w:rPr>
              <w:t>4</w:t>
            </w:r>
            <w:r w:rsidR="00EA7B73">
              <w:rPr>
                <w:rFonts w:eastAsiaTheme="minorEastAsia"/>
                <w:b w:val="0"/>
                <w:noProof/>
                <w:lang w:eastAsia="nl-NL"/>
              </w:rPr>
              <w:tab/>
            </w:r>
            <w:r w:rsidR="00EA7B73" w:rsidRPr="00D2476E">
              <w:rPr>
                <w:rStyle w:val="Hyperlink"/>
                <w:noProof/>
              </w:rPr>
              <w:t>Instructie</w:t>
            </w:r>
            <w:r w:rsidR="00EA7B73">
              <w:rPr>
                <w:noProof/>
                <w:webHidden/>
              </w:rPr>
              <w:tab/>
            </w:r>
            <w:r w:rsidR="00EA7B73">
              <w:rPr>
                <w:noProof/>
                <w:webHidden/>
              </w:rPr>
              <w:fldChar w:fldCharType="begin"/>
            </w:r>
            <w:r w:rsidR="00EA7B73">
              <w:rPr>
                <w:noProof/>
                <w:webHidden/>
              </w:rPr>
              <w:instrText xml:space="preserve"> PAGEREF _Toc498680002 \h </w:instrText>
            </w:r>
            <w:r w:rsidR="00EA7B73">
              <w:rPr>
                <w:noProof/>
                <w:webHidden/>
              </w:rPr>
            </w:r>
            <w:r w:rsidR="00EA7B73">
              <w:rPr>
                <w:noProof/>
                <w:webHidden/>
              </w:rPr>
              <w:fldChar w:fldCharType="separate"/>
            </w:r>
            <w:r w:rsidR="00EA7B73">
              <w:rPr>
                <w:noProof/>
                <w:webHidden/>
              </w:rPr>
              <w:t>8</w:t>
            </w:r>
            <w:r w:rsidR="00EA7B73">
              <w:rPr>
                <w:noProof/>
                <w:webHidden/>
              </w:rPr>
              <w:fldChar w:fldCharType="end"/>
            </w:r>
          </w:hyperlink>
        </w:p>
        <w:p w:rsidR="00EA7B73" w:rsidRDefault="00DD67F7">
          <w:pPr>
            <w:pStyle w:val="Inhopg2"/>
            <w:rPr>
              <w:rFonts w:eastAsiaTheme="minorEastAsia"/>
              <w:noProof/>
              <w:sz w:val="22"/>
              <w:lang w:eastAsia="nl-NL"/>
            </w:rPr>
          </w:pPr>
          <w:hyperlink w:anchor="_Toc498680003" w:history="1">
            <w:r w:rsidR="00EA7B73" w:rsidRPr="00D2476E">
              <w:rPr>
                <w:rStyle w:val="Hyperlink"/>
                <w:noProof/>
              </w:rPr>
              <w:t>4.1</w:t>
            </w:r>
            <w:r w:rsidR="00EA7B73">
              <w:rPr>
                <w:rFonts w:eastAsiaTheme="minorEastAsia"/>
                <w:noProof/>
                <w:sz w:val="22"/>
                <w:lang w:eastAsia="nl-NL"/>
              </w:rPr>
              <w:tab/>
            </w:r>
            <w:r w:rsidR="00EA7B73" w:rsidRPr="00D2476E">
              <w:rPr>
                <w:rStyle w:val="Hyperlink"/>
                <w:noProof/>
              </w:rPr>
              <w:t>Zelfstandig werken</w:t>
            </w:r>
            <w:r w:rsidR="00EA7B73">
              <w:rPr>
                <w:noProof/>
                <w:webHidden/>
              </w:rPr>
              <w:tab/>
            </w:r>
            <w:r w:rsidR="00EA7B73">
              <w:rPr>
                <w:noProof/>
                <w:webHidden/>
              </w:rPr>
              <w:fldChar w:fldCharType="begin"/>
            </w:r>
            <w:r w:rsidR="00EA7B73">
              <w:rPr>
                <w:noProof/>
                <w:webHidden/>
              </w:rPr>
              <w:instrText xml:space="preserve"> PAGEREF _Toc498680003 \h </w:instrText>
            </w:r>
            <w:r w:rsidR="00EA7B73">
              <w:rPr>
                <w:noProof/>
                <w:webHidden/>
              </w:rPr>
            </w:r>
            <w:r w:rsidR="00EA7B73">
              <w:rPr>
                <w:noProof/>
                <w:webHidden/>
              </w:rPr>
              <w:fldChar w:fldCharType="separate"/>
            </w:r>
            <w:r w:rsidR="00EA7B73">
              <w:rPr>
                <w:noProof/>
                <w:webHidden/>
              </w:rPr>
              <w:t>8</w:t>
            </w:r>
            <w:r w:rsidR="00EA7B73">
              <w:rPr>
                <w:noProof/>
                <w:webHidden/>
              </w:rPr>
              <w:fldChar w:fldCharType="end"/>
            </w:r>
          </w:hyperlink>
        </w:p>
        <w:p w:rsidR="00EA7B73" w:rsidRDefault="00DD67F7">
          <w:pPr>
            <w:pStyle w:val="Inhopg1"/>
            <w:rPr>
              <w:rFonts w:eastAsiaTheme="minorEastAsia"/>
              <w:b w:val="0"/>
              <w:noProof/>
              <w:lang w:eastAsia="nl-NL"/>
            </w:rPr>
          </w:pPr>
          <w:hyperlink w:anchor="_Toc498680004" w:history="1">
            <w:r w:rsidR="00EA7B73" w:rsidRPr="00D2476E">
              <w:rPr>
                <w:rStyle w:val="Hyperlink"/>
                <w:noProof/>
              </w:rPr>
              <w:t>5</w:t>
            </w:r>
            <w:r w:rsidR="00EA7B73">
              <w:rPr>
                <w:rFonts w:eastAsiaTheme="minorEastAsia"/>
                <w:b w:val="0"/>
                <w:noProof/>
                <w:lang w:eastAsia="nl-NL"/>
              </w:rPr>
              <w:tab/>
            </w:r>
            <w:r w:rsidR="00EA7B73" w:rsidRPr="00D2476E">
              <w:rPr>
                <w:rStyle w:val="Hyperlink"/>
                <w:noProof/>
              </w:rPr>
              <w:t>Instructie</w:t>
            </w:r>
            <w:r w:rsidR="00EA7B73">
              <w:rPr>
                <w:noProof/>
                <w:webHidden/>
              </w:rPr>
              <w:tab/>
            </w:r>
            <w:r w:rsidR="00EA7B73">
              <w:rPr>
                <w:noProof/>
                <w:webHidden/>
              </w:rPr>
              <w:fldChar w:fldCharType="begin"/>
            </w:r>
            <w:r w:rsidR="00EA7B73">
              <w:rPr>
                <w:noProof/>
                <w:webHidden/>
              </w:rPr>
              <w:instrText xml:space="preserve"> PAGEREF _Toc498680004 \h </w:instrText>
            </w:r>
            <w:r w:rsidR="00EA7B73">
              <w:rPr>
                <w:noProof/>
                <w:webHidden/>
              </w:rPr>
            </w:r>
            <w:r w:rsidR="00EA7B73">
              <w:rPr>
                <w:noProof/>
                <w:webHidden/>
              </w:rPr>
              <w:fldChar w:fldCharType="separate"/>
            </w:r>
            <w:r w:rsidR="00EA7B73">
              <w:rPr>
                <w:noProof/>
                <w:webHidden/>
              </w:rPr>
              <w:t>9</w:t>
            </w:r>
            <w:r w:rsidR="00EA7B73">
              <w:rPr>
                <w:noProof/>
                <w:webHidden/>
              </w:rPr>
              <w:fldChar w:fldCharType="end"/>
            </w:r>
          </w:hyperlink>
        </w:p>
        <w:p w:rsidR="00EA7B73" w:rsidRDefault="00DD67F7">
          <w:pPr>
            <w:pStyle w:val="Inhopg2"/>
            <w:rPr>
              <w:rFonts w:eastAsiaTheme="minorEastAsia"/>
              <w:noProof/>
              <w:sz w:val="22"/>
              <w:lang w:eastAsia="nl-NL"/>
            </w:rPr>
          </w:pPr>
          <w:hyperlink w:anchor="_Toc498680005" w:history="1">
            <w:r w:rsidR="00EA7B73" w:rsidRPr="00D2476E">
              <w:rPr>
                <w:rStyle w:val="Hyperlink"/>
                <w:noProof/>
              </w:rPr>
              <w:t>5.1</w:t>
            </w:r>
            <w:r w:rsidR="00EA7B73">
              <w:rPr>
                <w:rFonts w:eastAsiaTheme="minorEastAsia"/>
                <w:noProof/>
                <w:sz w:val="22"/>
                <w:lang w:eastAsia="nl-NL"/>
              </w:rPr>
              <w:tab/>
            </w:r>
            <w:r w:rsidR="00EA7B73" w:rsidRPr="00D2476E">
              <w:rPr>
                <w:rStyle w:val="Hyperlink"/>
                <w:noProof/>
              </w:rPr>
              <w:t>Zelfstandig werken</w:t>
            </w:r>
            <w:r w:rsidR="00EA7B73">
              <w:rPr>
                <w:noProof/>
                <w:webHidden/>
              </w:rPr>
              <w:tab/>
            </w:r>
            <w:r w:rsidR="00EA7B73">
              <w:rPr>
                <w:noProof/>
                <w:webHidden/>
              </w:rPr>
              <w:fldChar w:fldCharType="begin"/>
            </w:r>
            <w:r w:rsidR="00EA7B73">
              <w:rPr>
                <w:noProof/>
                <w:webHidden/>
              </w:rPr>
              <w:instrText xml:space="preserve"> PAGEREF _Toc498680005 \h </w:instrText>
            </w:r>
            <w:r w:rsidR="00EA7B73">
              <w:rPr>
                <w:noProof/>
                <w:webHidden/>
              </w:rPr>
            </w:r>
            <w:r w:rsidR="00EA7B73">
              <w:rPr>
                <w:noProof/>
                <w:webHidden/>
              </w:rPr>
              <w:fldChar w:fldCharType="separate"/>
            </w:r>
            <w:r w:rsidR="00EA7B73">
              <w:rPr>
                <w:noProof/>
                <w:webHidden/>
              </w:rPr>
              <w:t>9</w:t>
            </w:r>
            <w:r w:rsidR="00EA7B73">
              <w:rPr>
                <w:noProof/>
                <w:webHidden/>
              </w:rPr>
              <w:fldChar w:fldCharType="end"/>
            </w:r>
          </w:hyperlink>
        </w:p>
        <w:p w:rsidR="00EA7B73" w:rsidRDefault="00DD67F7">
          <w:pPr>
            <w:pStyle w:val="Inhopg1"/>
            <w:rPr>
              <w:rFonts w:eastAsiaTheme="minorEastAsia"/>
              <w:b w:val="0"/>
              <w:noProof/>
              <w:lang w:eastAsia="nl-NL"/>
            </w:rPr>
          </w:pPr>
          <w:hyperlink w:anchor="_Toc498680006" w:history="1">
            <w:r w:rsidR="00EA7B73" w:rsidRPr="00D2476E">
              <w:rPr>
                <w:rStyle w:val="Hyperlink"/>
                <w:noProof/>
              </w:rPr>
              <w:t>6</w:t>
            </w:r>
            <w:r w:rsidR="00EA7B73">
              <w:rPr>
                <w:rFonts w:eastAsiaTheme="minorEastAsia"/>
                <w:b w:val="0"/>
                <w:noProof/>
                <w:lang w:eastAsia="nl-NL"/>
              </w:rPr>
              <w:tab/>
            </w:r>
            <w:r w:rsidR="00EA7B73" w:rsidRPr="00D2476E">
              <w:rPr>
                <w:rStyle w:val="Hyperlink"/>
                <w:noProof/>
              </w:rPr>
              <w:t>Afronding</w:t>
            </w:r>
            <w:r w:rsidR="00EA7B73">
              <w:rPr>
                <w:noProof/>
                <w:webHidden/>
              </w:rPr>
              <w:tab/>
            </w:r>
            <w:r w:rsidR="00EA7B73">
              <w:rPr>
                <w:noProof/>
                <w:webHidden/>
              </w:rPr>
              <w:fldChar w:fldCharType="begin"/>
            </w:r>
            <w:r w:rsidR="00EA7B73">
              <w:rPr>
                <w:noProof/>
                <w:webHidden/>
              </w:rPr>
              <w:instrText xml:space="preserve"> PAGEREF _Toc498680006 \h </w:instrText>
            </w:r>
            <w:r w:rsidR="00EA7B73">
              <w:rPr>
                <w:noProof/>
                <w:webHidden/>
              </w:rPr>
            </w:r>
            <w:r w:rsidR="00EA7B73">
              <w:rPr>
                <w:noProof/>
                <w:webHidden/>
              </w:rPr>
              <w:fldChar w:fldCharType="separate"/>
            </w:r>
            <w:r w:rsidR="00EA7B73">
              <w:rPr>
                <w:noProof/>
                <w:webHidden/>
              </w:rPr>
              <w:t>10</w:t>
            </w:r>
            <w:r w:rsidR="00EA7B73">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C75837" w:rsidRDefault="00C75837">
      <w:r>
        <w:br w:type="page"/>
      </w:r>
    </w:p>
    <w:p w:rsidR="00C75837" w:rsidRDefault="00C75837" w:rsidP="00031C3A">
      <w:pPr>
        <w:pStyle w:val="Kop1"/>
        <w:numPr>
          <w:ilvl w:val="0"/>
          <w:numId w:val="0"/>
        </w:numPr>
        <w:ind w:left="432" w:hanging="432"/>
      </w:pPr>
      <w:bookmarkStart w:id="0" w:name="_Toc498679992"/>
      <w:r>
        <w:lastRenderedPageBreak/>
        <w:t>Versiebeheer</w:t>
      </w:r>
      <w:bookmarkEnd w:id="0"/>
    </w:p>
    <w:tbl>
      <w:tblPr>
        <w:tblStyle w:val="Tabelraster"/>
        <w:tblW w:w="0" w:type="auto"/>
        <w:tblLook w:val="04A0" w:firstRow="1" w:lastRow="0" w:firstColumn="1" w:lastColumn="0" w:noHBand="0" w:noVBand="1"/>
      </w:tblPr>
      <w:tblGrid>
        <w:gridCol w:w="773"/>
        <w:gridCol w:w="1349"/>
        <w:gridCol w:w="5103"/>
        <w:gridCol w:w="1837"/>
      </w:tblGrid>
      <w:tr w:rsidR="00C75837" w:rsidTr="00DA73AA">
        <w:tc>
          <w:tcPr>
            <w:tcW w:w="773" w:type="dxa"/>
          </w:tcPr>
          <w:p w:rsidR="00C75837" w:rsidRDefault="00C75837" w:rsidP="00DA73AA">
            <w:r>
              <w:t>Versie</w:t>
            </w:r>
          </w:p>
        </w:tc>
        <w:tc>
          <w:tcPr>
            <w:tcW w:w="1349" w:type="dxa"/>
          </w:tcPr>
          <w:p w:rsidR="00C75837" w:rsidRDefault="00C75837" w:rsidP="00DA73AA">
            <w:r>
              <w:t>Datum</w:t>
            </w:r>
          </w:p>
        </w:tc>
        <w:tc>
          <w:tcPr>
            <w:tcW w:w="5103" w:type="dxa"/>
          </w:tcPr>
          <w:p w:rsidR="00C75837" w:rsidRDefault="00C75837" w:rsidP="00DA73AA">
            <w:r>
              <w:t>Beschrijving</w:t>
            </w:r>
          </w:p>
        </w:tc>
        <w:tc>
          <w:tcPr>
            <w:tcW w:w="1837" w:type="dxa"/>
          </w:tcPr>
          <w:p w:rsidR="00C75837" w:rsidRDefault="00C75837" w:rsidP="00DA73AA">
            <w:r>
              <w:t>Door</w:t>
            </w:r>
          </w:p>
        </w:tc>
      </w:tr>
      <w:tr w:rsidR="00C75837" w:rsidTr="00DA73AA">
        <w:tc>
          <w:tcPr>
            <w:tcW w:w="773" w:type="dxa"/>
          </w:tcPr>
          <w:p w:rsidR="00C75837" w:rsidRDefault="00C75837" w:rsidP="00DA73AA">
            <w:r>
              <w:t>0.0</w:t>
            </w:r>
          </w:p>
        </w:tc>
        <w:tc>
          <w:tcPr>
            <w:tcW w:w="1349" w:type="dxa"/>
          </w:tcPr>
          <w:p w:rsidR="00C75837" w:rsidRDefault="00582743" w:rsidP="00DA73AA">
            <w:r>
              <w:t>0</w:t>
            </w:r>
            <w:r w:rsidR="00C75837">
              <w:t>1-07-2017</w:t>
            </w:r>
          </w:p>
        </w:tc>
        <w:tc>
          <w:tcPr>
            <w:tcW w:w="5103" w:type="dxa"/>
          </w:tcPr>
          <w:p w:rsidR="00C75837" w:rsidRDefault="00C75837" w:rsidP="00DA73AA">
            <w:r>
              <w:t>Eerste versie</w:t>
            </w:r>
          </w:p>
        </w:tc>
        <w:tc>
          <w:tcPr>
            <w:tcW w:w="1837" w:type="dxa"/>
          </w:tcPr>
          <w:p w:rsidR="00C75837" w:rsidRDefault="00C75837" w:rsidP="00DA73AA">
            <w:r>
              <w:t xml:space="preserve">Mark </w:t>
            </w:r>
            <w:proofErr w:type="spellStart"/>
            <w:r>
              <w:t>Schrauwen</w:t>
            </w:r>
            <w:proofErr w:type="spellEnd"/>
          </w:p>
        </w:tc>
      </w:tr>
      <w:tr w:rsidR="00C75837" w:rsidTr="00DA73AA">
        <w:tc>
          <w:tcPr>
            <w:tcW w:w="773" w:type="dxa"/>
          </w:tcPr>
          <w:p w:rsidR="00C75837" w:rsidRDefault="00582743" w:rsidP="00DA73AA">
            <w:r>
              <w:t>0.1</w:t>
            </w:r>
          </w:p>
        </w:tc>
        <w:tc>
          <w:tcPr>
            <w:tcW w:w="1349" w:type="dxa"/>
          </w:tcPr>
          <w:p w:rsidR="00C75837" w:rsidRDefault="00582743" w:rsidP="00DA73AA">
            <w:r>
              <w:t>11-07-2017</w:t>
            </w:r>
          </w:p>
        </w:tc>
        <w:tc>
          <w:tcPr>
            <w:tcW w:w="5103" w:type="dxa"/>
          </w:tcPr>
          <w:p w:rsidR="00C75837" w:rsidRDefault="00582743" w:rsidP="00DA73AA">
            <w:r>
              <w:t>Kleine verbeteringen n.a.v. commentaar Bart van Trigt.</w:t>
            </w:r>
          </w:p>
        </w:tc>
        <w:tc>
          <w:tcPr>
            <w:tcW w:w="1837" w:type="dxa"/>
          </w:tcPr>
          <w:p w:rsidR="00C75837" w:rsidRDefault="00582743" w:rsidP="00DA73AA">
            <w:r>
              <w:t xml:space="preserve">Mark </w:t>
            </w:r>
            <w:proofErr w:type="spellStart"/>
            <w:r>
              <w:t>Schrauwen</w:t>
            </w:r>
            <w:proofErr w:type="spellEnd"/>
          </w:p>
        </w:tc>
      </w:tr>
      <w:tr w:rsidR="00C75837" w:rsidTr="00DA73AA">
        <w:tc>
          <w:tcPr>
            <w:tcW w:w="773" w:type="dxa"/>
          </w:tcPr>
          <w:p w:rsidR="00C75837" w:rsidRDefault="00C11467" w:rsidP="00DA73AA">
            <w:r>
              <w:t>0.2</w:t>
            </w:r>
          </w:p>
        </w:tc>
        <w:tc>
          <w:tcPr>
            <w:tcW w:w="1349" w:type="dxa"/>
          </w:tcPr>
          <w:p w:rsidR="00C75837" w:rsidRDefault="00C11467" w:rsidP="00DA73AA">
            <w:r>
              <w:t>10-10-2017</w:t>
            </w:r>
          </w:p>
        </w:tc>
        <w:tc>
          <w:tcPr>
            <w:tcW w:w="5103" w:type="dxa"/>
          </w:tcPr>
          <w:p w:rsidR="00C75837" w:rsidRDefault="00C11467" w:rsidP="00DA73AA">
            <w:r>
              <w:t>Aanvullingen en verbeteringen.</w:t>
            </w:r>
          </w:p>
        </w:tc>
        <w:tc>
          <w:tcPr>
            <w:tcW w:w="1837" w:type="dxa"/>
          </w:tcPr>
          <w:p w:rsidR="00C75837" w:rsidRDefault="00C11467" w:rsidP="00DA73AA">
            <w:r>
              <w:t xml:space="preserve">Mark </w:t>
            </w:r>
            <w:proofErr w:type="spellStart"/>
            <w:r>
              <w:t>Schrauwen</w:t>
            </w:r>
            <w:proofErr w:type="spellEnd"/>
          </w:p>
        </w:tc>
      </w:tr>
      <w:tr w:rsidR="00C11467" w:rsidTr="00DA73AA">
        <w:tc>
          <w:tcPr>
            <w:tcW w:w="773" w:type="dxa"/>
          </w:tcPr>
          <w:p w:rsidR="00C11467" w:rsidRDefault="00C11467" w:rsidP="00DA73AA"/>
        </w:tc>
        <w:tc>
          <w:tcPr>
            <w:tcW w:w="1349" w:type="dxa"/>
          </w:tcPr>
          <w:p w:rsidR="00C11467" w:rsidRDefault="00C11467" w:rsidP="00DA73AA"/>
        </w:tc>
        <w:tc>
          <w:tcPr>
            <w:tcW w:w="5103" w:type="dxa"/>
          </w:tcPr>
          <w:p w:rsidR="00C11467" w:rsidRDefault="00C11467" w:rsidP="00DA73AA"/>
        </w:tc>
        <w:tc>
          <w:tcPr>
            <w:tcW w:w="1837" w:type="dxa"/>
          </w:tcPr>
          <w:p w:rsidR="00C11467" w:rsidRDefault="00C11467" w:rsidP="00DA73AA"/>
        </w:tc>
      </w:tr>
    </w:tbl>
    <w:p w:rsidR="00C75837" w:rsidRDefault="00C75837" w:rsidP="00C75837"/>
    <w:p w:rsidR="005E64DD" w:rsidRDefault="005E64DD" w:rsidP="0011251D"/>
    <w:p w:rsidR="005E64DD" w:rsidRPr="00737D55" w:rsidRDefault="00DF611E" w:rsidP="00484E93">
      <w:pPr>
        <w:pStyle w:val="Kop1"/>
      </w:pPr>
      <w:r w:rsidRPr="005E64DD">
        <w:br w:type="page"/>
      </w:r>
      <w:bookmarkStart w:id="1" w:name="_Toc475800507"/>
      <w:r w:rsidR="00484E93">
        <w:lastRenderedPageBreak/>
        <w:t xml:space="preserve"> </w:t>
      </w:r>
      <w:bookmarkStart w:id="2" w:name="_Toc498679993"/>
      <w:r w:rsidR="005E64DD">
        <w:t>Inleiding</w:t>
      </w:r>
      <w:bookmarkEnd w:id="1"/>
      <w:bookmarkEnd w:id="2"/>
    </w:p>
    <w:p w:rsidR="00BC5198" w:rsidRDefault="00042E41" w:rsidP="005E64DD">
      <w:r>
        <w:t>Beste docent, neem a.u.b. de moeite om dit document te lezen en te begrijpen. Het beschrijft de opbouw van de cursus en hoe de instructies</w:t>
      </w:r>
      <w:r w:rsidR="00840BF7">
        <w:t xml:space="preserve"> er uit gaan zien. Het behandelt</w:t>
      </w:r>
      <w:r w:rsidR="007332EF">
        <w:t xml:space="preserve"> tevens ee</w:t>
      </w:r>
      <w:r>
        <w:t xml:space="preserve">n verloop van het eerste practicum </w:t>
      </w:r>
      <w:proofErr w:type="spellStart"/>
      <w:r>
        <w:t>Biostatica</w:t>
      </w:r>
      <w:proofErr w:type="spellEnd"/>
      <w:r>
        <w:t xml:space="preserve"> Matlab.</w:t>
      </w:r>
    </w:p>
    <w:p w:rsidR="00310914" w:rsidRDefault="00310914" w:rsidP="005E64DD">
      <w:r>
        <w:t xml:space="preserve">Heb je n.a.v. het lezen van dit document nog vragen of opmerkingen geef die dan door aan Mark </w:t>
      </w:r>
      <w:proofErr w:type="spellStart"/>
      <w:r>
        <w:t>Schrauwen</w:t>
      </w:r>
      <w:proofErr w:type="spellEnd"/>
      <w:r>
        <w:t xml:space="preserve"> (mjschrau@hhs.nl).</w:t>
      </w:r>
    </w:p>
    <w:p w:rsidR="00FD1204" w:rsidRDefault="00FD1204" w:rsidP="005E64DD">
      <w:r>
        <w:t xml:space="preserve">Als het goed is, zijn er ook notulen beschikbaar gesteld die laten zien hoe het ontwerp van dit vak tot stand is gekomen. Deze informatie kan nuttig zijn om zonder initiële kennis van dit vak een beter overzicht te </w:t>
      </w:r>
      <w:r w:rsidR="007332EF">
        <w:t>verkrijgen</w:t>
      </w:r>
      <w:r>
        <w:t>.</w:t>
      </w:r>
    </w:p>
    <w:p w:rsidR="0017092F" w:rsidRDefault="0017092F" w:rsidP="0017092F">
      <w:pPr>
        <w:pStyle w:val="Kop2"/>
      </w:pPr>
      <w:bookmarkStart w:id="3" w:name="_Toc498679994"/>
      <w:r>
        <w:t>Opbouw cursus</w:t>
      </w:r>
      <w:bookmarkEnd w:id="3"/>
    </w:p>
    <w:p w:rsidR="00BB4635" w:rsidRDefault="0017092F" w:rsidP="0017092F">
      <w:r>
        <w:t xml:space="preserve">In deze cursus maken eerstejaars BT-studenten in een </w:t>
      </w:r>
      <w:r w:rsidRPr="00310914">
        <w:rPr>
          <w:b/>
          <w:i/>
        </w:rPr>
        <w:t>hoog</w:t>
      </w:r>
      <w:r>
        <w:t xml:space="preserve"> tempo kennis met de</w:t>
      </w:r>
      <w:r w:rsidR="007332EF">
        <w:t xml:space="preserve"> belangrijkste</w:t>
      </w:r>
      <w:r>
        <w:t xml:space="preserve"> basis</w:t>
      </w:r>
      <w:r w:rsidR="00A916AD">
        <w:t>-</w:t>
      </w:r>
      <w:r>
        <w:t xml:space="preserve"> elementen van Matlab. </w:t>
      </w:r>
      <w:r w:rsidR="00BB4635">
        <w:t xml:space="preserve">In 4 lesweken worden in 8 practica (werken op zaal) een basis Matlab verzorgt. Er zijn geen colleges. </w:t>
      </w:r>
      <w:r w:rsidR="00377FC3">
        <w:t>De</w:t>
      </w:r>
      <w:r w:rsidR="00BB4635">
        <w:t xml:space="preserve"> uitleg vind</w:t>
      </w:r>
      <w:r w:rsidR="007332EF">
        <w:t>t</w:t>
      </w:r>
      <w:r w:rsidR="00BB4635">
        <w:t xml:space="preserve"> veelal op basis van interactieve momenten plaats gedurende de practica. </w:t>
      </w:r>
    </w:p>
    <w:p w:rsidR="0017092F" w:rsidRDefault="0017092F" w:rsidP="0017092F">
      <w:r>
        <w:t xml:space="preserve">De opzet is zo dat na het succesvol afronden van deze cursus (in lesweek 5, blok 2 van de propedeuse) de student klaar is voor meer Matlab diepgang. </w:t>
      </w:r>
      <w:r w:rsidR="007332EF">
        <w:t xml:space="preserve">Deze diepgang komt in </w:t>
      </w:r>
      <w:r w:rsidR="00A916AD">
        <w:t xml:space="preserve">andere </w:t>
      </w:r>
      <w:r w:rsidR="00BB4635">
        <w:t xml:space="preserve">vakken van het nieuwe curriculum (2017) aan bod en </w:t>
      </w:r>
      <w:r w:rsidR="007332EF">
        <w:t>die vakken hebben</w:t>
      </w:r>
      <w:r w:rsidR="00BB4635">
        <w:t xml:space="preserve"> niet noodzakelijk een titel waarin het woord Matlab is verwerkt.</w:t>
      </w:r>
      <w:r w:rsidR="007332EF">
        <w:t xml:space="preserve"> Een overzicht van deze vakken moet nog worden toegevoegd aan dit document.</w:t>
      </w:r>
    </w:p>
    <w:p w:rsidR="0017092F" w:rsidRDefault="0017092F" w:rsidP="0017092F">
      <w:r>
        <w:t xml:space="preserve">Wat er precies moet worden behandeld in deze stoomcursus is </w:t>
      </w:r>
      <w:r w:rsidR="00E02507">
        <w:t>discutabel</w:t>
      </w:r>
      <w:r w:rsidR="00BB4635">
        <w:t>.</w:t>
      </w:r>
      <w:r w:rsidR="00E02507">
        <w:t xml:space="preserve"> </w:t>
      </w:r>
      <w:r w:rsidR="00BB4635">
        <w:t>Want wat</w:t>
      </w:r>
      <w:r w:rsidR="00E02507">
        <w:t xml:space="preserve"> voor één docent belangrijk is m.b.t. Matlab niet belangrijk hoeft te zijn voor een andere docent</w:t>
      </w:r>
      <w:r>
        <w:t>. Wij, Mark en Alistair, hebben getracht</w:t>
      </w:r>
      <w:r w:rsidR="00E02507">
        <w:t xml:space="preserve"> binnen de beperkte tijd een zo volledig, haalbaar en uitdagende cursus op te stellen</w:t>
      </w:r>
      <w:r w:rsidR="00BB4635">
        <w:t xml:space="preserve"> als mogelijk. </w:t>
      </w:r>
    </w:p>
    <w:p w:rsidR="00BB4635" w:rsidRDefault="00BB4635" w:rsidP="00BB4635">
      <w:pPr>
        <w:pStyle w:val="Kop3"/>
      </w:pPr>
      <w:r>
        <w:t>Gewenste eindsituatie</w:t>
      </w:r>
    </w:p>
    <w:p w:rsidR="00BB4635" w:rsidRDefault="00BB4635" w:rsidP="00BB4635">
      <w:r>
        <w:t>Deze cursus is nog niet in de gewenste eindstaat. Dat komt door tijdgebrek. Oorspronkelijk wilde wij het volgende:</w:t>
      </w:r>
    </w:p>
    <w:p w:rsidR="00C670B9" w:rsidRDefault="00C670B9" w:rsidP="00C670B9">
      <w:pPr>
        <w:pStyle w:val="Lijstalinea"/>
        <w:numPr>
          <w:ilvl w:val="0"/>
          <w:numId w:val="23"/>
        </w:numPr>
      </w:pPr>
      <w:r>
        <w:t xml:space="preserve">Een uitgebreide set aan </w:t>
      </w:r>
      <w:proofErr w:type="spellStart"/>
      <w:r>
        <w:t>Cody</w:t>
      </w:r>
      <w:proofErr w:type="spellEnd"/>
      <w:r>
        <w:t xml:space="preserve"> </w:t>
      </w:r>
      <w:proofErr w:type="spellStart"/>
      <w:r>
        <w:t>Coursework</w:t>
      </w:r>
      <w:proofErr w:type="spellEnd"/>
      <w:r>
        <w:t xml:space="preserve"> opdrachten die elke student in staat stelt oefeningen in een online Matlab omgeving te maken</w:t>
      </w:r>
    </w:p>
    <w:p w:rsidR="00BB4635" w:rsidRDefault="00BB4635" w:rsidP="00BB4635">
      <w:pPr>
        <w:pStyle w:val="Lijstalinea"/>
        <w:numPr>
          <w:ilvl w:val="0"/>
          <w:numId w:val="23"/>
        </w:numPr>
      </w:pPr>
      <w:r>
        <w:t>Een rijke set aan korte instructievideo’s die gebruikt kunnen worden tijdens de practica.</w:t>
      </w:r>
    </w:p>
    <w:p w:rsidR="00BB4635" w:rsidRDefault="00BB4635" w:rsidP="00BB4635">
      <w:pPr>
        <w:pStyle w:val="Lijstalinea"/>
        <w:numPr>
          <w:ilvl w:val="0"/>
          <w:numId w:val="23"/>
        </w:numPr>
      </w:pPr>
      <w:r>
        <w:t>Een viertal video’s met een opname van een gesprek tussen Mark en Alistair m.b.t. de thema’s van de vier lesweken.</w:t>
      </w:r>
    </w:p>
    <w:p w:rsidR="00BD6A1F" w:rsidRDefault="00BD6A1F" w:rsidP="00BB4635">
      <w:pPr>
        <w:pStyle w:val="Lijstalinea"/>
        <w:numPr>
          <w:ilvl w:val="0"/>
          <w:numId w:val="23"/>
        </w:numPr>
      </w:pPr>
      <w:r>
        <w:t>Voor ieder practicum een reader met alle benodigde informatie en oefeningen. De readers vormen het belangrijkste bestandsdeel van de cursus en bepalen de thema’s en onderwerpen.</w:t>
      </w:r>
    </w:p>
    <w:p w:rsidR="00BB4635" w:rsidRDefault="00BB4635" w:rsidP="00BB4635">
      <w:pPr>
        <w:pStyle w:val="Lijstalinea"/>
        <w:numPr>
          <w:ilvl w:val="0"/>
          <w:numId w:val="23"/>
        </w:numPr>
      </w:pPr>
      <w:r>
        <w:t>Voor elke lesweek een weekopdracht</w:t>
      </w:r>
      <w:r w:rsidR="00310914">
        <w:t>.</w:t>
      </w:r>
    </w:p>
    <w:p w:rsidR="00BB4635" w:rsidRDefault="00BD6A1F" w:rsidP="00BB4635">
      <w:pPr>
        <w:pStyle w:val="Lijstalinea"/>
        <w:numPr>
          <w:ilvl w:val="0"/>
          <w:numId w:val="23"/>
        </w:numPr>
      </w:pPr>
      <w:r>
        <w:t xml:space="preserve">Een code </w:t>
      </w:r>
      <w:proofErr w:type="spellStart"/>
      <w:r>
        <w:t>framework</w:t>
      </w:r>
      <w:proofErr w:type="spellEnd"/>
      <w:r>
        <w:t xml:space="preserve"> die ons in staat stelt om per student een unieke set aan opdrachten te genereren die tezamen de weekopdracht vormen</w:t>
      </w:r>
    </w:p>
    <w:p w:rsidR="00310914" w:rsidRDefault="00310914">
      <w:r>
        <w:br w:type="page"/>
      </w:r>
    </w:p>
    <w:p w:rsidR="00BB4635" w:rsidRPr="0017092F" w:rsidRDefault="00BB4635" w:rsidP="00BB4635">
      <w:pPr>
        <w:pStyle w:val="Kop2"/>
      </w:pPr>
      <w:bookmarkStart w:id="4" w:name="_Toc498679995"/>
      <w:r>
        <w:lastRenderedPageBreak/>
        <w:t>Bedoeling van dit document</w:t>
      </w:r>
      <w:bookmarkEnd w:id="4"/>
    </w:p>
    <w:p w:rsidR="00C11467" w:rsidRDefault="00310914" w:rsidP="00BB4635">
      <w:r>
        <w:t xml:space="preserve">Elk practicum </w:t>
      </w:r>
      <w:r w:rsidR="00BB4635">
        <w:t xml:space="preserve">heeft een </w:t>
      </w:r>
      <w:r w:rsidR="00C72B92">
        <w:t xml:space="preserve">bijbehorend </w:t>
      </w:r>
      <w:r w:rsidR="007332EF">
        <w:t xml:space="preserve">INSTRUCTIE </w:t>
      </w:r>
      <w:r w:rsidR="00BB4635">
        <w:t>document</w:t>
      </w:r>
      <w:r>
        <w:rPr>
          <w:rStyle w:val="Voetnootmarkering"/>
        </w:rPr>
        <w:footnoteReference w:id="1"/>
      </w:r>
      <w:r w:rsidR="00BB4635">
        <w:t xml:space="preserve"> zoals dit document. </w:t>
      </w:r>
      <w:r w:rsidR="00BC5198" w:rsidRPr="00BC5198">
        <w:t>Dit doc</w:t>
      </w:r>
      <w:r w:rsidR="00BB4635">
        <w:t>ument is bedoeld voor de docenten die dit vak gaan verzorgen. Het</w:t>
      </w:r>
      <w:r w:rsidR="00BC5198" w:rsidRPr="00BC5198">
        <w:t xml:space="preserve"> beschrijft hoe de instructie momenten</w:t>
      </w:r>
      <w:r>
        <w:t xml:space="preserve">, dat zijn </w:t>
      </w:r>
      <w:r w:rsidR="00A916AD">
        <w:t>interactieve momenten,</w:t>
      </w:r>
      <w:r w:rsidR="00BC5198" w:rsidRPr="00BC5198">
        <w:t xml:space="preserve"> er ongeveer uit moeten zien.</w:t>
      </w:r>
      <w:r w:rsidR="00BB4635">
        <w:t xml:space="preserve"> De opbouw van dit vak </w:t>
      </w:r>
      <w:r w:rsidR="00BC5198" w:rsidRPr="00BC5198">
        <w:t>probeert de docent</w:t>
      </w:r>
      <w:r w:rsidR="00BB4635">
        <w:t>,</w:t>
      </w:r>
      <w:r w:rsidR="00BC5198" w:rsidRPr="00BC5198">
        <w:t xml:space="preserve"> </w:t>
      </w:r>
      <w:r w:rsidR="00BB4635">
        <w:t>zoveel als de structuur van dit vak het toe laat, vrij te laten</w:t>
      </w:r>
      <w:r w:rsidR="00BC5198" w:rsidRPr="00BC5198">
        <w:t xml:space="preserve">. </w:t>
      </w:r>
      <w:r w:rsidR="00BB4635" w:rsidRPr="00BC5198">
        <w:t>Iedere docent is anders</w:t>
      </w:r>
      <w:r w:rsidR="00BB4635">
        <w:t xml:space="preserve"> en heeft zijn eigen stijl</w:t>
      </w:r>
      <w:r w:rsidR="00BD6A1F">
        <w:t xml:space="preserve"> en functioneert het meest efficiënt door deze zijn/haar stijl te laten toepassen.</w:t>
      </w:r>
      <w:r w:rsidR="00A916AD">
        <w:t xml:space="preserve"> Omdat niet iedere docent tijd en zin heeft om zelf instructie materiaal te verzinnen en te bedenken willen wij een standaard verzameling van instructie materiaal geven. Deze set bestaat uit een aantal stappen voor tijdens een practicum met de bijbehorende bestanden. In het kort, alles wat iemand nodig heeft om een practicum te kunnen verzorgen.</w:t>
      </w:r>
    </w:p>
    <w:p w:rsidR="00C11467" w:rsidRDefault="00C11467" w:rsidP="00C11467">
      <w:pPr>
        <w:pStyle w:val="Kop3"/>
      </w:pPr>
      <w:r>
        <w:t xml:space="preserve">Punten verdeling </w:t>
      </w:r>
    </w:p>
    <w:p w:rsidR="00C11467" w:rsidRPr="00C11467" w:rsidRDefault="00C11467" w:rsidP="00C11467">
      <w:r>
        <w:t>Op Blackboard staat een overzicht van dit vak.</w:t>
      </w:r>
    </w:p>
    <w:p w:rsidR="00BC5198" w:rsidRPr="00BC5198" w:rsidRDefault="00BC5198" w:rsidP="00BB4635">
      <w:r w:rsidRPr="00BC5198">
        <w:t xml:space="preserve">Dit document probeert een algemene structuur aan te bieden die de </w:t>
      </w:r>
      <w:r w:rsidR="0017092F">
        <w:t xml:space="preserve">betreffende </w:t>
      </w:r>
      <w:r w:rsidRPr="00BC5198">
        <w:t>d</w:t>
      </w:r>
      <w:r w:rsidR="00BB4635">
        <w:t>ocent</w:t>
      </w:r>
      <w:r w:rsidR="00310914">
        <w:t>, tijdens de instructiemomenten,</w:t>
      </w:r>
      <w:r w:rsidRPr="00BC5198">
        <w:t xml:space="preserve"> </w:t>
      </w:r>
      <w:r w:rsidR="0017092F" w:rsidRPr="00C11467">
        <w:rPr>
          <w:i/>
        </w:rPr>
        <w:t>kan</w:t>
      </w:r>
      <w:r w:rsidRPr="00BC5198">
        <w:t xml:space="preserve"> doorlopen en </w:t>
      </w:r>
      <w:r w:rsidRPr="00C11467">
        <w:rPr>
          <w:i/>
        </w:rPr>
        <w:t>verder naar eigen inzicht kan uitvoeren</w:t>
      </w:r>
      <w:r w:rsidRPr="00BC5198">
        <w:t>.</w:t>
      </w:r>
      <w:r w:rsidR="00BD6A1F">
        <w:t xml:space="preserve"> </w:t>
      </w:r>
      <w:r>
        <w:t xml:space="preserve">Deze </w:t>
      </w:r>
      <w:r w:rsidRPr="00C11467">
        <w:rPr>
          <w:i/>
        </w:rPr>
        <w:t>algemene</w:t>
      </w:r>
      <w:r>
        <w:t xml:space="preserve"> structuur zal over verschillende klassen hetzelfde worden behandeld. Dit geeft de opleiding de mogelijkheid haar docenten met verschillende Matlab niveaus bij benadering vergelijkbare instructies te laten uitvoeren.</w:t>
      </w:r>
    </w:p>
    <w:p w:rsidR="005E64DD" w:rsidRDefault="005E64DD" w:rsidP="005E64DD">
      <w:r>
        <w:t>De</w:t>
      </w:r>
      <w:r w:rsidR="00BD6A1F">
        <w:t xml:space="preserve"> practica zijn</w:t>
      </w:r>
      <w:r>
        <w:t xml:space="preserve"> gebaseerd op de volgorde </w:t>
      </w:r>
      <w:r w:rsidR="007332EF">
        <w:t>van de onderwerpen in de reader</w:t>
      </w:r>
      <w:r w:rsidR="002F4884">
        <w:t xml:space="preserve"> en bevatten de volgende momenten</w:t>
      </w:r>
      <w:r w:rsidR="007332EF">
        <w:t>:</w:t>
      </w:r>
      <w:r>
        <w:t xml:space="preserve"> </w:t>
      </w:r>
    </w:p>
    <w:p w:rsidR="00C670B9" w:rsidRDefault="00C670B9" w:rsidP="00C670B9">
      <w:pPr>
        <w:pStyle w:val="Lijstalinea"/>
        <w:numPr>
          <w:ilvl w:val="0"/>
          <w:numId w:val="22"/>
        </w:numPr>
      </w:pPr>
      <w:bookmarkStart w:id="5" w:name="_Toc475800508"/>
      <w:r>
        <w:t xml:space="preserve">Tijdens een practicum (instructie) van anderhalf uur moeten de voornaamste elementen van de bij dit document behorende reader zijn </w:t>
      </w:r>
      <w:r w:rsidR="007332EF">
        <w:t>behandeld</w:t>
      </w:r>
      <w:r>
        <w:t xml:space="preserve"> door de docent. </w:t>
      </w:r>
    </w:p>
    <w:p w:rsidR="00C670B9" w:rsidRDefault="00C670B9" w:rsidP="00C670B9">
      <w:pPr>
        <w:pStyle w:val="Lijstalinea"/>
        <w:numPr>
          <w:ilvl w:val="0"/>
          <w:numId w:val="22"/>
        </w:numPr>
      </w:pPr>
      <w:r>
        <w:t xml:space="preserve">De docent behandelt de in dit document beschreven handelingen en verwijst met regelmaat naar de readers en de al dan niet beschikbare video’s / </w:t>
      </w:r>
      <w:proofErr w:type="spellStart"/>
      <w:r>
        <w:t>Cody</w:t>
      </w:r>
      <w:proofErr w:type="spellEnd"/>
      <w:r>
        <w:t xml:space="preserve"> </w:t>
      </w:r>
      <w:proofErr w:type="spellStart"/>
      <w:r>
        <w:t>coursework</w:t>
      </w:r>
      <w:proofErr w:type="spellEnd"/>
      <w:r>
        <w:t xml:space="preserve"> opdrachten</w:t>
      </w:r>
    </w:p>
    <w:p w:rsidR="00C670B9" w:rsidRDefault="00C670B9" w:rsidP="00C670B9">
      <w:pPr>
        <w:pStyle w:val="Lijstalinea"/>
        <w:numPr>
          <w:ilvl w:val="0"/>
          <w:numId w:val="22"/>
        </w:numPr>
      </w:pPr>
      <w:r>
        <w:t xml:space="preserve">Dit document is een leidraad voor de docent. Elke docent </w:t>
      </w:r>
      <w:r w:rsidRPr="00C11467">
        <w:rPr>
          <w:i/>
        </w:rPr>
        <w:t>mag en kan afwijken</w:t>
      </w:r>
      <w:r>
        <w:t xml:space="preserve"> van hetgeen hier staat beschreven. Wel valt aan te raden om de beschreven onderwerpen in de reader tenminste te </w:t>
      </w:r>
      <w:r w:rsidR="00C11467">
        <w:t>illustreren</w:t>
      </w:r>
      <w:r>
        <w:t>/behandelen.</w:t>
      </w:r>
    </w:p>
    <w:p w:rsidR="00C670B9" w:rsidRDefault="00C670B9" w:rsidP="00C670B9">
      <w:pPr>
        <w:pStyle w:val="Lijstalinea"/>
        <w:numPr>
          <w:ilvl w:val="0"/>
          <w:numId w:val="22"/>
        </w:numPr>
      </w:pPr>
      <w:r>
        <w:t>Aan het einde van een lesweek krijgt de student een weekopdracht.</w:t>
      </w:r>
    </w:p>
    <w:p w:rsidR="00C11467" w:rsidRDefault="00C670B9" w:rsidP="00C670B9">
      <w:pPr>
        <w:pStyle w:val="Lijstalinea"/>
        <w:numPr>
          <w:ilvl w:val="0"/>
          <w:numId w:val="22"/>
        </w:numPr>
      </w:pPr>
      <w:bookmarkStart w:id="6" w:name="_GoBack"/>
      <w:bookmarkEnd w:id="6"/>
      <w:r>
        <w:t>E</w:t>
      </w:r>
      <w:r w:rsidR="00472B1D">
        <w:t>en instructie duurt officieel 3*45</w:t>
      </w:r>
      <w:r>
        <w:t xml:space="preserve"> minuten. In de praktijk zal die eerder </w:t>
      </w:r>
      <w:r w:rsidR="00472B1D">
        <w:rPr>
          <w:color w:val="FF0000"/>
        </w:rPr>
        <w:t>3*45-15</w:t>
      </w:r>
      <w:r w:rsidRPr="009A6A58">
        <w:rPr>
          <w:color w:val="FF0000"/>
        </w:rPr>
        <w:t xml:space="preserve"> minuten </w:t>
      </w:r>
      <w:r>
        <w:t>zijn. Daarom wordt uitgegaan van deze laatste tijd hoeveelheid.</w:t>
      </w:r>
    </w:p>
    <w:p w:rsidR="00C670B9" w:rsidRDefault="00C11467" w:rsidP="00C11467">
      <w:r>
        <w:br w:type="page"/>
      </w:r>
    </w:p>
    <w:p w:rsidR="005E64DD" w:rsidRDefault="00652147" w:rsidP="005E64DD">
      <w:pPr>
        <w:pStyle w:val="Kop2"/>
      </w:pPr>
      <w:bookmarkStart w:id="7" w:name="_Toc498679996"/>
      <w:bookmarkEnd w:id="5"/>
      <w:r>
        <w:lastRenderedPageBreak/>
        <w:t>Wat doet de student na een</w:t>
      </w:r>
      <w:r w:rsidR="00A916AD">
        <w:t xml:space="preserve"> interactief</w:t>
      </w:r>
      <w:r>
        <w:t xml:space="preserve"> instructie moment?</w:t>
      </w:r>
      <w:bookmarkEnd w:id="7"/>
    </w:p>
    <w:p w:rsidR="000A507D" w:rsidRDefault="000A507D" w:rsidP="000A507D">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0A507D" w:rsidRDefault="000A507D" w:rsidP="000A507D">
      <w:pPr>
        <w:pStyle w:val="Kop2"/>
      </w:pPr>
      <w:bookmarkStart w:id="8" w:name="_Toc475800509"/>
      <w:bookmarkStart w:id="9" w:name="_Toc486855846"/>
      <w:bookmarkStart w:id="10" w:name="_Toc498679997"/>
      <w:r>
        <w:t>Opmerkingen</w:t>
      </w:r>
      <w:bookmarkEnd w:id="8"/>
      <w:bookmarkEnd w:id="9"/>
      <w:bookmarkEnd w:id="10"/>
    </w:p>
    <w:p w:rsidR="00652147" w:rsidRDefault="000A507D" w:rsidP="000A507D">
      <w:r>
        <w:t>Het is niet erg dat bepaalde onderdelen niet volledig zijn voorgedaan</w:t>
      </w:r>
      <w:r w:rsidR="00A916AD">
        <w:t xml:space="preserve"> tijdens een instructie moment</w:t>
      </w:r>
      <w:r>
        <w:t xml:space="preserve">. De reader in combinatie met de video’s </w:t>
      </w:r>
      <w:r w:rsidR="00652147">
        <w:t xml:space="preserve">/ </w:t>
      </w:r>
      <w:proofErr w:type="spellStart"/>
      <w:r w:rsidR="00652147">
        <w:t>Cody</w:t>
      </w:r>
      <w:proofErr w:type="spellEnd"/>
      <w:r w:rsidR="00652147">
        <w:t xml:space="preserve"> </w:t>
      </w:r>
      <w:proofErr w:type="spellStart"/>
      <w:r w:rsidR="00652147">
        <w:t>Coursework</w:t>
      </w:r>
      <w:proofErr w:type="spellEnd"/>
      <w:r w:rsidR="00652147">
        <w:t xml:space="preserve"> / huiswerkopdrachten </w:t>
      </w:r>
      <w:r>
        <w:t xml:space="preserve">voorziet volledig in de benodigde informatie. De instructies zijn bedoeld om de student middels activerende werkvormen aan de gaan te zetten. </w:t>
      </w:r>
    </w:p>
    <w:p w:rsidR="005E64DD" w:rsidRDefault="000A507D" w:rsidP="00A916AD">
      <w:r>
        <w:t xml:space="preserve">Wij proberen meer reader opgaves aan te leveren dan dat er tijd voor beschikbaar is. Dit zodat iedere student altijd voldoende kan oefenen. </w:t>
      </w:r>
      <w:r w:rsidR="005E64DD">
        <w:br w:type="page"/>
      </w:r>
    </w:p>
    <w:p w:rsidR="005E64DD" w:rsidRDefault="005E64DD" w:rsidP="005E64DD">
      <w:pPr>
        <w:pStyle w:val="Kop1"/>
      </w:pPr>
      <w:bookmarkStart w:id="11" w:name="_Toc475800511"/>
      <w:bookmarkStart w:id="12" w:name="_Toc498679998"/>
      <w:r>
        <w:lastRenderedPageBreak/>
        <w:t>Instructie</w:t>
      </w:r>
      <w:bookmarkEnd w:id="11"/>
      <w:bookmarkEnd w:id="12"/>
    </w:p>
    <w:p w:rsidR="005E64DD" w:rsidRPr="005727F3" w:rsidRDefault="005E64DD" w:rsidP="005E64DD">
      <w:r>
        <w:t xml:space="preserve">Dit is de introductie van </w:t>
      </w:r>
      <w:proofErr w:type="spellStart"/>
      <w:r w:rsidR="006C6302">
        <w:t>Biostatica</w:t>
      </w:r>
      <w:proofErr w:type="spellEnd"/>
      <w:r w:rsidR="006C6302">
        <w:t xml:space="preserve"> </w:t>
      </w:r>
      <w:r>
        <w:t xml:space="preserve">Matlab. </w:t>
      </w:r>
    </w:p>
    <w:p w:rsidR="005E64DD" w:rsidRDefault="005E64DD" w:rsidP="005E64DD">
      <w:pPr>
        <w:pStyle w:val="Lijstalinea"/>
        <w:numPr>
          <w:ilvl w:val="0"/>
          <w:numId w:val="16"/>
        </w:numPr>
      </w:pPr>
      <w:r>
        <w:t>Heet iedereen welkom</w:t>
      </w:r>
    </w:p>
    <w:p w:rsidR="006C6302" w:rsidRDefault="006C6302" w:rsidP="005E64DD">
      <w:pPr>
        <w:pStyle w:val="Lijstalinea"/>
        <w:numPr>
          <w:ilvl w:val="0"/>
          <w:numId w:val="16"/>
        </w:numPr>
      </w:pPr>
      <w:r>
        <w:t>Leg uit dat alles wat een student nodig heeft op Blackboard staat</w:t>
      </w:r>
    </w:p>
    <w:p w:rsidR="006C6302" w:rsidRDefault="006C6302" w:rsidP="006C6302">
      <w:pPr>
        <w:pStyle w:val="Lijstalinea"/>
        <w:numPr>
          <w:ilvl w:val="0"/>
          <w:numId w:val="16"/>
        </w:numPr>
      </w:pPr>
      <w:r>
        <w:t>Leg uit dat er 4 lesweken zijn met 8 practica en dat elk practicum een eigen reader heeft.</w:t>
      </w:r>
    </w:p>
    <w:p w:rsidR="006C6302" w:rsidRDefault="006C6302" w:rsidP="006C6302">
      <w:pPr>
        <w:pStyle w:val="Lijstalinea"/>
        <w:numPr>
          <w:ilvl w:val="0"/>
          <w:numId w:val="16"/>
        </w:numPr>
      </w:pPr>
      <w:r>
        <w:t>Leg uit dat de reader als leidraad moet worden genomen</w:t>
      </w:r>
    </w:p>
    <w:p w:rsidR="005E64DD" w:rsidRDefault="005E64DD" w:rsidP="005E64DD">
      <w:pPr>
        <w:pStyle w:val="Lijstalinea"/>
        <w:numPr>
          <w:ilvl w:val="0"/>
          <w:numId w:val="16"/>
        </w:numPr>
      </w:pPr>
      <w:r>
        <w:t xml:space="preserve">Leg in maximaal 2 minuten uit waarom Matlab voor een BT-er een belangrijk programma is. Maak gebruik van jouw ervaring(en) met Matlab. Deze uitleg moet kort zijn want dit onderwerp wordt ook behandeld in de </w:t>
      </w:r>
      <w:proofErr w:type="spellStart"/>
      <w:r>
        <w:t>videos</w:t>
      </w:r>
      <w:proofErr w:type="spellEnd"/>
      <w:r>
        <w:t xml:space="preserve"> en in de reader</w:t>
      </w:r>
    </w:p>
    <w:p w:rsidR="009A6A58" w:rsidRDefault="009A6A58" w:rsidP="005E64DD">
      <w:pPr>
        <w:pStyle w:val="Lijstalinea"/>
        <w:numPr>
          <w:ilvl w:val="0"/>
          <w:numId w:val="16"/>
        </w:numPr>
      </w:pPr>
      <w:r>
        <w:t xml:space="preserve">Leg uit dat alle vragen en opdrachten in de reader moeten </w:t>
      </w:r>
      <w:r w:rsidR="006C6302">
        <w:t>worden gedaan door de studenten</w:t>
      </w:r>
    </w:p>
    <w:p w:rsidR="009A6A58" w:rsidRDefault="009A6A58" w:rsidP="005E64DD">
      <w:pPr>
        <w:pStyle w:val="Lijstalinea"/>
        <w:numPr>
          <w:ilvl w:val="0"/>
          <w:numId w:val="16"/>
        </w:numPr>
      </w:pPr>
      <w:r>
        <w:t>Leg uit dat een deel van deze vragen en opdrachten tijdens de instructie door de student zal worden gemaakt en dat de rest autom</w:t>
      </w:r>
      <w:r w:rsidR="006C6302">
        <w:t>atisch huiswerk is</w:t>
      </w:r>
    </w:p>
    <w:p w:rsidR="009A6A58" w:rsidRDefault="009A6A58" w:rsidP="009A6A58">
      <w:pPr>
        <w:pStyle w:val="Lijstalinea"/>
        <w:numPr>
          <w:ilvl w:val="0"/>
          <w:numId w:val="16"/>
        </w:numPr>
      </w:pPr>
      <w:r>
        <w:t>Leg uit dat de cursus zo is ontworpen dat de student altijd huiswerk heeft</w:t>
      </w:r>
    </w:p>
    <w:p w:rsidR="005E64DD" w:rsidRDefault="005E64DD" w:rsidP="005E64DD">
      <w:pPr>
        <w:pStyle w:val="Lijstalinea"/>
        <w:numPr>
          <w:ilvl w:val="0"/>
          <w:numId w:val="16"/>
        </w:numPr>
      </w:pPr>
      <w:r>
        <w:t>Laat aan de student zien h</w:t>
      </w:r>
      <w:r w:rsidR="006C6302">
        <w:t>oe Matlab moet worden opgestart</w:t>
      </w:r>
    </w:p>
    <w:p w:rsidR="005E64DD" w:rsidRDefault="005E64DD" w:rsidP="005E64DD">
      <w:pPr>
        <w:pStyle w:val="Lijstalinea"/>
        <w:numPr>
          <w:ilvl w:val="0"/>
          <w:numId w:val="16"/>
        </w:numPr>
      </w:pPr>
      <w:r>
        <w:t xml:space="preserve">Laat zien met welke versie van Matlab wij werken (die kun je aflezen in de </w:t>
      </w:r>
      <w:proofErr w:type="spellStart"/>
      <w:r>
        <w:t>window</w:t>
      </w:r>
      <w:proofErr w:type="spellEnd"/>
      <w:r>
        <w:t xml:space="preserve"> van Matlab)</w:t>
      </w:r>
    </w:p>
    <w:p w:rsidR="00C11467" w:rsidRDefault="00C11467" w:rsidP="005E64DD">
      <w:pPr>
        <w:pStyle w:val="Lijstalinea"/>
        <w:numPr>
          <w:ilvl w:val="0"/>
          <w:numId w:val="16"/>
        </w:numPr>
      </w:pPr>
      <w:r>
        <w:rPr>
          <w:b/>
          <w:color w:val="FF0000"/>
        </w:rPr>
        <w:t>Maak duidelijk dat de student absoluut niet mag gaan achterlopen. Er is veel stof en dat wordt in een relatief hoog tempo behandeld</w:t>
      </w:r>
    </w:p>
    <w:p w:rsidR="005E64DD" w:rsidRDefault="005E64DD" w:rsidP="005E64DD">
      <w:pPr>
        <w:pStyle w:val="Lijstalinea"/>
        <w:numPr>
          <w:ilvl w:val="0"/>
          <w:numId w:val="16"/>
        </w:numPr>
      </w:pPr>
      <w:r>
        <w:t>Beschrijf de verschillende onderdelen van de Matlab omgeving:</w:t>
      </w:r>
    </w:p>
    <w:p w:rsidR="005E64DD" w:rsidRDefault="005E64DD" w:rsidP="005E64DD">
      <w:pPr>
        <w:pStyle w:val="Lijstalinea"/>
        <w:numPr>
          <w:ilvl w:val="0"/>
          <w:numId w:val="17"/>
        </w:numPr>
      </w:pPr>
      <w:proofErr w:type="spellStart"/>
      <w:r>
        <w:t>Command</w:t>
      </w:r>
      <w:proofErr w:type="spellEnd"/>
      <w:r>
        <w:t xml:space="preserve"> </w:t>
      </w:r>
      <w:proofErr w:type="spellStart"/>
      <w:r>
        <w:t>Window</w:t>
      </w:r>
      <w:proofErr w:type="spellEnd"/>
      <w:r>
        <w:t xml:space="preserve"> – leg kort uit wat de </w:t>
      </w:r>
      <w:proofErr w:type="spellStart"/>
      <w:r>
        <w:t>Command</w:t>
      </w:r>
      <w:proofErr w:type="spellEnd"/>
      <w:r>
        <w:t xml:space="preserve"> </w:t>
      </w:r>
      <w:proofErr w:type="spellStart"/>
      <w:r>
        <w:t>Window</w:t>
      </w:r>
      <w:proofErr w:type="spellEnd"/>
      <w:r>
        <w:t xml:space="preserve"> is</w:t>
      </w:r>
    </w:p>
    <w:p w:rsidR="005E64DD" w:rsidRDefault="005E64DD" w:rsidP="005E64DD">
      <w:pPr>
        <w:pStyle w:val="Lijstalinea"/>
        <w:numPr>
          <w:ilvl w:val="0"/>
          <w:numId w:val="17"/>
        </w:numPr>
      </w:pPr>
      <w:proofErr w:type="spellStart"/>
      <w:r>
        <w:t>Workspace</w:t>
      </w:r>
      <w:proofErr w:type="spellEnd"/>
      <w:r>
        <w:t xml:space="preserve"> – met een korte uitleg</w:t>
      </w:r>
    </w:p>
    <w:p w:rsidR="005E64DD" w:rsidRDefault="005E64DD" w:rsidP="005E64DD">
      <w:pPr>
        <w:pStyle w:val="Lijstalinea"/>
        <w:numPr>
          <w:ilvl w:val="0"/>
          <w:numId w:val="17"/>
        </w:numPr>
      </w:pPr>
      <w:proofErr w:type="spellStart"/>
      <w:r>
        <w:t>Current</w:t>
      </w:r>
      <w:proofErr w:type="spellEnd"/>
      <w:r>
        <w:t xml:space="preserve"> Folder – met een korte uitleg</w:t>
      </w:r>
    </w:p>
    <w:p w:rsidR="00A916AD" w:rsidRDefault="00A916AD" w:rsidP="005E64DD">
      <w:pPr>
        <w:pStyle w:val="Lijstalinea"/>
        <w:numPr>
          <w:ilvl w:val="0"/>
          <w:numId w:val="17"/>
        </w:numPr>
      </w:pPr>
      <w:r>
        <w:t xml:space="preserve">Een mogelijk metafoor: </w:t>
      </w:r>
      <w:proofErr w:type="spellStart"/>
      <w:r>
        <w:t>Current</w:t>
      </w:r>
      <w:proofErr w:type="spellEnd"/>
      <w:r>
        <w:t xml:space="preserve"> Folder is een boekenkast, boeken zijn variabelen, </w:t>
      </w:r>
      <w:proofErr w:type="spellStart"/>
      <w:r>
        <w:t>Workspace</w:t>
      </w:r>
      <w:proofErr w:type="spellEnd"/>
      <w:r>
        <w:t xml:space="preserve"> zijn de boeken die je momenteel aan het lezen bent (je kunt meerdere boeken tegelijkertijd lezen), het </w:t>
      </w:r>
      <w:proofErr w:type="spellStart"/>
      <w:r>
        <w:t>Command</w:t>
      </w:r>
      <w:proofErr w:type="spellEnd"/>
      <w:r>
        <w:t xml:space="preserve"> </w:t>
      </w:r>
      <w:proofErr w:type="spellStart"/>
      <w:r>
        <w:t>Window</w:t>
      </w:r>
      <w:proofErr w:type="spellEnd"/>
      <w:r>
        <w:t xml:space="preserve"> is een plek waar je je boeken kunt lezen.</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r>
        <w:t>Let goed op studenten die moeilijkheden hebben met de opstart en de kennismaking.</w:t>
      </w:r>
    </w:p>
    <w:p w:rsidR="00225F00" w:rsidRDefault="008E4B8A" w:rsidP="008E4B8A">
      <w:pPr>
        <w:pStyle w:val="Kop2"/>
      </w:pPr>
      <w:bookmarkStart w:id="13" w:name="_Toc475800512"/>
      <w:bookmarkStart w:id="14" w:name="_Toc475800513"/>
      <w:bookmarkStart w:id="15" w:name="_Toc498679999"/>
      <w:bookmarkEnd w:id="13"/>
      <w:r>
        <w:t>Z</w:t>
      </w:r>
      <w:r w:rsidR="005E64DD">
        <w:t>elfstandig werken</w:t>
      </w:r>
      <w:bookmarkEnd w:id="14"/>
      <w:bookmarkEnd w:id="15"/>
      <w:r w:rsidR="00225F00">
        <w:br w:type="page"/>
      </w:r>
    </w:p>
    <w:p w:rsidR="005E64DD" w:rsidRDefault="005E64DD" w:rsidP="005E64DD">
      <w:pPr>
        <w:pStyle w:val="Kop1"/>
      </w:pPr>
      <w:bookmarkStart w:id="16" w:name="_Toc475800514"/>
      <w:bookmarkStart w:id="17" w:name="_Toc498680000"/>
      <w:r>
        <w:lastRenderedPageBreak/>
        <w:t>Instructie</w:t>
      </w:r>
      <w:bookmarkEnd w:id="16"/>
      <w:bookmarkEnd w:id="17"/>
    </w:p>
    <w:p w:rsidR="00EF7A22" w:rsidRPr="00EF7A22" w:rsidRDefault="00EF7A22" w:rsidP="00EF7A22">
      <w:r>
        <w:t>Vanaf dit instructie moment is er sprake van interactiviteit. Een student kan niet-actief opletten wat een docent verteld en voordoet en een student mag interactief meedoen. Dit geldt voor alle volgende instructiemoment (ook op andere dagen).</w:t>
      </w:r>
    </w:p>
    <w:p w:rsidR="005E64DD" w:rsidRDefault="005E64DD" w:rsidP="005E64DD">
      <w:r>
        <w:t>Het behandelen van verschillende Matlab operaties. Je kunt in de genoemde onderstaande onderdelen zelf ter plekke de getallen verzinnen.</w:t>
      </w:r>
    </w:p>
    <w:p w:rsidR="005E64DD" w:rsidRDefault="005E64DD" w:rsidP="005E64DD">
      <w:pPr>
        <w:pStyle w:val="Lijstalinea"/>
        <w:numPr>
          <w:ilvl w:val="0"/>
          <w:numId w:val="16"/>
        </w:numPr>
      </w:pPr>
      <w:r>
        <w:t>Laat zien hoe je getallen kunt optellen met Matlab</w:t>
      </w:r>
    </w:p>
    <w:p w:rsidR="005E64DD" w:rsidRDefault="005E64DD" w:rsidP="005E64DD">
      <w:pPr>
        <w:pStyle w:val="Lijstalinea"/>
        <w:numPr>
          <w:ilvl w:val="0"/>
          <w:numId w:val="16"/>
        </w:numPr>
      </w:pPr>
      <w:r>
        <w:t>Laat zien hoe je getallen kunt aftrekken met Matlab</w:t>
      </w:r>
    </w:p>
    <w:p w:rsidR="005E64DD" w:rsidRDefault="005E64DD" w:rsidP="005E64DD">
      <w:pPr>
        <w:pStyle w:val="Lijstalinea"/>
        <w:numPr>
          <w:ilvl w:val="0"/>
          <w:numId w:val="16"/>
        </w:numPr>
      </w:pPr>
      <w:r>
        <w:t>Laat zien hoe je getallen kunt vermenigvuldigen met Matlab</w:t>
      </w:r>
    </w:p>
    <w:p w:rsidR="005E64DD" w:rsidRDefault="005E64DD" w:rsidP="005E64DD">
      <w:pPr>
        <w:pStyle w:val="Lijstalinea"/>
        <w:numPr>
          <w:ilvl w:val="0"/>
          <w:numId w:val="16"/>
        </w:numPr>
      </w:pPr>
      <w:r>
        <w:t>Laat zien hoe je getallen kunt delen met Matlab</w:t>
      </w:r>
    </w:p>
    <w:p w:rsidR="005E64DD" w:rsidRDefault="005E64DD" w:rsidP="005E64DD">
      <w:r>
        <w:t xml:space="preserve">Laat de student werken aan de opdrachten en vragen in de reader. Als de student niet klaar is met de opdrachten kan hij/zij dit later afmaken. </w:t>
      </w:r>
    </w:p>
    <w:p w:rsidR="005E64DD" w:rsidRDefault="008E4B8A" w:rsidP="008E4B8A">
      <w:pPr>
        <w:pStyle w:val="Kop2"/>
      </w:pPr>
      <w:bookmarkStart w:id="18" w:name="_Toc498680001"/>
      <w:r>
        <w:t>Zelfstandig werken</w:t>
      </w:r>
      <w:bookmarkEnd w:id="18"/>
    </w:p>
    <w:p w:rsidR="005E64DD" w:rsidRDefault="005E64DD" w:rsidP="005E64DD">
      <w:pPr>
        <w:pStyle w:val="Lijstalinea"/>
        <w:numPr>
          <w:ilvl w:val="0"/>
          <w:numId w:val="19"/>
        </w:numPr>
      </w:pPr>
      <w:r>
        <w:t>31+454</w:t>
      </w:r>
    </w:p>
    <w:p w:rsidR="005E64DD" w:rsidRDefault="005E64DD" w:rsidP="005E64DD">
      <w:pPr>
        <w:pStyle w:val="Lijstalinea"/>
        <w:numPr>
          <w:ilvl w:val="0"/>
          <w:numId w:val="19"/>
        </w:numPr>
      </w:pPr>
      <w:r>
        <w:t>567-654</w:t>
      </w:r>
    </w:p>
    <w:p w:rsidR="005E64DD" w:rsidRDefault="005E64DD" w:rsidP="005E64DD">
      <w:pPr>
        <w:pStyle w:val="Lijstalinea"/>
        <w:numPr>
          <w:ilvl w:val="0"/>
          <w:numId w:val="19"/>
        </w:numPr>
      </w:pPr>
      <w:r>
        <w:t>654-456</w:t>
      </w:r>
    </w:p>
    <w:p w:rsidR="005E64DD" w:rsidRDefault="005E64DD" w:rsidP="005E64DD">
      <w:pPr>
        <w:pStyle w:val="Lijstalinea"/>
        <w:numPr>
          <w:ilvl w:val="0"/>
          <w:numId w:val="19"/>
        </w:numPr>
      </w:pPr>
      <w:r>
        <w:t>45/5</w:t>
      </w:r>
    </w:p>
    <w:p w:rsidR="005E64DD" w:rsidRDefault="005E64DD" w:rsidP="005E64DD">
      <w:pPr>
        <w:pStyle w:val="Lijstalinea"/>
        <w:numPr>
          <w:ilvl w:val="0"/>
          <w:numId w:val="19"/>
        </w:numPr>
      </w:pPr>
      <w:r>
        <w:t>2 * 3 + 2 ^ 3 - 2</w:t>
      </w:r>
    </w:p>
    <w:p w:rsidR="005E64DD" w:rsidRPr="005727F3" w:rsidRDefault="005E64DD" w:rsidP="005E64DD"/>
    <w:p w:rsidR="005E64DD" w:rsidRPr="005727F3" w:rsidRDefault="005E64DD" w:rsidP="005E64DD"/>
    <w:p w:rsidR="005E64DD" w:rsidRDefault="005E64DD" w:rsidP="005E64DD"/>
    <w:p w:rsidR="005E64DD" w:rsidRDefault="005E64DD" w:rsidP="005E64DD">
      <w:r>
        <w:br w:type="page"/>
      </w:r>
    </w:p>
    <w:p w:rsidR="005E64DD" w:rsidRDefault="005E64DD" w:rsidP="005E64DD">
      <w:pPr>
        <w:pStyle w:val="Kop1"/>
      </w:pPr>
      <w:bookmarkStart w:id="19" w:name="_Toc475800516"/>
      <w:bookmarkStart w:id="20" w:name="_Toc498680002"/>
      <w:r>
        <w:lastRenderedPageBreak/>
        <w:t>Instructie</w:t>
      </w:r>
      <w:bookmarkEnd w:id="19"/>
      <w:bookmarkEnd w:id="20"/>
    </w:p>
    <w:p w:rsidR="005E64DD" w:rsidRPr="005727F3" w:rsidRDefault="005E64DD" w:rsidP="005E64DD">
      <w:r>
        <w:t>Behandelen wat variabelen zijn.</w:t>
      </w:r>
    </w:p>
    <w:p w:rsidR="005E64DD" w:rsidRDefault="005E64DD" w:rsidP="005E64DD">
      <w:pPr>
        <w:pStyle w:val="Lijstalinea"/>
        <w:numPr>
          <w:ilvl w:val="0"/>
          <w:numId w:val="16"/>
        </w:numPr>
      </w:pPr>
      <w:r>
        <w:t>Geef een voorbeeld van het gebruik van een variabele</w:t>
      </w:r>
    </w:p>
    <w:p w:rsidR="005E64DD" w:rsidRDefault="005E64DD" w:rsidP="005E64DD">
      <w:pPr>
        <w:pStyle w:val="Lijstalinea"/>
        <w:numPr>
          <w:ilvl w:val="0"/>
          <w:numId w:val="16"/>
        </w:numPr>
      </w:pPr>
      <w:r>
        <w:t xml:space="preserve">Leg een relatie met de Matlab </w:t>
      </w:r>
      <w:proofErr w:type="spellStart"/>
      <w:r>
        <w:t>workspace</w:t>
      </w:r>
      <w:proofErr w:type="spellEnd"/>
    </w:p>
    <w:p w:rsidR="005E64DD" w:rsidRDefault="005E64DD" w:rsidP="005E64DD">
      <w:pPr>
        <w:pStyle w:val="Lijstalinea"/>
        <w:numPr>
          <w:ilvl w:val="0"/>
          <w:numId w:val="16"/>
        </w:numPr>
      </w:pPr>
      <w:r>
        <w:t>Behandel waarom het gebruik van een variabele handig is met Matlab</w:t>
      </w:r>
    </w:p>
    <w:p w:rsidR="005E64DD" w:rsidRDefault="005E64DD" w:rsidP="005E64DD">
      <w:pPr>
        <w:pStyle w:val="Lijstalinea"/>
        <w:numPr>
          <w:ilvl w:val="0"/>
          <w:numId w:val="16"/>
        </w:numPr>
      </w:pPr>
      <w:r>
        <w:t>Laat het verschil zien tussen een numerieke variabele en een string</w:t>
      </w:r>
    </w:p>
    <w:p w:rsidR="005E64DD" w:rsidRDefault="005E64DD" w:rsidP="005E64DD">
      <w:pPr>
        <w:pStyle w:val="Lijstalinea"/>
        <w:numPr>
          <w:ilvl w:val="0"/>
          <w:numId w:val="16"/>
        </w:numPr>
      </w:pPr>
      <w:r>
        <w:t>Maak een numerieke vector aan</w:t>
      </w:r>
    </w:p>
    <w:p w:rsidR="003D510C" w:rsidRDefault="003D510C" w:rsidP="003D510C">
      <w:pPr>
        <w:pStyle w:val="Lijstalinea"/>
        <w:numPr>
          <w:ilvl w:val="1"/>
          <w:numId w:val="16"/>
        </w:numPr>
      </w:pPr>
      <w:r>
        <w:t>Leg uit dat een vector in Matlab een rij/kolom met getallen of waardes zijn</w:t>
      </w:r>
    </w:p>
    <w:p w:rsidR="005E64DD" w:rsidRDefault="005E64DD" w:rsidP="005E64DD">
      <w:pPr>
        <w:pStyle w:val="Lijstalinea"/>
        <w:numPr>
          <w:ilvl w:val="0"/>
          <w:numId w:val="16"/>
        </w:numPr>
      </w:pPr>
      <w:r>
        <w:t>Laat zien hoe je vectoren bij elkaar moet optellen</w:t>
      </w:r>
    </w:p>
    <w:p w:rsidR="005E64DD" w:rsidRDefault="005E64DD" w:rsidP="005E64DD">
      <w:pPr>
        <w:pStyle w:val="Lijstalinea"/>
        <w:numPr>
          <w:ilvl w:val="0"/>
          <w:numId w:val="16"/>
        </w:numPr>
      </w:pPr>
      <w:r>
        <w:t>Laat zien hoe je vector met een getal vermenigvuldigt</w:t>
      </w:r>
    </w:p>
    <w:p w:rsidR="005E64DD" w:rsidRDefault="005E64DD" w:rsidP="005E64DD">
      <w:pPr>
        <w:pStyle w:val="Lijstalinea"/>
        <w:numPr>
          <w:ilvl w:val="0"/>
          <w:numId w:val="16"/>
        </w:numPr>
      </w:pPr>
      <w:r>
        <w:t>Laat zien hoe je twee vectoren met elkaar vermenigvuldigt</w:t>
      </w:r>
    </w:p>
    <w:p w:rsidR="005E64DD" w:rsidRDefault="005E64DD" w:rsidP="005E64DD">
      <w:r>
        <w:t xml:space="preserve">Laat de student werken aan de opdrachten en vragen in de reader. Als de student niet klaar is met de opdrachten kan hij/zij dit later afmaken. </w:t>
      </w:r>
    </w:p>
    <w:p w:rsidR="008E4B8A" w:rsidRDefault="008E4B8A" w:rsidP="008E4B8A"/>
    <w:p w:rsidR="008E4B8A" w:rsidRDefault="008E4B8A" w:rsidP="008E4B8A">
      <w:pPr>
        <w:pStyle w:val="Kop2"/>
      </w:pPr>
      <w:bookmarkStart w:id="21" w:name="_Toc498680003"/>
      <w:r>
        <w:t>Zelfstandig werken</w:t>
      </w:r>
      <w:bookmarkEnd w:id="21"/>
    </w:p>
    <w:p w:rsidR="005E64DD" w:rsidRDefault="005E64DD" w:rsidP="005E64DD">
      <w:pPr>
        <w:pStyle w:val="Lijstalinea"/>
        <w:numPr>
          <w:ilvl w:val="0"/>
          <w:numId w:val="20"/>
        </w:numPr>
      </w:pPr>
      <w:r>
        <w:t>Maak een variabele aan met jouw naam (gebruik string)</w:t>
      </w:r>
    </w:p>
    <w:p w:rsidR="005E64DD" w:rsidRDefault="005E64DD" w:rsidP="005E64DD">
      <w:pPr>
        <w:pStyle w:val="Lijstalinea"/>
        <w:numPr>
          <w:ilvl w:val="0"/>
          <w:numId w:val="20"/>
        </w:numPr>
      </w:pPr>
      <w:r>
        <w:t>Vraag van de variabele de eerste letter op</w:t>
      </w:r>
    </w:p>
    <w:p w:rsidR="005E64DD" w:rsidRDefault="005E64DD" w:rsidP="005E64DD">
      <w:pPr>
        <w:pStyle w:val="Lijstalinea"/>
        <w:numPr>
          <w:ilvl w:val="0"/>
          <w:numId w:val="20"/>
        </w:numPr>
      </w:pPr>
      <w:r>
        <w:t>Maak een numerieke vector aan met de waardes 17 tot 32</w:t>
      </w:r>
    </w:p>
    <w:p w:rsidR="005E64DD" w:rsidRDefault="005E64DD" w:rsidP="005E64DD">
      <w:pPr>
        <w:pStyle w:val="Lijstalinea"/>
        <w:numPr>
          <w:ilvl w:val="0"/>
          <w:numId w:val="20"/>
        </w:numPr>
      </w:pPr>
      <w:r>
        <w:t>Sla deze vector op in een variabele</w:t>
      </w:r>
    </w:p>
    <w:p w:rsidR="005E64DD" w:rsidRDefault="005E64DD" w:rsidP="005E64DD">
      <w:pPr>
        <w:pStyle w:val="Lijstalinea"/>
        <w:numPr>
          <w:ilvl w:val="0"/>
          <w:numId w:val="20"/>
        </w:numPr>
      </w:pPr>
      <w:r>
        <w:t>Maak een nieuwe vector aan met dezelfde lengte als de eerder aangemaakte vector</w:t>
      </w:r>
    </w:p>
    <w:p w:rsidR="005E64DD" w:rsidRDefault="005E64DD" w:rsidP="005E64DD">
      <w:pPr>
        <w:pStyle w:val="Lijstalinea"/>
        <w:numPr>
          <w:ilvl w:val="0"/>
          <w:numId w:val="20"/>
        </w:numPr>
      </w:pPr>
      <w:r>
        <w:t>Tel de twee aangemaakte vectoren bij elkaar op</w:t>
      </w:r>
    </w:p>
    <w:p w:rsidR="005E64DD" w:rsidRDefault="005E64DD" w:rsidP="005E64DD">
      <w:pPr>
        <w:pStyle w:val="Lijstalinea"/>
        <w:numPr>
          <w:ilvl w:val="0"/>
          <w:numId w:val="20"/>
        </w:numPr>
      </w:pPr>
      <w:r>
        <w:t>Trek de twee aangemaakte vectoren van elkaar af</w:t>
      </w:r>
    </w:p>
    <w:p w:rsidR="005E64DD" w:rsidRDefault="005E64DD" w:rsidP="005E64DD">
      <w:pPr>
        <w:pStyle w:val="Lijstalinea"/>
        <w:numPr>
          <w:ilvl w:val="0"/>
          <w:numId w:val="20"/>
        </w:numPr>
      </w:pPr>
      <w:r>
        <w:t>Vermenigvuldig de twee aangemaakte vectoren</w:t>
      </w:r>
    </w:p>
    <w:p w:rsidR="005E64DD" w:rsidRDefault="005E64DD" w:rsidP="005E64DD">
      <w:r>
        <w:br w:type="page"/>
      </w:r>
    </w:p>
    <w:p w:rsidR="005E64DD" w:rsidRDefault="005E64DD" w:rsidP="005E64DD">
      <w:pPr>
        <w:pStyle w:val="Kop1"/>
      </w:pPr>
      <w:bookmarkStart w:id="22" w:name="_Toc475800518"/>
      <w:bookmarkStart w:id="23" w:name="_Toc498680004"/>
      <w:r>
        <w:lastRenderedPageBreak/>
        <w:t>Instructie</w:t>
      </w:r>
      <w:bookmarkEnd w:id="22"/>
      <w:bookmarkEnd w:id="23"/>
    </w:p>
    <w:p w:rsidR="005E64DD" w:rsidRPr="005727F3" w:rsidRDefault="005E64DD" w:rsidP="005E64DD">
      <w:r>
        <w:t>Behandelen wat variabelen zijn.</w:t>
      </w:r>
    </w:p>
    <w:p w:rsidR="005E64DD" w:rsidRDefault="005E64DD" w:rsidP="005E64DD">
      <w:pPr>
        <w:pStyle w:val="Lijstalinea"/>
        <w:numPr>
          <w:ilvl w:val="0"/>
          <w:numId w:val="16"/>
        </w:numPr>
      </w:pPr>
      <w:r>
        <w:t>Leg uit dat een vector waardes (variabelen) bevat én dat een vector zelf ook variabele is</w:t>
      </w:r>
    </w:p>
    <w:p w:rsidR="005E64DD" w:rsidRDefault="005E64DD" w:rsidP="005E64DD">
      <w:pPr>
        <w:pStyle w:val="Lijstalinea"/>
        <w:numPr>
          <w:ilvl w:val="0"/>
          <w:numId w:val="16"/>
        </w:numPr>
      </w:pPr>
      <w:r>
        <w:t>Leg uit dat je ook een vector van een vector mag maken. Dit noemen we een matrix</w:t>
      </w:r>
    </w:p>
    <w:p w:rsidR="005E64DD" w:rsidRDefault="005E64DD" w:rsidP="005E64DD">
      <w:pPr>
        <w:pStyle w:val="Lijstalinea"/>
        <w:numPr>
          <w:ilvl w:val="0"/>
          <w:numId w:val="16"/>
        </w:numPr>
      </w:pPr>
      <w:r>
        <w:t>Leg uit dat in deze korte instructie je veel gebruikte vector/matrix functie gaat gebruiken.</w:t>
      </w:r>
    </w:p>
    <w:p w:rsidR="005E64DD" w:rsidRDefault="005E64DD" w:rsidP="005E64DD">
      <w:pPr>
        <w:pStyle w:val="Lijstalinea"/>
        <w:numPr>
          <w:ilvl w:val="0"/>
          <w:numId w:val="16"/>
        </w:numPr>
      </w:pPr>
      <w:r>
        <w:t xml:space="preserve">Maak een matrix aan m.b.v. </w:t>
      </w:r>
      <w:proofErr w:type="spellStart"/>
      <w:r>
        <w:t>randn</w:t>
      </w:r>
      <w:proofErr w:type="spellEnd"/>
      <w:r>
        <w:t>(3,3)</w:t>
      </w:r>
    </w:p>
    <w:p w:rsidR="005E64DD" w:rsidRDefault="005E64DD" w:rsidP="005E64DD">
      <w:pPr>
        <w:pStyle w:val="Lijstalinea"/>
        <w:numPr>
          <w:ilvl w:val="0"/>
          <w:numId w:val="16"/>
        </w:numPr>
      </w:pPr>
      <w:r>
        <w:t>Leg uit dat Matlab komt met een hoop functionaliteit. Deze functionaliteit is ingepakt in iets wat we functies noemen. Volgende instructie gaan we zelf een functie maken. Nu volstaat het gebruiken van een functie.</w:t>
      </w:r>
    </w:p>
    <w:p w:rsidR="005E64DD" w:rsidRDefault="005E64DD" w:rsidP="005E64DD">
      <w:pPr>
        <w:pStyle w:val="Lijstalinea"/>
        <w:numPr>
          <w:ilvl w:val="0"/>
          <w:numId w:val="16"/>
        </w:numPr>
      </w:pPr>
      <w:r>
        <w:t xml:space="preserve">Gebruik de functie </w:t>
      </w:r>
      <w:proofErr w:type="spellStart"/>
      <w:r>
        <w:t>length</w:t>
      </w:r>
      <w:proofErr w:type="spellEnd"/>
      <w:r>
        <w:t>()</w:t>
      </w:r>
      <w:r w:rsidR="00E137A6">
        <w:t xml:space="preserve"> voor de lengte van een vector. </w:t>
      </w:r>
    </w:p>
    <w:p w:rsidR="005E64DD" w:rsidRDefault="005E64DD" w:rsidP="005E64DD">
      <w:pPr>
        <w:pStyle w:val="Lijstalinea"/>
        <w:numPr>
          <w:ilvl w:val="0"/>
          <w:numId w:val="16"/>
        </w:numPr>
      </w:pPr>
      <w:r>
        <w:t xml:space="preserve">Laat de studenten </w:t>
      </w:r>
      <w:proofErr w:type="spellStart"/>
      <w:r>
        <w:t>clear</w:t>
      </w:r>
      <w:proofErr w:type="spellEnd"/>
      <w:r>
        <w:t xml:space="preserve"> </w:t>
      </w:r>
      <w:r w:rsidR="00E137A6">
        <w:t>variables</w:t>
      </w:r>
      <w:r w:rsidR="00E137A6">
        <w:rPr>
          <w:rStyle w:val="Voetnootmarkering"/>
        </w:rPr>
        <w:footnoteReference w:id="2"/>
      </w:r>
      <w:r>
        <w:t xml:space="preserve"> typen (nu worden alle variabelen weggehaald uit de </w:t>
      </w:r>
      <w:proofErr w:type="spellStart"/>
      <w:r>
        <w:t>Workspace</w:t>
      </w:r>
      <w:proofErr w:type="spellEnd"/>
      <w:r>
        <w:t>)</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 w:rsidR="005E64DD" w:rsidRDefault="008E4B8A" w:rsidP="005E64DD">
      <w:pPr>
        <w:pStyle w:val="Kop2"/>
      </w:pPr>
      <w:bookmarkStart w:id="24" w:name="_Toc498680005"/>
      <w:r>
        <w:t>Zelfstandig werken</w:t>
      </w:r>
      <w:bookmarkEnd w:id="24"/>
    </w:p>
    <w:p w:rsidR="005E64DD" w:rsidRDefault="005E64DD" w:rsidP="005E64DD">
      <w:pPr>
        <w:pStyle w:val="Lijstalinea"/>
        <w:numPr>
          <w:ilvl w:val="0"/>
          <w:numId w:val="21"/>
        </w:numPr>
      </w:pPr>
      <w:r>
        <w:t xml:space="preserve">Maak een matrix met de naam </w:t>
      </w:r>
      <w:r w:rsidR="00E137A6">
        <w:rPr>
          <w:i/>
        </w:rPr>
        <w:t>geta</w:t>
      </w:r>
      <w:r>
        <w:rPr>
          <w:i/>
        </w:rPr>
        <w:t xml:space="preserve">llen </w:t>
      </w:r>
      <w:r>
        <w:t>aan en vul deze met de getallen 2 tot en met 10.</w:t>
      </w:r>
    </w:p>
    <w:p w:rsidR="005E64DD" w:rsidRDefault="005E64DD" w:rsidP="005E64DD">
      <w:pPr>
        <w:pStyle w:val="Lijstalinea"/>
        <w:numPr>
          <w:ilvl w:val="0"/>
          <w:numId w:val="21"/>
        </w:numPr>
      </w:pPr>
      <w:r>
        <w:t xml:space="preserve">Maak een 3 bij 3 matrix aan m.b.v. </w:t>
      </w:r>
      <w:proofErr w:type="spellStart"/>
      <w:r>
        <w:t>randn</w:t>
      </w:r>
      <w:proofErr w:type="spellEnd"/>
      <w:r>
        <w:t>()</w:t>
      </w:r>
    </w:p>
    <w:p w:rsidR="005E64DD" w:rsidRDefault="005E64DD" w:rsidP="005E64DD">
      <w:pPr>
        <w:pStyle w:val="Lijstalinea"/>
        <w:numPr>
          <w:ilvl w:val="0"/>
          <w:numId w:val="21"/>
        </w:numPr>
      </w:pPr>
      <w:r>
        <w:t>Doe dit nog een keer, wat valt op?</w:t>
      </w:r>
    </w:p>
    <w:p w:rsidR="005E64DD" w:rsidRDefault="005E64DD" w:rsidP="005E64DD">
      <w:pPr>
        <w:pStyle w:val="Lijstalinea"/>
        <w:numPr>
          <w:ilvl w:val="0"/>
          <w:numId w:val="21"/>
        </w:numPr>
      </w:pPr>
      <w:r>
        <w:t>Sla een 3 bij 3 matrix op in een matrix genaamd BT</w:t>
      </w:r>
    </w:p>
    <w:p w:rsidR="005E64DD" w:rsidRDefault="005E64DD" w:rsidP="005E64DD">
      <w:pPr>
        <w:pStyle w:val="Lijstalinea"/>
        <w:numPr>
          <w:ilvl w:val="0"/>
          <w:numId w:val="21"/>
        </w:numPr>
      </w:pPr>
      <w:r>
        <w:t xml:space="preserve">Typ: </w:t>
      </w:r>
      <w:proofErr w:type="spellStart"/>
      <w:r>
        <w:t>size</w:t>
      </w:r>
      <w:proofErr w:type="spellEnd"/>
      <w:r>
        <w:t>(BT)</w:t>
      </w:r>
    </w:p>
    <w:p w:rsidR="005E64DD" w:rsidRDefault="005E64DD" w:rsidP="005E64DD">
      <w:pPr>
        <w:pStyle w:val="Lijstalinea"/>
        <w:numPr>
          <w:ilvl w:val="0"/>
          <w:numId w:val="21"/>
        </w:numPr>
      </w:pPr>
      <w:r>
        <w:t xml:space="preserve">Typ: </w:t>
      </w:r>
      <w:proofErr w:type="spellStart"/>
      <w:r>
        <w:t>length</w:t>
      </w:r>
      <w:proofErr w:type="spellEnd"/>
      <w:r>
        <w:t>(BT)</w:t>
      </w:r>
    </w:p>
    <w:p w:rsidR="005E64DD" w:rsidRDefault="005E64DD" w:rsidP="005E64DD">
      <w:pPr>
        <w:pStyle w:val="Lijstalinea"/>
        <w:numPr>
          <w:ilvl w:val="0"/>
          <w:numId w:val="21"/>
        </w:numPr>
      </w:pPr>
      <w:r>
        <w:t xml:space="preserve">Maak een 3 bij 5 matrix aan m.b.v. </w:t>
      </w:r>
      <w:proofErr w:type="spellStart"/>
      <w:r>
        <w:t>randn</w:t>
      </w:r>
      <w:proofErr w:type="spellEnd"/>
      <w:r>
        <w:t>()</w:t>
      </w:r>
    </w:p>
    <w:p w:rsidR="005E64DD" w:rsidRDefault="005E64DD" w:rsidP="005E64DD">
      <w:pPr>
        <w:pStyle w:val="Lijstalinea"/>
        <w:numPr>
          <w:ilvl w:val="0"/>
          <w:numId w:val="21"/>
        </w:numPr>
      </w:pPr>
      <w:r>
        <w:t xml:space="preserve">Typ: </w:t>
      </w:r>
      <w:proofErr w:type="spellStart"/>
      <w:r>
        <w:t>size</w:t>
      </w:r>
      <w:proofErr w:type="spellEnd"/>
      <w:r>
        <w:t>(BT)</w:t>
      </w:r>
    </w:p>
    <w:p w:rsidR="005E64DD" w:rsidRDefault="005E64DD" w:rsidP="005E64DD">
      <w:pPr>
        <w:pStyle w:val="Lijstalinea"/>
        <w:numPr>
          <w:ilvl w:val="0"/>
          <w:numId w:val="21"/>
        </w:numPr>
      </w:pPr>
      <w:r>
        <w:t xml:space="preserve">Typ: </w:t>
      </w:r>
      <w:proofErr w:type="spellStart"/>
      <w:r>
        <w:t>length</w:t>
      </w:r>
      <w:proofErr w:type="spellEnd"/>
      <w:r>
        <w:t>(BT)</w:t>
      </w:r>
    </w:p>
    <w:p w:rsidR="005E64DD" w:rsidRDefault="005E64DD" w:rsidP="005E64DD">
      <w:pPr>
        <w:pStyle w:val="Lijstalinea"/>
        <w:numPr>
          <w:ilvl w:val="0"/>
          <w:numId w:val="21"/>
        </w:numPr>
      </w:pPr>
      <w:r>
        <w:t>Maak een vector aan met de getallen 3 tot en met 13</w:t>
      </w:r>
    </w:p>
    <w:p w:rsidR="005E64DD" w:rsidRDefault="005E64DD" w:rsidP="005E64DD">
      <w:pPr>
        <w:pStyle w:val="Lijstalinea"/>
        <w:numPr>
          <w:ilvl w:val="0"/>
          <w:numId w:val="21"/>
        </w:numPr>
      </w:pPr>
      <w:r>
        <w:t xml:space="preserve">Sla deze vector op in een variabele met de naam </w:t>
      </w:r>
      <w:r>
        <w:rPr>
          <w:i/>
        </w:rPr>
        <w:t>vector</w:t>
      </w:r>
    </w:p>
    <w:p w:rsidR="005E64DD" w:rsidRDefault="005E64DD" w:rsidP="005E64DD">
      <w:pPr>
        <w:pStyle w:val="Lijstalinea"/>
        <w:numPr>
          <w:ilvl w:val="0"/>
          <w:numId w:val="21"/>
        </w:numPr>
      </w:pPr>
      <w:r>
        <w:t xml:space="preserve">Gebruik de functie </w:t>
      </w:r>
      <w:proofErr w:type="spellStart"/>
      <w:r>
        <w:rPr>
          <w:i/>
        </w:rPr>
        <w:t>fliplr</w:t>
      </w:r>
      <w:proofErr w:type="spellEnd"/>
      <w:r>
        <w:rPr>
          <w:i/>
        </w:rPr>
        <w:t xml:space="preserve">() </w:t>
      </w:r>
      <w:r>
        <w:t>op deze vector</w:t>
      </w:r>
    </w:p>
    <w:p w:rsidR="005E64DD" w:rsidRDefault="005E64DD" w:rsidP="005E64DD"/>
    <w:p w:rsidR="003D510C" w:rsidRDefault="005E64DD" w:rsidP="005E64DD">
      <w:r>
        <w:t>Als de student tijd over heeft laat hem/haar verder de reader door werken.</w:t>
      </w:r>
    </w:p>
    <w:p w:rsidR="008E4B8A" w:rsidRDefault="008E4B8A">
      <w:r>
        <w:br w:type="page"/>
      </w:r>
    </w:p>
    <w:p w:rsidR="005E64DD" w:rsidRDefault="008D21CB" w:rsidP="008D21CB">
      <w:pPr>
        <w:pStyle w:val="Kop1"/>
      </w:pPr>
      <w:bookmarkStart w:id="25" w:name="_Toc498680006"/>
      <w:r>
        <w:lastRenderedPageBreak/>
        <w:t>Afronding</w:t>
      </w:r>
      <w:bookmarkEnd w:id="25"/>
    </w:p>
    <w:p w:rsidR="00B54F46" w:rsidRDefault="005E64DD" w:rsidP="008D21CB">
      <w:r>
        <w:t xml:space="preserve">Rond de instructie af en leg uit </w:t>
      </w:r>
      <w:r w:rsidR="008D21CB">
        <w:t xml:space="preserve">dat er nog een practicum is en </w:t>
      </w:r>
      <w:r>
        <w:t>wat de weekopdrachten zijn.</w:t>
      </w:r>
    </w:p>
    <w:p w:rsidR="00C11467" w:rsidRDefault="00C11467" w:rsidP="008D21CB">
      <w:r>
        <w:t xml:space="preserve">Elke week krijgt de student via e-mail een aantal op maat gemaakte m-files. In de m-files staan opdrachten en vragen die de student m.b.v. Matlab moet beantwoorden. Als de student daar klaar mee is, moet hij/zij de opdrachten inpakken (m.b.v. een meegeleverde m-files) en het zip-bestand uploaden via Blackboard. </w:t>
      </w:r>
    </w:p>
    <w:p w:rsidR="00C11467" w:rsidRDefault="00C11467" w:rsidP="008D21CB">
      <w:r>
        <w:t>Het cijfer van de weekeindopdracht is een bonuscijfer om het eindcijfer op te hogen. In totaal kan er 1 extra bonuspunt worden verdiend.</w:t>
      </w:r>
    </w:p>
    <w:sectPr w:rsidR="00C11467"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7F7" w:rsidRDefault="00DD67F7" w:rsidP="0004441A">
      <w:pPr>
        <w:spacing w:after="0" w:line="240" w:lineRule="auto"/>
      </w:pPr>
      <w:r>
        <w:separator/>
      </w:r>
    </w:p>
  </w:endnote>
  <w:endnote w:type="continuationSeparator" w:id="0">
    <w:p w:rsidR="00DD67F7" w:rsidRDefault="00DD67F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DD67F7"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5E64DD">
          <w:rPr>
            <w:color w:val="808080" w:themeColor="background1" w:themeShade="80"/>
            <w:sz w:val="18"/>
          </w:rPr>
          <w:t>Matlab Wk1.1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C11467">
          <w:rPr>
            <w:color w:val="808080" w:themeColor="background1" w:themeShade="80"/>
            <w:sz w:val="18"/>
          </w:rPr>
          <w:t xml:space="preserve">Door Mark </w:t>
        </w:r>
        <w:proofErr w:type="spellStart"/>
        <w:r w:rsidR="00C11467">
          <w:rPr>
            <w:color w:val="808080" w:themeColor="background1" w:themeShade="80"/>
            <w:sz w:val="18"/>
          </w:rPr>
          <w:t>Schrauwen</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16118D">
      <w:rPr>
        <w:noProof/>
        <w:color w:val="808080" w:themeColor="background1" w:themeShade="80"/>
        <w:sz w:val="18"/>
      </w:rPr>
      <w:t>6</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7F7" w:rsidRDefault="00DD67F7" w:rsidP="0004441A">
      <w:pPr>
        <w:spacing w:after="0" w:line="240" w:lineRule="auto"/>
      </w:pPr>
      <w:r>
        <w:separator/>
      </w:r>
    </w:p>
  </w:footnote>
  <w:footnote w:type="continuationSeparator" w:id="0">
    <w:p w:rsidR="00DD67F7" w:rsidRDefault="00DD67F7" w:rsidP="0004441A">
      <w:pPr>
        <w:spacing w:after="0" w:line="240" w:lineRule="auto"/>
      </w:pPr>
      <w:r>
        <w:continuationSeparator/>
      </w:r>
    </w:p>
  </w:footnote>
  <w:footnote w:id="1">
    <w:p w:rsidR="00310914" w:rsidRDefault="00310914">
      <w:pPr>
        <w:pStyle w:val="Voetnoottekst"/>
      </w:pPr>
      <w:r>
        <w:rPr>
          <w:rStyle w:val="Voetnootmarkering"/>
        </w:rPr>
        <w:footnoteRef/>
      </w:r>
      <w:r>
        <w:t xml:space="preserve"> En heeft een bijbehorende READER</w:t>
      </w:r>
    </w:p>
  </w:footnote>
  <w:footnote w:id="2">
    <w:p w:rsidR="00E137A6" w:rsidRDefault="00E137A6">
      <w:pPr>
        <w:pStyle w:val="Voetnoottekst"/>
      </w:pPr>
      <w:r>
        <w:rPr>
          <w:rStyle w:val="Voetnootmarkering"/>
        </w:rPr>
        <w:footnoteRef/>
      </w:r>
      <w:r>
        <w:t xml:space="preserve"> Niet </w:t>
      </w:r>
      <w:proofErr w:type="spellStart"/>
      <w:r>
        <w:t>clear</w:t>
      </w:r>
      <w:proofErr w:type="spellEnd"/>
      <w:r>
        <w:t xml:space="preserve"> </w:t>
      </w:r>
      <w:proofErr w:type="spellStart"/>
      <w:r>
        <w:t>all</w:t>
      </w:r>
      <w:proofErr w:type="spellEnd"/>
      <w:r>
        <w:t>. Deze uitdrukking wordt door Matlab afgeraden en kan bovendien allerlei vervelende consequenties hebben (o.a. in het gebruik van globale variabelen en functies).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330492C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3421C0"/>
    <w:multiLevelType w:val="hybridMultilevel"/>
    <w:tmpl w:val="D19CD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8"/>
  </w:num>
  <w:num w:numId="3">
    <w:abstractNumId w:val="0"/>
  </w:num>
  <w:num w:numId="4">
    <w:abstractNumId w:val="15"/>
  </w:num>
  <w:num w:numId="5">
    <w:abstractNumId w:val="6"/>
  </w:num>
  <w:num w:numId="6">
    <w:abstractNumId w:val="4"/>
  </w:num>
  <w:num w:numId="7">
    <w:abstractNumId w:val="17"/>
  </w:num>
  <w:num w:numId="8">
    <w:abstractNumId w:val="5"/>
  </w:num>
  <w:num w:numId="9">
    <w:abstractNumId w:val="11"/>
  </w:num>
  <w:num w:numId="10">
    <w:abstractNumId w:val="21"/>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0DFF"/>
    <w:rsid w:val="00014A5B"/>
    <w:rsid w:val="00016D77"/>
    <w:rsid w:val="00031C3A"/>
    <w:rsid w:val="00036220"/>
    <w:rsid w:val="00042E41"/>
    <w:rsid w:val="0004441A"/>
    <w:rsid w:val="00045580"/>
    <w:rsid w:val="00045D4D"/>
    <w:rsid w:val="00074B43"/>
    <w:rsid w:val="00081B1E"/>
    <w:rsid w:val="000A507D"/>
    <w:rsid w:val="000C1B4B"/>
    <w:rsid w:val="000E1B94"/>
    <w:rsid w:val="000E6BB7"/>
    <w:rsid w:val="000E796D"/>
    <w:rsid w:val="000F63B8"/>
    <w:rsid w:val="00103B4A"/>
    <w:rsid w:val="0011251D"/>
    <w:rsid w:val="00131165"/>
    <w:rsid w:val="0016118D"/>
    <w:rsid w:val="0017092F"/>
    <w:rsid w:val="00170C37"/>
    <w:rsid w:val="001715FB"/>
    <w:rsid w:val="001B042F"/>
    <w:rsid w:val="001C201B"/>
    <w:rsid w:val="001C2E20"/>
    <w:rsid w:val="001E02E7"/>
    <w:rsid w:val="001E1CA7"/>
    <w:rsid w:val="001E26A2"/>
    <w:rsid w:val="001F0EC8"/>
    <w:rsid w:val="001F2123"/>
    <w:rsid w:val="00225F00"/>
    <w:rsid w:val="0024004C"/>
    <w:rsid w:val="00260130"/>
    <w:rsid w:val="00285575"/>
    <w:rsid w:val="0029475F"/>
    <w:rsid w:val="002D4702"/>
    <w:rsid w:val="002D4CC6"/>
    <w:rsid w:val="002F4884"/>
    <w:rsid w:val="00304893"/>
    <w:rsid w:val="00310801"/>
    <w:rsid w:val="00310914"/>
    <w:rsid w:val="00331013"/>
    <w:rsid w:val="003315D3"/>
    <w:rsid w:val="00336AEC"/>
    <w:rsid w:val="00352926"/>
    <w:rsid w:val="0037626E"/>
    <w:rsid w:val="00377FC3"/>
    <w:rsid w:val="00383423"/>
    <w:rsid w:val="00385EF3"/>
    <w:rsid w:val="00395DAD"/>
    <w:rsid w:val="003D2F90"/>
    <w:rsid w:val="003D510C"/>
    <w:rsid w:val="003F0372"/>
    <w:rsid w:val="003F606B"/>
    <w:rsid w:val="003F76A1"/>
    <w:rsid w:val="00472B1D"/>
    <w:rsid w:val="00484E93"/>
    <w:rsid w:val="004A42E0"/>
    <w:rsid w:val="004B2D17"/>
    <w:rsid w:val="004D00DB"/>
    <w:rsid w:val="00571943"/>
    <w:rsid w:val="00582743"/>
    <w:rsid w:val="005A792A"/>
    <w:rsid w:val="005B0FED"/>
    <w:rsid w:val="005B3979"/>
    <w:rsid w:val="005B580B"/>
    <w:rsid w:val="005C1873"/>
    <w:rsid w:val="005E4667"/>
    <w:rsid w:val="005E64DD"/>
    <w:rsid w:val="005F1316"/>
    <w:rsid w:val="00601E05"/>
    <w:rsid w:val="00610742"/>
    <w:rsid w:val="006145B9"/>
    <w:rsid w:val="00640050"/>
    <w:rsid w:val="00646172"/>
    <w:rsid w:val="00652147"/>
    <w:rsid w:val="00677EED"/>
    <w:rsid w:val="006A3ED2"/>
    <w:rsid w:val="006C6302"/>
    <w:rsid w:val="006F1A69"/>
    <w:rsid w:val="006F67AB"/>
    <w:rsid w:val="00720E15"/>
    <w:rsid w:val="00725BE8"/>
    <w:rsid w:val="007332EF"/>
    <w:rsid w:val="00737465"/>
    <w:rsid w:val="0075020A"/>
    <w:rsid w:val="007850B5"/>
    <w:rsid w:val="00796233"/>
    <w:rsid w:val="007A0FC0"/>
    <w:rsid w:val="00840BF7"/>
    <w:rsid w:val="008431B5"/>
    <w:rsid w:val="00870358"/>
    <w:rsid w:val="008946AF"/>
    <w:rsid w:val="008C5B95"/>
    <w:rsid w:val="008D21CB"/>
    <w:rsid w:val="008E4B8A"/>
    <w:rsid w:val="008E5F5D"/>
    <w:rsid w:val="008F10CC"/>
    <w:rsid w:val="00902C38"/>
    <w:rsid w:val="00903860"/>
    <w:rsid w:val="00925837"/>
    <w:rsid w:val="0092797D"/>
    <w:rsid w:val="00947C9D"/>
    <w:rsid w:val="00947F70"/>
    <w:rsid w:val="009920C1"/>
    <w:rsid w:val="009961A4"/>
    <w:rsid w:val="009A29B2"/>
    <w:rsid w:val="009A6A58"/>
    <w:rsid w:val="009E5E75"/>
    <w:rsid w:val="009F42A6"/>
    <w:rsid w:val="009F6645"/>
    <w:rsid w:val="00A03169"/>
    <w:rsid w:val="00A05068"/>
    <w:rsid w:val="00A57DE8"/>
    <w:rsid w:val="00A8270F"/>
    <w:rsid w:val="00A916AD"/>
    <w:rsid w:val="00A93BE1"/>
    <w:rsid w:val="00AA6F25"/>
    <w:rsid w:val="00B123DF"/>
    <w:rsid w:val="00B44E9C"/>
    <w:rsid w:val="00B54F46"/>
    <w:rsid w:val="00B7021B"/>
    <w:rsid w:val="00B96107"/>
    <w:rsid w:val="00BB4635"/>
    <w:rsid w:val="00BC5198"/>
    <w:rsid w:val="00BD2BB7"/>
    <w:rsid w:val="00BD6A1F"/>
    <w:rsid w:val="00BE35DA"/>
    <w:rsid w:val="00BE3E29"/>
    <w:rsid w:val="00C11467"/>
    <w:rsid w:val="00C2594A"/>
    <w:rsid w:val="00C670B9"/>
    <w:rsid w:val="00C72B92"/>
    <w:rsid w:val="00C75837"/>
    <w:rsid w:val="00C84673"/>
    <w:rsid w:val="00C944D3"/>
    <w:rsid w:val="00C9679D"/>
    <w:rsid w:val="00CA0A47"/>
    <w:rsid w:val="00CC2CE0"/>
    <w:rsid w:val="00CD2EBA"/>
    <w:rsid w:val="00CD7E7D"/>
    <w:rsid w:val="00CF19A6"/>
    <w:rsid w:val="00D26A79"/>
    <w:rsid w:val="00D276FB"/>
    <w:rsid w:val="00D37C5B"/>
    <w:rsid w:val="00D63CF3"/>
    <w:rsid w:val="00D67BDA"/>
    <w:rsid w:val="00D740AD"/>
    <w:rsid w:val="00D75B78"/>
    <w:rsid w:val="00D766E2"/>
    <w:rsid w:val="00DA658E"/>
    <w:rsid w:val="00DC1329"/>
    <w:rsid w:val="00DC281D"/>
    <w:rsid w:val="00DC4130"/>
    <w:rsid w:val="00DD67F7"/>
    <w:rsid w:val="00DF5F1A"/>
    <w:rsid w:val="00DF611E"/>
    <w:rsid w:val="00E02507"/>
    <w:rsid w:val="00E137A6"/>
    <w:rsid w:val="00E33593"/>
    <w:rsid w:val="00E54A44"/>
    <w:rsid w:val="00EA54D9"/>
    <w:rsid w:val="00EA7B73"/>
    <w:rsid w:val="00EF7A22"/>
    <w:rsid w:val="00F04FC3"/>
    <w:rsid w:val="00F079AF"/>
    <w:rsid w:val="00F656E3"/>
    <w:rsid w:val="00FA143D"/>
    <w:rsid w:val="00FD1204"/>
    <w:rsid w:val="00FD7923"/>
    <w:rsid w:val="00FE243E"/>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E4B8A"/>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96235"/>
    <w:rsid w:val="00125818"/>
    <w:rsid w:val="001B5A61"/>
    <w:rsid w:val="00252BB9"/>
    <w:rsid w:val="00307CC3"/>
    <w:rsid w:val="004E3490"/>
    <w:rsid w:val="005D6267"/>
    <w:rsid w:val="00676C4F"/>
    <w:rsid w:val="00721CAF"/>
    <w:rsid w:val="00805E05"/>
    <w:rsid w:val="008F11DC"/>
    <w:rsid w:val="009C1907"/>
    <w:rsid w:val="009D7D6E"/>
    <w:rsid w:val="00BA3664"/>
    <w:rsid w:val="00BD6B64"/>
    <w:rsid w:val="00C65E2A"/>
    <w:rsid w:val="00C91153"/>
    <w:rsid w:val="00CE4E30"/>
    <w:rsid w:val="00D31144"/>
    <w:rsid w:val="00E8097D"/>
    <w:rsid w:val="00ED7FB9"/>
    <w:rsid w:val="00F749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4FA406A-4940-471F-977E-97C57468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1965</Words>
  <Characters>10812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12752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dc:creator>
  <cp:keywords/>
  <dc:description/>
  <cp:lastModifiedBy>Gebruiker</cp:lastModifiedBy>
  <cp:revision>44</cp:revision>
  <cp:lastPrinted>2017-02-25T14:26:00Z</cp:lastPrinted>
  <dcterms:created xsi:type="dcterms:W3CDTF">2017-02-25T14:38:00Z</dcterms:created>
  <dcterms:modified xsi:type="dcterms:W3CDTF">2017-11-17T10:15:00Z</dcterms:modified>
  <cp:category>Matlab Wk1.1 INSTRUCTIE</cp:category>
</cp:coreProperties>
</file>