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F6478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9D3859">
                                            <w:rPr>
                                              <w:color w:val="ED7D31" w:themeColor="accent2"/>
                                              <w:sz w:val="72"/>
                                              <w:szCs w:val="26"/>
                                              <w:lang w:val="en-US"/>
                                            </w:rPr>
                                            <w:t>1.2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F6478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9D3859">
                                      <w:rPr>
                                        <w:color w:val="ED7D31" w:themeColor="accent2"/>
                                        <w:sz w:val="72"/>
                                        <w:szCs w:val="26"/>
                                        <w:lang w:val="en-US"/>
                                      </w:rPr>
                                      <w:t>1.2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68556B"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679964" w:history="1">
            <w:r w:rsidR="0068556B" w:rsidRPr="00850E21">
              <w:rPr>
                <w:rStyle w:val="Hyperlink"/>
                <w:noProof/>
              </w:rPr>
              <w:t>Versiebeheer</w:t>
            </w:r>
            <w:r w:rsidR="0068556B">
              <w:rPr>
                <w:noProof/>
                <w:webHidden/>
              </w:rPr>
              <w:tab/>
            </w:r>
            <w:r w:rsidR="0068556B">
              <w:rPr>
                <w:noProof/>
                <w:webHidden/>
              </w:rPr>
              <w:fldChar w:fldCharType="begin"/>
            </w:r>
            <w:r w:rsidR="0068556B">
              <w:rPr>
                <w:noProof/>
                <w:webHidden/>
              </w:rPr>
              <w:instrText xml:space="preserve"> PAGEREF _Toc498679964 \h </w:instrText>
            </w:r>
            <w:r w:rsidR="0068556B">
              <w:rPr>
                <w:noProof/>
                <w:webHidden/>
              </w:rPr>
            </w:r>
            <w:r w:rsidR="0068556B">
              <w:rPr>
                <w:noProof/>
                <w:webHidden/>
              </w:rPr>
              <w:fldChar w:fldCharType="separate"/>
            </w:r>
            <w:r w:rsidR="0068556B">
              <w:rPr>
                <w:noProof/>
                <w:webHidden/>
              </w:rPr>
              <w:t>2</w:t>
            </w:r>
            <w:r w:rsidR="0068556B">
              <w:rPr>
                <w:noProof/>
                <w:webHidden/>
              </w:rPr>
              <w:fldChar w:fldCharType="end"/>
            </w:r>
          </w:hyperlink>
        </w:p>
        <w:p w:rsidR="0068556B" w:rsidRDefault="00F64783">
          <w:pPr>
            <w:pStyle w:val="Inhopg1"/>
            <w:rPr>
              <w:rFonts w:eastAsiaTheme="minorEastAsia"/>
              <w:b w:val="0"/>
              <w:noProof/>
              <w:lang w:eastAsia="nl-NL"/>
            </w:rPr>
          </w:pPr>
          <w:hyperlink w:anchor="_Toc498679965" w:history="1">
            <w:r w:rsidR="0068556B" w:rsidRPr="00850E21">
              <w:rPr>
                <w:rStyle w:val="Hyperlink"/>
                <w:noProof/>
              </w:rPr>
              <w:t>1</w:t>
            </w:r>
            <w:r w:rsidR="0068556B">
              <w:rPr>
                <w:rFonts w:eastAsiaTheme="minorEastAsia"/>
                <w:b w:val="0"/>
                <w:noProof/>
                <w:lang w:eastAsia="nl-NL"/>
              </w:rPr>
              <w:tab/>
            </w:r>
            <w:r w:rsidR="0068556B" w:rsidRPr="00850E21">
              <w:rPr>
                <w:rStyle w:val="Hyperlink"/>
                <w:noProof/>
              </w:rPr>
              <w:t>Inleiding</w:t>
            </w:r>
            <w:r w:rsidR="0068556B">
              <w:rPr>
                <w:noProof/>
                <w:webHidden/>
              </w:rPr>
              <w:tab/>
            </w:r>
            <w:r w:rsidR="0068556B">
              <w:rPr>
                <w:noProof/>
                <w:webHidden/>
              </w:rPr>
              <w:fldChar w:fldCharType="begin"/>
            </w:r>
            <w:r w:rsidR="0068556B">
              <w:rPr>
                <w:noProof/>
                <w:webHidden/>
              </w:rPr>
              <w:instrText xml:space="preserve"> PAGEREF _Toc498679965 \h </w:instrText>
            </w:r>
            <w:r w:rsidR="0068556B">
              <w:rPr>
                <w:noProof/>
                <w:webHidden/>
              </w:rPr>
            </w:r>
            <w:r w:rsidR="0068556B">
              <w:rPr>
                <w:noProof/>
                <w:webHidden/>
              </w:rPr>
              <w:fldChar w:fldCharType="separate"/>
            </w:r>
            <w:r w:rsidR="0068556B">
              <w:rPr>
                <w:noProof/>
                <w:webHidden/>
              </w:rPr>
              <w:t>3</w:t>
            </w:r>
            <w:r w:rsidR="0068556B">
              <w:rPr>
                <w:noProof/>
                <w:webHidden/>
              </w:rPr>
              <w:fldChar w:fldCharType="end"/>
            </w:r>
          </w:hyperlink>
        </w:p>
        <w:p w:rsidR="0068556B" w:rsidRDefault="00F64783">
          <w:pPr>
            <w:pStyle w:val="Inhopg2"/>
            <w:rPr>
              <w:rFonts w:eastAsiaTheme="minorEastAsia"/>
              <w:noProof/>
              <w:sz w:val="22"/>
              <w:lang w:eastAsia="nl-NL"/>
            </w:rPr>
          </w:pPr>
          <w:hyperlink w:anchor="_Toc498679966" w:history="1">
            <w:r w:rsidR="0068556B" w:rsidRPr="00850E21">
              <w:rPr>
                <w:rStyle w:val="Hyperlink"/>
                <w:noProof/>
              </w:rPr>
              <w:t>1.1</w:t>
            </w:r>
            <w:r w:rsidR="0068556B">
              <w:rPr>
                <w:rFonts w:eastAsiaTheme="minorEastAsia"/>
                <w:noProof/>
                <w:sz w:val="22"/>
                <w:lang w:eastAsia="nl-NL"/>
              </w:rPr>
              <w:tab/>
            </w:r>
            <w:r w:rsidR="0068556B" w:rsidRPr="00850E21">
              <w:rPr>
                <w:rStyle w:val="Hyperlink"/>
                <w:noProof/>
              </w:rPr>
              <w:t>Tussen de instructies</w:t>
            </w:r>
            <w:r w:rsidR="0068556B">
              <w:rPr>
                <w:noProof/>
                <w:webHidden/>
              </w:rPr>
              <w:tab/>
            </w:r>
            <w:r w:rsidR="0068556B">
              <w:rPr>
                <w:noProof/>
                <w:webHidden/>
              </w:rPr>
              <w:fldChar w:fldCharType="begin"/>
            </w:r>
            <w:r w:rsidR="0068556B">
              <w:rPr>
                <w:noProof/>
                <w:webHidden/>
              </w:rPr>
              <w:instrText xml:space="preserve"> PAGEREF _Toc498679966 \h </w:instrText>
            </w:r>
            <w:r w:rsidR="0068556B">
              <w:rPr>
                <w:noProof/>
                <w:webHidden/>
              </w:rPr>
            </w:r>
            <w:r w:rsidR="0068556B">
              <w:rPr>
                <w:noProof/>
                <w:webHidden/>
              </w:rPr>
              <w:fldChar w:fldCharType="separate"/>
            </w:r>
            <w:r w:rsidR="0068556B">
              <w:rPr>
                <w:noProof/>
                <w:webHidden/>
              </w:rPr>
              <w:t>3</w:t>
            </w:r>
            <w:r w:rsidR="0068556B">
              <w:rPr>
                <w:noProof/>
                <w:webHidden/>
              </w:rPr>
              <w:fldChar w:fldCharType="end"/>
            </w:r>
          </w:hyperlink>
        </w:p>
        <w:p w:rsidR="0068556B" w:rsidRDefault="00F64783">
          <w:pPr>
            <w:pStyle w:val="Inhopg2"/>
            <w:rPr>
              <w:rFonts w:eastAsiaTheme="minorEastAsia"/>
              <w:noProof/>
              <w:sz w:val="22"/>
              <w:lang w:eastAsia="nl-NL"/>
            </w:rPr>
          </w:pPr>
          <w:hyperlink w:anchor="_Toc498679967" w:history="1">
            <w:r w:rsidR="0068556B" w:rsidRPr="00850E21">
              <w:rPr>
                <w:rStyle w:val="Hyperlink"/>
                <w:noProof/>
              </w:rPr>
              <w:t>1.2</w:t>
            </w:r>
            <w:r w:rsidR="0068556B">
              <w:rPr>
                <w:rFonts w:eastAsiaTheme="minorEastAsia"/>
                <w:noProof/>
                <w:sz w:val="22"/>
                <w:lang w:eastAsia="nl-NL"/>
              </w:rPr>
              <w:tab/>
            </w:r>
            <w:r w:rsidR="0068556B" w:rsidRPr="00850E21">
              <w:rPr>
                <w:rStyle w:val="Hyperlink"/>
                <w:noProof/>
              </w:rPr>
              <w:t>Opmerkingen</w:t>
            </w:r>
            <w:r w:rsidR="0068556B">
              <w:rPr>
                <w:noProof/>
                <w:webHidden/>
              </w:rPr>
              <w:tab/>
            </w:r>
            <w:r w:rsidR="0068556B">
              <w:rPr>
                <w:noProof/>
                <w:webHidden/>
              </w:rPr>
              <w:fldChar w:fldCharType="begin"/>
            </w:r>
            <w:r w:rsidR="0068556B">
              <w:rPr>
                <w:noProof/>
                <w:webHidden/>
              </w:rPr>
              <w:instrText xml:space="preserve"> PAGEREF _Toc498679967 \h </w:instrText>
            </w:r>
            <w:r w:rsidR="0068556B">
              <w:rPr>
                <w:noProof/>
                <w:webHidden/>
              </w:rPr>
            </w:r>
            <w:r w:rsidR="0068556B">
              <w:rPr>
                <w:noProof/>
                <w:webHidden/>
              </w:rPr>
              <w:fldChar w:fldCharType="separate"/>
            </w:r>
            <w:r w:rsidR="0068556B">
              <w:rPr>
                <w:noProof/>
                <w:webHidden/>
              </w:rPr>
              <w:t>3</w:t>
            </w:r>
            <w:r w:rsidR="0068556B">
              <w:rPr>
                <w:noProof/>
                <w:webHidden/>
              </w:rPr>
              <w:fldChar w:fldCharType="end"/>
            </w:r>
          </w:hyperlink>
        </w:p>
        <w:p w:rsidR="0068556B" w:rsidRDefault="00F64783">
          <w:pPr>
            <w:pStyle w:val="Inhopg1"/>
            <w:rPr>
              <w:rFonts w:eastAsiaTheme="minorEastAsia"/>
              <w:b w:val="0"/>
              <w:noProof/>
              <w:lang w:eastAsia="nl-NL"/>
            </w:rPr>
          </w:pPr>
          <w:hyperlink w:anchor="_Toc498679968" w:history="1">
            <w:r w:rsidR="0068556B" w:rsidRPr="00850E21">
              <w:rPr>
                <w:rStyle w:val="Hyperlink"/>
                <w:noProof/>
              </w:rPr>
              <w:t>2</w:t>
            </w:r>
            <w:r w:rsidR="0068556B">
              <w:rPr>
                <w:rFonts w:eastAsiaTheme="minorEastAsia"/>
                <w:b w:val="0"/>
                <w:noProof/>
                <w:lang w:eastAsia="nl-NL"/>
              </w:rPr>
              <w:tab/>
            </w:r>
            <w:r w:rsidR="0068556B" w:rsidRPr="00850E21">
              <w:rPr>
                <w:rStyle w:val="Hyperlink"/>
                <w:noProof/>
              </w:rPr>
              <w:t>Instructie</w:t>
            </w:r>
            <w:r w:rsidR="0068556B">
              <w:rPr>
                <w:noProof/>
                <w:webHidden/>
              </w:rPr>
              <w:tab/>
            </w:r>
            <w:r w:rsidR="0068556B">
              <w:rPr>
                <w:noProof/>
                <w:webHidden/>
              </w:rPr>
              <w:fldChar w:fldCharType="begin"/>
            </w:r>
            <w:r w:rsidR="0068556B">
              <w:rPr>
                <w:noProof/>
                <w:webHidden/>
              </w:rPr>
              <w:instrText xml:space="preserve"> PAGEREF _Toc498679968 \h </w:instrText>
            </w:r>
            <w:r w:rsidR="0068556B">
              <w:rPr>
                <w:noProof/>
                <w:webHidden/>
              </w:rPr>
            </w:r>
            <w:r w:rsidR="0068556B">
              <w:rPr>
                <w:noProof/>
                <w:webHidden/>
              </w:rPr>
              <w:fldChar w:fldCharType="separate"/>
            </w:r>
            <w:r w:rsidR="0068556B">
              <w:rPr>
                <w:noProof/>
                <w:webHidden/>
              </w:rPr>
              <w:t>4</w:t>
            </w:r>
            <w:r w:rsidR="0068556B">
              <w:rPr>
                <w:noProof/>
                <w:webHidden/>
              </w:rPr>
              <w:fldChar w:fldCharType="end"/>
            </w:r>
          </w:hyperlink>
        </w:p>
        <w:p w:rsidR="0068556B" w:rsidRDefault="00F64783">
          <w:pPr>
            <w:pStyle w:val="Inhopg2"/>
            <w:rPr>
              <w:rFonts w:eastAsiaTheme="minorEastAsia"/>
              <w:noProof/>
              <w:sz w:val="22"/>
              <w:lang w:eastAsia="nl-NL"/>
            </w:rPr>
          </w:pPr>
          <w:hyperlink w:anchor="_Toc498679969" w:history="1">
            <w:r w:rsidR="0068556B" w:rsidRPr="00850E21">
              <w:rPr>
                <w:rStyle w:val="Hyperlink"/>
                <w:noProof/>
              </w:rPr>
              <w:t>2.1</w:t>
            </w:r>
            <w:r w:rsidR="0068556B">
              <w:rPr>
                <w:rFonts w:eastAsiaTheme="minorEastAsia"/>
                <w:noProof/>
                <w:sz w:val="22"/>
                <w:lang w:eastAsia="nl-NL"/>
              </w:rPr>
              <w:tab/>
            </w:r>
            <w:r w:rsidR="0068556B" w:rsidRPr="00850E21">
              <w:rPr>
                <w:rStyle w:val="Hyperlink"/>
                <w:noProof/>
              </w:rPr>
              <w:t>Zelfstandig werken</w:t>
            </w:r>
            <w:r w:rsidR="0068556B">
              <w:rPr>
                <w:noProof/>
                <w:webHidden/>
              </w:rPr>
              <w:tab/>
            </w:r>
            <w:r w:rsidR="0068556B">
              <w:rPr>
                <w:noProof/>
                <w:webHidden/>
              </w:rPr>
              <w:fldChar w:fldCharType="begin"/>
            </w:r>
            <w:r w:rsidR="0068556B">
              <w:rPr>
                <w:noProof/>
                <w:webHidden/>
              </w:rPr>
              <w:instrText xml:space="preserve"> PAGEREF _Toc498679969 \h </w:instrText>
            </w:r>
            <w:r w:rsidR="0068556B">
              <w:rPr>
                <w:noProof/>
                <w:webHidden/>
              </w:rPr>
            </w:r>
            <w:r w:rsidR="0068556B">
              <w:rPr>
                <w:noProof/>
                <w:webHidden/>
              </w:rPr>
              <w:fldChar w:fldCharType="separate"/>
            </w:r>
            <w:r w:rsidR="0068556B">
              <w:rPr>
                <w:noProof/>
                <w:webHidden/>
              </w:rPr>
              <w:t>4</w:t>
            </w:r>
            <w:r w:rsidR="0068556B">
              <w:rPr>
                <w:noProof/>
                <w:webHidden/>
              </w:rPr>
              <w:fldChar w:fldCharType="end"/>
            </w:r>
          </w:hyperlink>
        </w:p>
        <w:p w:rsidR="0068556B" w:rsidRDefault="00F64783">
          <w:pPr>
            <w:pStyle w:val="Inhopg1"/>
            <w:rPr>
              <w:rFonts w:eastAsiaTheme="minorEastAsia"/>
              <w:b w:val="0"/>
              <w:noProof/>
              <w:lang w:eastAsia="nl-NL"/>
            </w:rPr>
          </w:pPr>
          <w:hyperlink w:anchor="_Toc498679970" w:history="1">
            <w:r w:rsidR="0068556B" w:rsidRPr="00850E21">
              <w:rPr>
                <w:rStyle w:val="Hyperlink"/>
                <w:noProof/>
              </w:rPr>
              <w:t>3</w:t>
            </w:r>
            <w:r w:rsidR="0068556B">
              <w:rPr>
                <w:rFonts w:eastAsiaTheme="minorEastAsia"/>
                <w:b w:val="0"/>
                <w:noProof/>
                <w:lang w:eastAsia="nl-NL"/>
              </w:rPr>
              <w:tab/>
            </w:r>
            <w:r w:rsidR="0068556B" w:rsidRPr="00850E21">
              <w:rPr>
                <w:rStyle w:val="Hyperlink"/>
                <w:noProof/>
              </w:rPr>
              <w:t>Instructie</w:t>
            </w:r>
            <w:r w:rsidR="0068556B">
              <w:rPr>
                <w:noProof/>
                <w:webHidden/>
              </w:rPr>
              <w:tab/>
            </w:r>
            <w:r w:rsidR="0068556B">
              <w:rPr>
                <w:noProof/>
                <w:webHidden/>
              </w:rPr>
              <w:fldChar w:fldCharType="begin"/>
            </w:r>
            <w:r w:rsidR="0068556B">
              <w:rPr>
                <w:noProof/>
                <w:webHidden/>
              </w:rPr>
              <w:instrText xml:space="preserve"> PAGEREF _Toc498679970 \h </w:instrText>
            </w:r>
            <w:r w:rsidR="0068556B">
              <w:rPr>
                <w:noProof/>
                <w:webHidden/>
              </w:rPr>
            </w:r>
            <w:r w:rsidR="0068556B">
              <w:rPr>
                <w:noProof/>
                <w:webHidden/>
              </w:rPr>
              <w:fldChar w:fldCharType="separate"/>
            </w:r>
            <w:r w:rsidR="0068556B">
              <w:rPr>
                <w:noProof/>
                <w:webHidden/>
              </w:rPr>
              <w:t>4</w:t>
            </w:r>
            <w:r w:rsidR="0068556B">
              <w:rPr>
                <w:noProof/>
                <w:webHidden/>
              </w:rPr>
              <w:fldChar w:fldCharType="end"/>
            </w:r>
          </w:hyperlink>
        </w:p>
        <w:p w:rsidR="0068556B" w:rsidRDefault="00F64783">
          <w:pPr>
            <w:pStyle w:val="Inhopg2"/>
            <w:rPr>
              <w:rFonts w:eastAsiaTheme="minorEastAsia"/>
              <w:noProof/>
              <w:sz w:val="22"/>
              <w:lang w:eastAsia="nl-NL"/>
            </w:rPr>
          </w:pPr>
          <w:hyperlink w:anchor="_Toc498679971" w:history="1">
            <w:r w:rsidR="0068556B" w:rsidRPr="00850E21">
              <w:rPr>
                <w:rStyle w:val="Hyperlink"/>
                <w:noProof/>
              </w:rPr>
              <w:t>3.1</w:t>
            </w:r>
            <w:r w:rsidR="0068556B">
              <w:rPr>
                <w:rFonts w:eastAsiaTheme="minorEastAsia"/>
                <w:noProof/>
                <w:sz w:val="22"/>
                <w:lang w:eastAsia="nl-NL"/>
              </w:rPr>
              <w:tab/>
            </w:r>
            <w:r w:rsidR="0068556B" w:rsidRPr="00850E21">
              <w:rPr>
                <w:rStyle w:val="Hyperlink"/>
                <w:noProof/>
              </w:rPr>
              <w:t>Zelfstandig werken</w:t>
            </w:r>
            <w:r w:rsidR="0068556B">
              <w:rPr>
                <w:noProof/>
                <w:webHidden/>
              </w:rPr>
              <w:tab/>
            </w:r>
            <w:r w:rsidR="0068556B">
              <w:rPr>
                <w:noProof/>
                <w:webHidden/>
              </w:rPr>
              <w:fldChar w:fldCharType="begin"/>
            </w:r>
            <w:r w:rsidR="0068556B">
              <w:rPr>
                <w:noProof/>
                <w:webHidden/>
              </w:rPr>
              <w:instrText xml:space="preserve"> PAGEREF _Toc498679971 \h </w:instrText>
            </w:r>
            <w:r w:rsidR="0068556B">
              <w:rPr>
                <w:noProof/>
                <w:webHidden/>
              </w:rPr>
            </w:r>
            <w:r w:rsidR="0068556B">
              <w:rPr>
                <w:noProof/>
                <w:webHidden/>
              </w:rPr>
              <w:fldChar w:fldCharType="separate"/>
            </w:r>
            <w:r w:rsidR="0068556B">
              <w:rPr>
                <w:noProof/>
                <w:webHidden/>
              </w:rPr>
              <w:t>4</w:t>
            </w:r>
            <w:r w:rsidR="0068556B">
              <w:rPr>
                <w:noProof/>
                <w:webHidden/>
              </w:rPr>
              <w:fldChar w:fldCharType="end"/>
            </w:r>
          </w:hyperlink>
        </w:p>
        <w:p w:rsidR="0068556B" w:rsidRDefault="00F64783">
          <w:pPr>
            <w:pStyle w:val="Inhopg1"/>
            <w:rPr>
              <w:rFonts w:eastAsiaTheme="minorEastAsia"/>
              <w:b w:val="0"/>
              <w:noProof/>
              <w:lang w:eastAsia="nl-NL"/>
            </w:rPr>
          </w:pPr>
          <w:hyperlink w:anchor="_Toc498679972" w:history="1">
            <w:r w:rsidR="0068556B" w:rsidRPr="00850E21">
              <w:rPr>
                <w:rStyle w:val="Hyperlink"/>
                <w:noProof/>
              </w:rPr>
              <w:t>4</w:t>
            </w:r>
            <w:r w:rsidR="0068556B">
              <w:rPr>
                <w:rFonts w:eastAsiaTheme="minorEastAsia"/>
                <w:b w:val="0"/>
                <w:noProof/>
                <w:lang w:eastAsia="nl-NL"/>
              </w:rPr>
              <w:tab/>
            </w:r>
            <w:r w:rsidR="0068556B" w:rsidRPr="00850E21">
              <w:rPr>
                <w:rStyle w:val="Hyperlink"/>
                <w:noProof/>
              </w:rPr>
              <w:t>Instructie</w:t>
            </w:r>
            <w:r w:rsidR="0068556B">
              <w:rPr>
                <w:noProof/>
                <w:webHidden/>
              </w:rPr>
              <w:tab/>
            </w:r>
            <w:r w:rsidR="0068556B">
              <w:rPr>
                <w:noProof/>
                <w:webHidden/>
              </w:rPr>
              <w:fldChar w:fldCharType="begin"/>
            </w:r>
            <w:r w:rsidR="0068556B">
              <w:rPr>
                <w:noProof/>
                <w:webHidden/>
              </w:rPr>
              <w:instrText xml:space="preserve"> PAGEREF _Toc498679972 \h </w:instrText>
            </w:r>
            <w:r w:rsidR="0068556B">
              <w:rPr>
                <w:noProof/>
                <w:webHidden/>
              </w:rPr>
            </w:r>
            <w:r w:rsidR="0068556B">
              <w:rPr>
                <w:noProof/>
                <w:webHidden/>
              </w:rPr>
              <w:fldChar w:fldCharType="separate"/>
            </w:r>
            <w:r w:rsidR="0068556B">
              <w:rPr>
                <w:noProof/>
                <w:webHidden/>
              </w:rPr>
              <w:t>4</w:t>
            </w:r>
            <w:r w:rsidR="0068556B">
              <w:rPr>
                <w:noProof/>
                <w:webHidden/>
              </w:rPr>
              <w:fldChar w:fldCharType="end"/>
            </w:r>
          </w:hyperlink>
        </w:p>
        <w:p w:rsidR="0068556B" w:rsidRDefault="00F64783">
          <w:pPr>
            <w:pStyle w:val="Inhopg2"/>
            <w:rPr>
              <w:rFonts w:eastAsiaTheme="minorEastAsia"/>
              <w:noProof/>
              <w:sz w:val="22"/>
              <w:lang w:eastAsia="nl-NL"/>
            </w:rPr>
          </w:pPr>
          <w:hyperlink w:anchor="_Toc498679973" w:history="1">
            <w:r w:rsidR="0068556B" w:rsidRPr="00850E21">
              <w:rPr>
                <w:rStyle w:val="Hyperlink"/>
                <w:noProof/>
              </w:rPr>
              <w:t>4.1</w:t>
            </w:r>
            <w:r w:rsidR="0068556B">
              <w:rPr>
                <w:rFonts w:eastAsiaTheme="minorEastAsia"/>
                <w:noProof/>
                <w:sz w:val="22"/>
                <w:lang w:eastAsia="nl-NL"/>
              </w:rPr>
              <w:tab/>
            </w:r>
            <w:r w:rsidR="0068556B" w:rsidRPr="00850E21">
              <w:rPr>
                <w:rStyle w:val="Hyperlink"/>
                <w:noProof/>
              </w:rPr>
              <w:t>Zelfstandig werken</w:t>
            </w:r>
            <w:r w:rsidR="0068556B">
              <w:rPr>
                <w:noProof/>
                <w:webHidden/>
              </w:rPr>
              <w:tab/>
            </w:r>
            <w:r w:rsidR="0068556B">
              <w:rPr>
                <w:noProof/>
                <w:webHidden/>
              </w:rPr>
              <w:fldChar w:fldCharType="begin"/>
            </w:r>
            <w:r w:rsidR="0068556B">
              <w:rPr>
                <w:noProof/>
                <w:webHidden/>
              </w:rPr>
              <w:instrText xml:space="preserve"> PAGEREF _Toc498679973 \h </w:instrText>
            </w:r>
            <w:r w:rsidR="0068556B">
              <w:rPr>
                <w:noProof/>
                <w:webHidden/>
              </w:rPr>
            </w:r>
            <w:r w:rsidR="0068556B">
              <w:rPr>
                <w:noProof/>
                <w:webHidden/>
              </w:rPr>
              <w:fldChar w:fldCharType="separate"/>
            </w:r>
            <w:r w:rsidR="0068556B">
              <w:rPr>
                <w:noProof/>
                <w:webHidden/>
              </w:rPr>
              <w:t>4</w:t>
            </w:r>
            <w:r w:rsidR="0068556B">
              <w:rPr>
                <w:noProof/>
                <w:webHidden/>
              </w:rPr>
              <w:fldChar w:fldCharType="end"/>
            </w:r>
          </w:hyperlink>
        </w:p>
        <w:p w:rsidR="0068556B" w:rsidRDefault="00F64783">
          <w:pPr>
            <w:pStyle w:val="Inhopg1"/>
            <w:rPr>
              <w:rFonts w:eastAsiaTheme="minorEastAsia"/>
              <w:b w:val="0"/>
              <w:noProof/>
              <w:lang w:eastAsia="nl-NL"/>
            </w:rPr>
          </w:pPr>
          <w:hyperlink w:anchor="_Toc498679974" w:history="1">
            <w:r w:rsidR="0068556B" w:rsidRPr="00850E21">
              <w:rPr>
                <w:rStyle w:val="Hyperlink"/>
                <w:noProof/>
              </w:rPr>
              <w:t>5</w:t>
            </w:r>
            <w:r w:rsidR="0068556B">
              <w:rPr>
                <w:rFonts w:eastAsiaTheme="minorEastAsia"/>
                <w:b w:val="0"/>
                <w:noProof/>
                <w:lang w:eastAsia="nl-NL"/>
              </w:rPr>
              <w:tab/>
            </w:r>
            <w:r w:rsidR="0068556B" w:rsidRPr="00850E21">
              <w:rPr>
                <w:rStyle w:val="Hyperlink"/>
                <w:noProof/>
              </w:rPr>
              <w:t>Instructie</w:t>
            </w:r>
            <w:r w:rsidR="0068556B">
              <w:rPr>
                <w:noProof/>
                <w:webHidden/>
              </w:rPr>
              <w:tab/>
            </w:r>
            <w:r w:rsidR="0068556B">
              <w:rPr>
                <w:noProof/>
                <w:webHidden/>
              </w:rPr>
              <w:fldChar w:fldCharType="begin"/>
            </w:r>
            <w:r w:rsidR="0068556B">
              <w:rPr>
                <w:noProof/>
                <w:webHidden/>
              </w:rPr>
              <w:instrText xml:space="preserve"> PAGEREF _Toc498679974 \h </w:instrText>
            </w:r>
            <w:r w:rsidR="0068556B">
              <w:rPr>
                <w:noProof/>
                <w:webHidden/>
              </w:rPr>
            </w:r>
            <w:r w:rsidR="0068556B">
              <w:rPr>
                <w:noProof/>
                <w:webHidden/>
              </w:rPr>
              <w:fldChar w:fldCharType="separate"/>
            </w:r>
            <w:r w:rsidR="0068556B">
              <w:rPr>
                <w:noProof/>
                <w:webHidden/>
              </w:rPr>
              <w:t>4</w:t>
            </w:r>
            <w:r w:rsidR="0068556B">
              <w:rPr>
                <w:noProof/>
                <w:webHidden/>
              </w:rPr>
              <w:fldChar w:fldCharType="end"/>
            </w:r>
          </w:hyperlink>
        </w:p>
        <w:p w:rsidR="0068556B" w:rsidRDefault="00F64783">
          <w:pPr>
            <w:pStyle w:val="Inhopg2"/>
            <w:rPr>
              <w:rFonts w:eastAsiaTheme="minorEastAsia"/>
              <w:noProof/>
              <w:sz w:val="22"/>
              <w:lang w:eastAsia="nl-NL"/>
            </w:rPr>
          </w:pPr>
          <w:hyperlink w:anchor="_Toc498679975" w:history="1">
            <w:r w:rsidR="0068556B" w:rsidRPr="00850E21">
              <w:rPr>
                <w:rStyle w:val="Hyperlink"/>
                <w:noProof/>
              </w:rPr>
              <w:t>5.1</w:t>
            </w:r>
            <w:r w:rsidR="0068556B">
              <w:rPr>
                <w:rFonts w:eastAsiaTheme="minorEastAsia"/>
                <w:noProof/>
                <w:sz w:val="22"/>
                <w:lang w:eastAsia="nl-NL"/>
              </w:rPr>
              <w:tab/>
            </w:r>
            <w:r w:rsidR="0068556B" w:rsidRPr="00850E21">
              <w:rPr>
                <w:rStyle w:val="Hyperlink"/>
                <w:noProof/>
              </w:rPr>
              <w:t>Zelfstandig werken</w:t>
            </w:r>
            <w:r w:rsidR="0068556B">
              <w:rPr>
                <w:noProof/>
                <w:webHidden/>
              </w:rPr>
              <w:tab/>
            </w:r>
            <w:r w:rsidR="0068556B">
              <w:rPr>
                <w:noProof/>
                <w:webHidden/>
              </w:rPr>
              <w:fldChar w:fldCharType="begin"/>
            </w:r>
            <w:r w:rsidR="0068556B">
              <w:rPr>
                <w:noProof/>
                <w:webHidden/>
              </w:rPr>
              <w:instrText xml:space="preserve"> PAGEREF _Toc498679975 \h </w:instrText>
            </w:r>
            <w:r w:rsidR="0068556B">
              <w:rPr>
                <w:noProof/>
                <w:webHidden/>
              </w:rPr>
            </w:r>
            <w:r w:rsidR="0068556B">
              <w:rPr>
                <w:noProof/>
                <w:webHidden/>
              </w:rPr>
              <w:fldChar w:fldCharType="separate"/>
            </w:r>
            <w:r w:rsidR="0068556B">
              <w:rPr>
                <w:noProof/>
                <w:webHidden/>
              </w:rPr>
              <w:t>4</w:t>
            </w:r>
            <w:r w:rsidR="0068556B">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E812D9" w:rsidRDefault="005E64DD" w:rsidP="00E812D9">
      <w:pPr>
        <w:tabs>
          <w:tab w:val="left" w:pos="2076"/>
        </w:tabs>
      </w:pPr>
      <w:r>
        <w:tab/>
      </w:r>
    </w:p>
    <w:p w:rsidR="00DC37F2" w:rsidRDefault="00DC37F2" w:rsidP="00E812D9">
      <w:pPr>
        <w:pStyle w:val="Kop1"/>
        <w:numPr>
          <w:ilvl w:val="0"/>
          <w:numId w:val="0"/>
        </w:numPr>
      </w:pPr>
      <w:r w:rsidRPr="00E812D9">
        <w:br w:type="page"/>
      </w:r>
      <w:bookmarkStart w:id="0" w:name="_Toc498679964"/>
      <w:r>
        <w:lastRenderedPageBreak/>
        <w:t>Versiebeheer</w:t>
      </w:r>
      <w:bookmarkEnd w:id="0"/>
    </w:p>
    <w:tbl>
      <w:tblPr>
        <w:tblStyle w:val="Tabelraster"/>
        <w:tblW w:w="0" w:type="auto"/>
        <w:tblLook w:val="04A0" w:firstRow="1" w:lastRow="0" w:firstColumn="1" w:lastColumn="0" w:noHBand="0" w:noVBand="1"/>
      </w:tblPr>
      <w:tblGrid>
        <w:gridCol w:w="773"/>
        <w:gridCol w:w="1349"/>
        <w:gridCol w:w="5103"/>
        <w:gridCol w:w="1837"/>
      </w:tblGrid>
      <w:tr w:rsidR="00DC37F2" w:rsidTr="00DA73AA">
        <w:tc>
          <w:tcPr>
            <w:tcW w:w="773" w:type="dxa"/>
          </w:tcPr>
          <w:p w:rsidR="00DC37F2" w:rsidRDefault="00DC37F2" w:rsidP="00DA73AA">
            <w:r>
              <w:t>Versie</w:t>
            </w:r>
          </w:p>
        </w:tc>
        <w:tc>
          <w:tcPr>
            <w:tcW w:w="1349" w:type="dxa"/>
          </w:tcPr>
          <w:p w:rsidR="00DC37F2" w:rsidRDefault="00DC37F2" w:rsidP="00DA73AA">
            <w:r>
              <w:t>Datum</w:t>
            </w:r>
          </w:p>
        </w:tc>
        <w:tc>
          <w:tcPr>
            <w:tcW w:w="5103" w:type="dxa"/>
          </w:tcPr>
          <w:p w:rsidR="00DC37F2" w:rsidRDefault="00DC37F2" w:rsidP="00DA73AA">
            <w:r>
              <w:t>Beschrijving</w:t>
            </w:r>
          </w:p>
        </w:tc>
        <w:tc>
          <w:tcPr>
            <w:tcW w:w="1837" w:type="dxa"/>
          </w:tcPr>
          <w:p w:rsidR="00DC37F2" w:rsidRDefault="00DC37F2" w:rsidP="00DA73AA">
            <w:r>
              <w:t>Door</w:t>
            </w:r>
          </w:p>
        </w:tc>
      </w:tr>
      <w:tr w:rsidR="00DC37F2" w:rsidTr="00DA73AA">
        <w:tc>
          <w:tcPr>
            <w:tcW w:w="773" w:type="dxa"/>
          </w:tcPr>
          <w:p w:rsidR="00DC37F2" w:rsidRDefault="00DC37F2" w:rsidP="00DA73AA">
            <w:r>
              <w:t>0.0</w:t>
            </w:r>
          </w:p>
        </w:tc>
        <w:tc>
          <w:tcPr>
            <w:tcW w:w="1349" w:type="dxa"/>
          </w:tcPr>
          <w:p w:rsidR="00DC37F2" w:rsidRDefault="00DC37F2" w:rsidP="00DA73AA">
            <w:r>
              <w:t>11-07-2017</w:t>
            </w:r>
          </w:p>
        </w:tc>
        <w:tc>
          <w:tcPr>
            <w:tcW w:w="5103" w:type="dxa"/>
          </w:tcPr>
          <w:p w:rsidR="00DC37F2" w:rsidRDefault="00DC37F2" w:rsidP="00DA73AA">
            <w:r>
              <w:t>Eerste versie</w:t>
            </w:r>
          </w:p>
        </w:tc>
        <w:tc>
          <w:tcPr>
            <w:tcW w:w="1837" w:type="dxa"/>
          </w:tcPr>
          <w:p w:rsidR="00DC37F2" w:rsidRDefault="00DC37F2" w:rsidP="00DA73AA">
            <w:r>
              <w:t xml:space="preserve">Mark </w:t>
            </w:r>
            <w:proofErr w:type="spellStart"/>
            <w:r>
              <w:t>Schrauwen</w:t>
            </w:r>
            <w:proofErr w:type="spellEnd"/>
          </w:p>
        </w:tc>
      </w:tr>
      <w:tr w:rsidR="00DC37F2" w:rsidTr="00DA73AA">
        <w:tc>
          <w:tcPr>
            <w:tcW w:w="773" w:type="dxa"/>
          </w:tcPr>
          <w:p w:rsidR="00DC37F2" w:rsidRDefault="00433120" w:rsidP="00DA73AA">
            <w:r>
              <w:t>0.1</w:t>
            </w:r>
          </w:p>
        </w:tc>
        <w:tc>
          <w:tcPr>
            <w:tcW w:w="1349" w:type="dxa"/>
          </w:tcPr>
          <w:p w:rsidR="00DC37F2" w:rsidRDefault="00433120" w:rsidP="00DA73AA">
            <w:r>
              <w:t>17-11-2017</w:t>
            </w:r>
          </w:p>
        </w:tc>
        <w:tc>
          <w:tcPr>
            <w:tcW w:w="5103" w:type="dxa"/>
          </w:tcPr>
          <w:p w:rsidR="00DC37F2" w:rsidRDefault="00433120" w:rsidP="00DA73AA">
            <w:r>
              <w:t>Kleine aanpassingen</w:t>
            </w:r>
          </w:p>
        </w:tc>
        <w:tc>
          <w:tcPr>
            <w:tcW w:w="1837" w:type="dxa"/>
          </w:tcPr>
          <w:p w:rsidR="00DC37F2" w:rsidRDefault="00433120" w:rsidP="00DA73AA">
            <w:r>
              <w:t xml:space="preserve">Mark </w:t>
            </w:r>
            <w:proofErr w:type="spellStart"/>
            <w:r>
              <w:t>Schrauwen</w:t>
            </w:r>
            <w:proofErr w:type="spellEnd"/>
          </w:p>
        </w:tc>
      </w:tr>
      <w:tr w:rsidR="00DC37F2" w:rsidTr="00DA73AA">
        <w:tc>
          <w:tcPr>
            <w:tcW w:w="773" w:type="dxa"/>
          </w:tcPr>
          <w:p w:rsidR="00DC37F2" w:rsidRDefault="00DC37F2" w:rsidP="00DA73AA"/>
        </w:tc>
        <w:tc>
          <w:tcPr>
            <w:tcW w:w="1349" w:type="dxa"/>
          </w:tcPr>
          <w:p w:rsidR="00DC37F2" w:rsidRDefault="00DC37F2" w:rsidP="00DA73AA"/>
        </w:tc>
        <w:tc>
          <w:tcPr>
            <w:tcW w:w="5103" w:type="dxa"/>
          </w:tcPr>
          <w:p w:rsidR="00DC37F2" w:rsidRDefault="00DC37F2" w:rsidP="00DA73AA"/>
        </w:tc>
        <w:tc>
          <w:tcPr>
            <w:tcW w:w="1837" w:type="dxa"/>
          </w:tcPr>
          <w:p w:rsidR="00DC37F2" w:rsidRDefault="00DC37F2" w:rsidP="00DA73AA"/>
        </w:tc>
      </w:tr>
    </w:tbl>
    <w:p w:rsidR="00DC37F2" w:rsidRDefault="00DC37F2" w:rsidP="00DC37F2"/>
    <w:p w:rsidR="005E64DD" w:rsidRDefault="00DC37F2" w:rsidP="005E64DD">
      <w:r>
        <w:br w:type="page"/>
      </w:r>
    </w:p>
    <w:p w:rsidR="005E64DD" w:rsidRPr="00737D55" w:rsidRDefault="005E64DD" w:rsidP="005E64DD">
      <w:pPr>
        <w:pStyle w:val="Kop1"/>
      </w:pPr>
      <w:bookmarkStart w:id="1" w:name="_Toc475800507"/>
      <w:bookmarkStart w:id="2" w:name="_Toc498679965"/>
      <w:r>
        <w:lastRenderedPageBreak/>
        <w:t>Inleiding</w:t>
      </w:r>
      <w:bookmarkEnd w:id="1"/>
      <w:bookmarkEnd w:id="2"/>
    </w:p>
    <w:p w:rsidR="004A7606" w:rsidRDefault="004A7606" w:rsidP="005E64DD">
      <w:r>
        <w:t>Dit document is bedoeld voor de docent.</w:t>
      </w:r>
    </w:p>
    <w:p w:rsidR="005E64DD" w:rsidRDefault="005E64DD" w:rsidP="005E64DD">
      <w:r>
        <w:t>De instructie</w:t>
      </w:r>
      <w:r w:rsidR="00FC3932">
        <w:t>momenten zijn direct</w:t>
      </w:r>
      <w:r>
        <w:t xml:space="preserve"> gebaseerd op de onderwerpen in de reader. </w:t>
      </w:r>
    </w:p>
    <w:p w:rsidR="00FC3932" w:rsidRPr="00FC3932" w:rsidRDefault="00FC3932" w:rsidP="00FC3932">
      <w:pPr>
        <w:numPr>
          <w:ilvl w:val="0"/>
          <w:numId w:val="22"/>
        </w:numPr>
        <w:contextualSpacing/>
        <w:rPr>
          <w:rFonts w:eastAsia="Times New Roman" w:cs="Times New Roman"/>
        </w:rPr>
      </w:pPr>
      <w:r w:rsidRPr="00FC3932">
        <w:rPr>
          <w:rFonts w:eastAsia="Times New Roman" w:cs="Times New Roman"/>
        </w:rPr>
        <w:t xml:space="preserve">Tijdens een practicum (instructie) van anderhalf uur moeten de voornaamste elementen van de bij dit document behorende reader zijn behandeld door de docent. </w:t>
      </w:r>
    </w:p>
    <w:p w:rsidR="00FC3932" w:rsidRPr="00FC3932" w:rsidRDefault="00FC3932" w:rsidP="00FC3932">
      <w:pPr>
        <w:numPr>
          <w:ilvl w:val="0"/>
          <w:numId w:val="22"/>
        </w:numPr>
        <w:contextualSpacing/>
        <w:rPr>
          <w:rFonts w:eastAsia="Times New Roman" w:cs="Times New Roman"/>
        </w:rPr>
      </w:pPr>
      <w:r w:rsidRPr="00FC3932">
        <w:rPr>
          <w:rFonts w:eastAsia="Times New Roman" w:cs="Times New Roman"/>
        </w:rPr>
        <w:t xml:space="preserve">De docent behandelt de in dit document beschreven handelingen en verwijst met regelmaat naar de readers en de al dan niet beschikbare video’s / </w:t>
      </w:r>
      <w:proofErr w:type="spellStart"/>
      <w:r w:rsidRPr="00FC3932">
        <w:rPr>
          <w:rFonts w:eastAsia="Times New Roman" w:cs="Times New Roman"/>
        </w:rPr>
        <w:t>Cody</w:t>
      </w:r>
      <w:proofErr w:type="spellEnd"/>
      <w:r w:rsidRPr="00FC3932">
        <w:rPr>
          <w:rFonts w:eastAsia="Times New Roman" w:cs="Times New Roman"/>
        </w:rPr>
        <w:t xml:space="preserve"> </w:t>
      </w:r>
      <w:proofErr w:type="spellStart"/>
      <w:r w:rsidRPr="00FC3932">
        <w:rPr>
          <w:rFonts w:eastAsia="Times New Roman" w:cs="Times New Roman"/>
        </w:rPr>
        <w:t>coursework</w:t>
      </w:r>
      <w:proofErr w:type="spellEnd"/>
      <w:r w:rsidRPr="00FC3932">
        <w:rPr>
          <w:rFonts w:eastAsia="Times New Roman" w:cs="Times New Roman"/>
        </w:rPr>
        <w:t xml:space="preserve"> opdrachten</w:t>
      </w:r>
    </w:p>
    <w:p w:rsidR="00FC3932" w:rsidRPr="00FC3932" w:rsidRDefault="00FC3932" w:rsidP="00FC3932">
      <w:pPr>
        <w:numPr>
          <w:ilvl w:val="0"/>
          <w:numId w:val="22"/>
        </w:numPr>
        <w:contextualSpacing/>
        <w:rPr>
          <w:rFonts w:eastAsia="Times New Roman" w:cs="Times New Roman"/>
        </w:rPr>
      </w:pPr>
      <w:r w:rsidRPr="00FC3932">
        <w:rPr>
          <w:rFonts w:eastAsia="Times New Roman" w:cs="Times New Roman"/>
        </w:rPr>
        <w:t xml:space="preserve">Dit document is een leidraad voor de docent. Elke docent </w:t>
      </w:r>
      <w:r w:rsidRPr="00FC3932">
        <w:rPr>
          <w:rFonts w:eastAsia="Times New Roman" w:cs="Times New Roman"/>
          <w:i/>
        </w:rPr>
        <w:t>mag en kan afwijken</w:t>
      </w:r>
      <w:r w:rsidRPr="00FC3932">
        <w:rPr>
          <w:rFonts w:eastAsia="Times New Roman" w:cs="Times New Roman"/>
        </w:rPr>
        <w:t xml:space="preserve"> van hetgeen hier staat beschreven. Wel valt aan te raden om de beschreven onderwerpen in de reader tenminste te illustreren/behandelen.</w:t>
      </w:r>
    </w:p>
    <w:p w:rsidR="00FC3932" w:rsidRPr="00FC3932" w:rsidRDefault="00FC3932" w:rsidP="00FC3932">
      <w:pPr>
        <w:numPr>
          <w:ilvl w:val="0"/>
          <w:numId w:val="22"/>
        </w:numPr>
        <w:contextualSpacing/>
        <w:rPr>
          <w:rFonts w:eastAsia="Times New Roman" w:cs="Times New Roman"/>
        </w:rPr>
      </w:pPr>
      <w:r w:rsidRPr="00FC3932">
        <w:rPr>
          <w:rFonts w:eastAsia="Times New Roman" w:cs="Times New Roman"/>
        </w:rPr>
        <w:t>Aan het einde van een lesweek krijgt de student een weekopdracht.</w:t>
      </w:r>
    </w:p>
    <w:p w:rsidR="00FC3932" w:rsidRPr="00FC3932" w:rsidRDefault="00FC3932" w:rsidP="00FC3932">
      <w:pPr>
        <w:numPr>
          <w:ilvl w:val="0"/>
          <w:numId w:val="22"/>
        </w:numPr>
        <w:contextualSpacing/>
        <w:rPr>
          <w:rFonts w:eastAsia="Times New Roman" w:cs="Times New Roman"/>
        </w:rPr>
      </w:pPr>
      <w:bookmarkStart w:id="3" w:name="_GoBack"/>
      <w:bookmarkEnd w:id="3"/>
      <w:r w:rsidRPr="00FC3932">
        <w:rPr>
          <w:rFonts w:eastAsia="Times New Roman" w:cs="Times New Roman"/>
        </w:rPr>
        <w:t xml:space="preserve">Een instructie duurt officieel 3*45 minuten. In de praktijk zal die eerder </w:t>
      </w:r>
      <w:r w:rsidRPr="00FC3932">
        <w:rPr>
          <w:rFonts w:eastAsia="Times New Roman" w:cs="Times New Roman"/>
          <w:color w:val="FF0000"/>
        </w:rPr>
        <w:t xml:space="preserve">3*45-15 minuten </w:t>
      </w:r>
      <w:r w:rsidRPr="00FC3932">
        <w:rPr>
          <w:rFonts w:eastAsia="Times New Roman" w:cs="Times New Roman"/>
        </w:rPr>
        <w:t>zijn. Daarom wordt uitgegaan van deze laatste tijd hoeveelheid.</w:t>
      </w:r>
    </w:p>
    <w:p w:rsidR="00FC3932" w:rsidRDefault="00FC3932" w:rsidP="005E64DD"/>
    <w:p w:rsidR="005E64DD" w:rsidRDefault="005E64DD" w:rsidP="005E64DD">
      <w:pPr>
        <w:pStyle w:val="Kop2"/>
      </w:pPr>
      <w:bookmarkStart w:id="4" w:name="_Toc475800508"/>
      <w:bookmarkStart w:id="5" w:name="_Toc498679966"/>
      <w:r>
        <w:t>Tussen de instructies</w:t>
      </w:r>
      <w:bookmarkEnd w:id="4"/>
      <w:bookmarkEnd w:id="5"/>
    </w:p>
    <w:p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rsidR="005E64DD" w:rsidRDefault="005E64DD" w:rsidP="005E64DD">
      <w:pPr>
        <w:pStyle w:val="Kop2"/>
      </w:pPr>
      <w:bookmarkStart w:id="6" w:name="_Toc475800509"/>
      <w:bookmarkStart w:id="7" w:name="_Toc498679967"/>
      <w:r>
        <w:t>Opmerkingen</w:t>
      </w:r>
      <w:bookmarkEnd w:id="6"/>
      <w:bookmarkEnd w:id="7"/>
    </w:p>
    <w:p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C00DBE" w:rsidP="005E64DD">
      <w:pPr>
        <w:pStyle w:val="Kop1"/>
      </w:pPr>
      <w:bookmarkStart w:id="8" w:name="_Toc475800511"/>
      <w:bookmarkStart w:id="9" w:name="_Toc498679968"/>
      <w:r>
        <w:lastRenderedPageBreak/>
        <w:t>Instructie</w:t>
      </w:r>
      <w:bookmarkEnd w:id="8"/>
      <w:bookmarkEnd w:id="9"/>
    </w:p>
    <w:p w:rsidR="00AE39AF" w:rsidRPr="00AE39AF" w:rsidRDefault="00AE39AF" w:rsidP="009D3859">
      <w:pPr>
        <w:rPr>
          <w:i/>
        </w:rPr>
      </w:pPr>
      <w:bookmarkStart w:id="10" w:name="_Toc475800512"/>
      <w:bookmarkEnd w:id="10"/>
      <w:r>
        <w:rPr>
          <w:i/>
        </w:rPr>
        <w:t>Alle instructie onderwerpen komen direct uit de reader. Elk instructiemoment is gebaseerd op een hoofdstuk.</w:t>
      </w:r>
    </w:p>
    <w:p w:rsidR="009D3859" w:rsidRDefault="009D3859" w:rsidP="009D3859">
      <w:r>
        <w:t>Te behandelen:</w:t>
      </w:r>
    </w:p>
    <w:p w:rsidR="009D3859" w:rsidRDefault="00540C29" w:rsidP="009D3859">
      <w:pPr>
        <w:pStyle w:val="Lijstalinea"/>
        <w:numPr>
          <w:ilvl w:val="0"/>
          <w:numId w:val="23"/>
        </w:numPr>
      </w:pPr>
      <w:r>
        <w:t xml:space="preserve">Het verschil tussen netjes programmeren en </w:t>
      </w:r>
      <w:proofErr w:type="spellStart"/>
      <w:r>
        <w:t>quick</w:t>
      </w:r>
      <w:proofErr w:type="spellEnd"/>
      <w:r>
        <w:t xml:space="preserve"> en dirty</w:t>
      </w:r>
    </w:p>
    <w:p w:rsidR="00540C29" w:rsidRPr="009D3859" w:rsidRDefault="00540C29" w:rsidP="00540C29">
      <w:pPr>
        <w:pStyle w:val="Lijstalinea"/>
        <w:numPr>
          <w:ilvl w:val="0"/>
          <w:numId w:val="23"/>
        </w:numPr>
      </w:pPr>
      <w:r>
        <w:t xml:space="preserve">Leg uit dat het belangrijk is dat een student netjes </w:t>
      </w:r>
      <w:r w:rsidR="00BE6C53">
        <w:t>programmeert</w:t>
      </w:r>
      <w:r>
        <w:t>.</w:t>
      </w:r>
    </w:p>
    <w:p w:rsidR="005E64DD" w:rsidRDefault="00FC3932" w:rsidP="005E64DD">
      <w:pPr>
        <w:pStyle w:val="Kop2"/>
      </w:pPr>
      <w:bookmarkStart w:id="11" w:name="_Toc498679969"/>
      <w:r>
        <w:t>Zelfstandig werken</w:t>
      </w:r>
      <w:bookmarkEnd w:id="11"/>
    </w:p>
    <w:p w:rsidR="009D3859" w:rsidRDefault="009D3859" w:rsidP="00D40DBD"/>
    <w:p w:rsidR="009D3859" w:rsidRDefault="00540C29" w:rsidP="00AD0A63">
      <w:pPr>
        <w:pStyle w:val="Kop1"/>
      </w:pPr>
      <w:bookmarkStart w:id="12" w:name="_Toc498679970"/>
      <w:r>
        <w:t>Instructie</w:t>
      </w:r>
      <w:bookmarkEnd w:id="12"/>
    </w:p>
    <w:p w:rsidR="009D3859" w:rsidRDefault="009D3859" w:rsidP="009D3859">
      <w:r>
        <w:t>Te behandelen:</w:t>
      </w:r>
    </w:p>
    <w:p w:rsidR="00540C29" w:rsidRDefault="00540C29" w:rsidP="009D3859">
      <w:pPr>
        <w:pStyle w:val="Lijstalinea"/>
        <w:numPr>
          <w:ilvl w:val="0"/>
          <w:numId w:val="23"/>
        </w:numPr>
      </w:pPr>
      <w:r>
        <w:t>Wat zijn bugs?</w:t>
      </w:r>
    </w:p>
    <w:p w:rsidR="00540C29" w:rsidRDefault="00540C29" w:rsidP="00540C29">
      <w:pPr>
        <w:pStyle w:val="Lijstalinea"/>
        <w:numPr>
          <w:ilvl w:val="1"/>
          <w:numId w:val="23"/>
        </w:numPr>
      </w:pPr>
      <w:r>
        <w:t>Programmeerfouten</w:t>
      </w:r>
    </w:p>
    <w:p w:rsidR="00540C29" w:rsidRDefault="00540C29" w:rsidP="00540C29">
      <w:pPr>
        <w:pStyle w:val="Lijstalinea"/>
        <w:numPr>
          <w:ilvl w:val="1"/>
          <w:numId w:val="23"/>
        </w:numPr>
      </w:pPr>
      <w:r>
        <w:t>Syntax fouten</w:t>
      </w:r>
    </w:p>
    <w:p w:rsidR="009D3859" w:rsidRDefault="00540C29" w:rsidP="009D3859">
      <w:pPr>
        <w:pStyle w:val="Lijstalinea"/>
        <w:numPr>
          <w:ilvl w:val="0"/>
          <w:numId w:val="23"/>
        </w:numPr>
      </w:pPr>
      <w:r>
        <w:t>Debuggen</w:t>
      </w:r>
    </w:p>
    <w:p w:rsidR="00540C29" w:rsidRPr="009D3859" w:rsidRDefault="00540C29" w:rsidP="00540C29">
      <w:pPr>
        <w:pStyle w:val="Lijstalinea"/>
        <w:numPr>
          <w:ilvl w:val="0"/>
          <w:numId w:val="23"/>
        </w:numPr>
      </w:pPr>
      <w:r>
        <w:t>Gebruik maken van breakpoints</w:t>
      </w:r>
    </w:p>
    <w:p w:rsidR="00FC3932" w:rsidRDefault="00FC3932" w:rsidP="00FC3932">
      <w:pPr>
        <w:pStyle w:val="Kop2"/>
      </w:pPr>
      <w:bookmarkStart w:id="13" w:name="_Toc498679971"/>
      <w:r>
        <w:t>Zelfstandig werken</w:t>
      </w:r>
      <w:bookmarkEnd w:id="13"/>
    </w:p>
    <w:p w:rsidR="00540C29" w:rsidRDefault="00540C29" w:rsidP="00AD0A63">
      <w:pPr>
        <w:pStyle w:val="Kop1"/>
      </w:pPr>
      <w:bookmarkStart w:id="14" w:name="_Toc498679972"/>
      <w:r>
        <w:t>Instructie</w:t>
      </w:r>
      <w:bookmarkEnd w:id="14"/>
    </w:p>
    <w:p w:rsidR="00540C29" w:rsidRDefault="00540C29" w:rsidP="00540C29">
      <w:r>
        <w:t>Te behandelen:</w:t>
      </w:r>
    </w:p>
    <w:p w:rsidR="00540C29" w:rsidRDefault="00540C29" w:rsidP="00540C29">
      <w:pPr>
        <w:pStyle w:val="Lijstalinea"/>
        <w:numPr>
          <w:ilvl w:val="0"/>
          <w:numId w:val="23"/>
        </w:numPr>
      </w:pPr>
      <w:r>
        <w:t>Wat zijn functies?</w:t>
      </w:r>
    </w:p>
    <w:p w:rsidR="00540C29" w:rsidRDefault="00540C29" w:rsidP="00540C29">
      <w:pPr>
        <w:pStyle w:val="Lijstalinea"/>
        <w:numPr>
          <w:ilvl w:val="0"/>
          <w:numId w:val="23"/>
        </w:numPr>
      </w:pPr>
      <w:r>
        <w:t>Waarom zijn functies handig?</w:t>
      </w:r>
    </w:p>
    <w:p w:rsidR="00540C29" w:rsidRDefault="00540C29" w:rsidP="00540C29">
      <w:pPr>
        <w:pStyle w:val="Lijstalinea"/>
        <w:numPr>
          <w:ilvl w:val="0"/>
          <w:numId w:val="23"/>
        </w:numPr>
      </w:pPr>
      <w:r>
        <w:t>Wat is de input en de output van een functie?</w:t>
      </w:r>
    </w:p>
    <w:p w:rsidR="00540C29" w:rsidRDefault="00540C29" w:rsidP="00540C29">
      <w:pPr>
        <w:pStyle w:val="Lijstalinea"/>
        <w:numPr>
          <w:ilvl w:val="0"/>
          <w:numId w:val="23"/>
        </w:numPr>
      </w:pPr>
      <w:r>
        <w:t>Het aanroepen van een functie.</w:t>
      </w:r>
    </w:p>
    <w:p w:rsidR="00540C29" w:rsidRPr="009D3859" w:rsidRDefault="00540C29" w:rsidP="00540C29">
      <w:pPr>
        <w:pStyle w:val="Lijstalinea"/>
        <w:numPr>
          <w:ilvl w:val="0"/>
          <w:numId w:val="23"/>
        </w:numPr>
      </w:pPr>
      <w:r>
        <w:t>Voorbeelden van standaard Matlab functies?</w:t>
      </w:r>
    </w:p>
    <w:p w:rsidR="00FC3932" w:rsidRDefault="00FC3932" w:rsidP="00FC3932">
      <w:pPr>
        <w:pStyle w:val="Kop2"/>
      </w:pPr>
      <w:bookmarkStart w:id="15" w:name="_Toc498679973"/>
      <w:r>
        <w:t>Zelfstandig werken</w:t>
      </w:r>
      <w:bookmarkEnd w:id="15"/>
    </w:p>
    <w:p w:rsidR="00FC3932" w:rsidRDefault="00FC3932" w:rsidP="00FC3932">
      <w:pPr>
        <w:pStyle w:val="Lijstalinea"/>
        <w:numPr>
          <w:ilvl w:val="0"/>
          <w:numId w:val="18"/>
        </w:numPr>
      </w:pPr>
      <w:r>
        <w:t xml:space="preserve">De student leest de reader door en probeert de vragen en antwoorden te beantwoorden. </w:t>
      </w:r>
    </w:p>
    <w:p w:rsidR="00540C29" w:rsidRDefault="00540C29" w:rsidP="00AD0A63">
      <w:pPr>
        <w:pStyle w:val="Kop1"/>
      </w:pPr>
      <w:bookmarkStart w:id="16" w:name="_Toc498679974"/>
      <w:r>
        <w:t>Instructie</w:t>
      </w:r>
      <w:bookmarkEnd w:id="16"/>
    </w:p>
    <w:p w:rsidR="00540C29" w:rsidRDefault="00540C29" w:rsidP="00540C29">
      <w:r>
        <w:t>Te behandelen:</w:t>
      </w:r>
    </w:p>
    <w:p w:rsidR="00540C29" w:rsidRDefault="00540C29" w:rsidP="00540C29">
      <w:pPr>
        <w:pStyle w:val="Lijstalinea"/>
        <w:numPr>
          <w:ilvl w:val="0"/>
          <w:numId w:val="23"/>
        </w:numPr>
      </w:pPr>
      <w:r>
        <w:t>Waarom zou je standaard Matlab functies willen zoeken?</w:t>
      </w:r>
    </w:p>
    <w:p w:rsidR="00540C29" w:rsidRDefault="00540C29" w:rsidP="00540C29">
      <w:pPr>
        <w:pStyle w:val="Lijstalinea"/>
        <w:numPr>
          <w:ilvl w:val="1"/>
          <w:numId w:val="23"/>
        </w:numPr>
      </w:pPr>
      <w:r>
        <w:t>Tijd besparen.</w:t>
      </w:r>
    </w:p>
    <w:p w:rsidR="00540C29" w:rsidRDefault="00540C29" w:rsidP="00540C29">
      <w:pPr>
        <w:pStyle w:val="Lijstalinea"/>
        <w:numPr>
          <w:ilvl w:val="0"/>
          <w:numId w:val="23"/>
        </w:numPr>
      </w:pPr>
      <w:r>
        <w:t>Hoe vind je standaard Matlab functies?</w:t>
      </w:r>
    </w:p>
    <w:p w:rsidR="00540C29" w:rsidRDefault="00540C29" w:rsidP="00540C29">
      <w:pPr>
        <w:pStyle w:val="Lijstalinea"/>
        <w:numPr>
          <w:ilvl w:val="0"/>
          <w:numId w:val="23"/>
        </w:numPr>
      </w:pPr>
      <w:r>
        <w:t>Zelf een functie schrijven.</w:t>
      </w:r>
    </w:p>
    <w:p w:rsidR="00540C29" w:rsidRDefault="00540C29" w:rsidP="00540C29">
      <w:pPr>
        <w:pStyle w:val="Lijstalinea"/>
        <w:numPr>
          <w:ilvl w:val="1"/>
          <w:numId w:val="23"/>
        </w:numPr>
      </w:pPr>
      <w:r>
        <w:t>Voorbeeld geven</w:t>
      </w:r>
    </w:p>
    <w:p w:rsidR="00540C29" w:rsidRDefault="00540C29" w:rsidP="00540C29">
      <w:pPr>
        <w:pStyle w:val="Lijstalinea"/>
        <w:numPr>
          <w:ilvl w:val="0"/>
          <w:numId w:val="23"/>
        </w:numPr>
      </w:pPr>
      <w:r>
        <w:t>Hulp zoeken bij een standaard Matlab functie.</w:t>
      </w:r>
    </w:p>
    <w:p w:rsidR="00B54F46" w:rsidRDefault="00FC3932" w:rsidP="00D40DBD">
      <w:pPr>
        <w:pStyle w:val="Kop2"/>
      </w:pPr>
      <w:bookmarkStart w:id="17" w:name="_Toc498679975"/>
      <w:r>
        <w:t>Zelfstandig werken</w:t>
      </w:r>
      <w:bookmarkEnd w:id="17"/>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783" w:rsidRDefault="00F64783" w:rsidP="0004441A">
      <w:pPr>
        <w:spacing w:after="0" w:line="240" w:lineRule="auto"/>
      </w:pPr>
      <w:r>
        <w:separator/>
      </w:r>
    </w:p>
  </w:endnote>
  <w:endnote w:type="continuationSeparator" w:id="0">
    <w:p w:rsidR="00F64783" w:rsidRDefault="00F6478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F64783"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9D3859">
          <w:rPr>
            <w:color w:val="808080" w:themeColor="background1" w:themeShade="80"/>
            <w:sz w:val="18"/>
          </w:rPr>
          <w:t>Matlab Wk1.2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 xml:space="preserve">Door Mark </w:t>
        </w:r>
        <w:proofErr w:type="spellStart"/>
        <w:r w:rsidR="005E64DD" w:rsidRPr="00870358">
          <w:rPr>
            <w:color w:val="808080" w:themeColor="background1" w:themeShade="80"/>
            <w:sz w:val="18"/>
          </w:rPr>
          <w:t>Schrauwen</w:t>
        </w:r>
        <w:proofErr w:type="spellEnd"/>
        <w:r w:rsidR="005E64DD" w:rsidRPr="00870358">
          <w:rPr>
            <w:color w:val="808080" w:themeColor="background1" w:themeShade="80"/>
            <w:sz w:val="18"/>
          </w:rPr>
          <w:t xml:space="preserve"> en Alistair </w:t>
        </w:r>
        <w:proofErr w:type="spellStart"/>
        <w:r w:rsidR="005E64DD" w:rsidRPr="00870358">
          <w:rPr>
            <w:color w:val="808080" w:themeColor="background1" w:themeShade="80"/>
            <w:sz w:val="18"/>
          </w:rPr>
          <w:t>Vardy</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827170">
      <w:rPr>
        <w:noProof/>
        <w:color w:val="808080" w:themeColor="background1" w:themeShade="80"/>
        <w:sz w:val="18"/>
      </w:rPr>
      <w:t>1</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783" w:rsidRDefault="00F64783" w:rsidP="0004441A">
      <w:pPr>
        <w:spacing w:after="0" w:line="240" w:lineRule="auto"/>
      </w:pPr>
      <w:r>
        <w:separator/>
      </w:r>
    </w:p>
  </w:footnote>
  <w:footnote w:type="continuationSeparator" w:id="0">
    <w:p w:rsidR="00F64783" w:rsidRDefault="00F64783"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26696B"/>
    <w:multiLevelType w:val="hybridMultilevel"/>
    <w:tmpl w:val="016CC5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9"/>
  </w:num>
  <w:num w:numId="3">
    <w:abstractNumId w:val="0"/>
  </w:num>
  <w:num w:numId="4">
    <w:abstractNumId w:val="16"/>
  </w:num>
  <w:num w:numId="5">
    <w:abstractNumId w:val="7"/>
  </w:num>
  <w:num w:numId="6">
    <w:abstractNumId w:val="5"/>
  </w:num>
  <w:num w:numId="7">
    <w:abstractNumId w:val="17"/>
  </w:num>
  <w:num w:numId="8">
    <w:abstractNumId w:val="6"/>
  </w:num>
  <w:num w:numId="9">
    <w:abstractNumId w:val="12"/>
  </w:num>
  <w:num w:numId="10">
    <w:abstractNumId w:val="21"/>
  </w:num>
  <w:num w:numId="11">
    <w:abstractNumId w:val="2"/>
  </w:num>
  <w:num w:numId="12">
    <w:abstractNumId w:val="11"/>
  </w:num>
  <w:num w:numId="13">
    <w:abstractNumId w:val="4"/>
  </w:num>
  <w:num w:numId="14">
    <w:abstractNumId w:val="8"/>
  </w:num>
  <w:num w:numId="15">
    <w:abstractNumId w:val="3"/>
  </w:num>
  <w:num w:numId="16">
    <w:abstractNumId w:val="13"/>
  </w:num>
  <w:num w:numId="17">
    <w:abstractNumId w:val="10"/>
  </w:num>
  <w:num w:numId="18">
    <w:abstractNumId w:val="15"/>
  </w:num>
  <w:num w:numId="19">
    <w:abstractNumId w:val="14"/>
  </w:num>
  <w:num w:numId="20">
    <w:abstractNumId w:val="19"/>
  </w:num>
  <w:num w:numId="21">
    <w:abstractNumId w:val="18"/>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0AF7"/>
    <w:rsid w:val="00081B1E"/>
    <w:rsid w:val="000B51DE"/>
    <w:rsid w:val="000C1B4B"/>
    <w:rsid w:val="000E1B94"/>
    <w:rsid w:val="000E796D"/>
    <w:rsid w:val="000F63B8"/>
    <w:rsid w:val="001426A4"/>
    <w:rsid w:val="00170C37"/>
    <w:rsid w:val="001715FB"/>
    <w:rsid w:val="001B042F"/>
    <w:rsid w:val="001D0904"/>
    <w:rsid w:val="001E02E7"/>
    <w:rsid w:val="001E1CA7"/>
    <w:rsid w:val="001E26A2"/>
    <w:rsid w:val="001E723D"/>
    <w:rsid w:val="001F2123"/>
    <w:rsid w:val="00260130"/>
    <w:rsid w:val="00285575"/>
    <w:rsid w:val="0029475F"/>
    <w:rsid w:val="002A0372"/>
    <w:rsid w:val="002B6583"/>
    <w:rsid w:val="002D4702"/>
    <w:rsid w:val="002D4CC6"/>
    <w:rsid w:val="00310801"/>
    <w:rsid w:val="00331013"/>
    <w:rsid w:val="003332C1"/>
    <w:rsid w:val="00336AEC"/>
    <w:rsid w:val="00352926"/>
    <w:rsid w:val="0037626E"/>
    <w:rsid w:val="00376C17"/>
    <w:rsid w:val="00383423"/>
    <w:rsid w:val="00395DAD"/>
    <w:rsid w:val="003C4C77"/>
    <w:rsid w:val="003D2F90"/>
    <w:rsid w:val="003F0372"/>
    <w:rsid w:val="003F606B"/>
    <w:rsid w:val="003F76A1"/>
    <w:rsid w:val="00433120"/>
    <w:rsid w:val="004A42E0"/>
    <w:rsid w:val="004A7606"/>
    <w:rsid w:val="004B2D17"/>
    <w:rsid w:val="004D00DB"/>
    <w:rsid w:val="005120C9"/>
    <w:rsid w:val="00540C29"/>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8556B"/>
    <w:rsid w:val="006A3ED2"/>
    <w:rsid w:val="006E5E56"/>
    <w:rsid w:val="006F1A69"/>
    <w:rsid w:val="006F49F7"/>
    <w:rsid w:val="006F67AB"/>
    <w:rsid w:val="00720E15"/>
    <w:rsid w:val="00737465"/>
    <w:rsid w:val="0075020A"/>
    <w:rsid w:val="00775C20"/>
    <w:rsid w:val="007850B5"/>
    <w:rsid w:val="00787B7E"/>
    <w:rsid w:val="00796233"/>
    <w:rsid w:val="007A0FC0"/>
    <w:rsid w:val="00827170"/>
    <w:rsid w:val="00834C0B"/>
    <w:rsid w:val="00870358"/>
    <w:rsid w:val="008946AF"/>
    <w:rsid w:val="008C5B95"/>
    <w:rsid w:val="008E5F5D"/>
    <w:rsid w:val="008F10CC"/>
    <w:rsid w:val="00902C38"/>
    <w:rsid w:val="00903860"/>
    <w:rsid w:val="0092797D"/>
    <w:rsid w:val="00947F70"/>
    <w:rsid w:val="00967295"/>
    <w:rsid w:val="009920C1"/>
    <w:rsid w:val="009961A4"/>
    <w:rsid w:val="009A29B2"/>
    <w:rsid w:val="009A6A58"/>
    <w:rsid w:val="009D3859"/>
    <w:rsid w:val="009E5E75"/>
    <w:rsid w:val="009F6645"/>
    <w:rsid w:val="00A03169"/>
    <w:rsid w:val="00A22885"/>
    <w:rsid w:val="00A57DE8"/>
    <w:rsid w:val="00A8270F"/>
    <w:rsid w:val="00A93BE1"/>
    <w:rsid w:val="00AA6F25"/>
    <w:rsid w:val="00AD0A63"/>
    <w:rsid w:val="00AD73D5"/>
    <w:rsid w:val="00AE39AF"/>
    <w:rsid w:val="00B123DF"/>
    <w:rsid w:val="00B44E9C"/>
    <w:rsid w:val="00B54F46"/>
    <w:rsid w:val="00B7021B"/>
    <w:rsid w:val="00B96107"/>
    <w:rsid w:val="00BD45B0"/>
    <w:rsid w:val="00BE3E29"/>
    <w:rsid w:val="00BE6C53"/>
    <w:rsid w:val="00C00DBE"/>
    <w:rsid w:val="00C2594A"/>
    <w:rsid w:val="00C6219E"/>
    <w:rsid w:val="00C84673"/>
    <w:rsid w:val="00C944D3"/>
    <w:rsid w:val="00CA0A47"/>
    <w:rsid w:val="00CC2CE0"/>
    <w:rsid w:val="00CD2EBA"/>
    <w:rsid w:val="00CD7E7D"/>
    <w:rsid w:val="00CF616D"/>
    <w:rsid w:val="00D26A79"/>
    <w:rsid w:val="00D276FB"/>
    <w:rsid w:val="00D37C5B"/>
    <w:rsid w:val="00D40DBD"/>
    <w:rsid w:val="00D63CF3"/>
    <w:rsid w:val="00D67BDA"/>
    <w:rsid w:val="00D75B78"/>
    <w:rsid w:val="00D766E2"/>
    <w:rsid w:val="00DA658E"/>
    <w:rsid w:val="00DC37F2"/>
    <w:rsid w:val="00DC4130"/>
    <w:rsid w:val="00DF5F1A"/>
    <w:rsid w:val="00DF611E"/>
    <w:rsid w:val="00E33593"/>
    <w:rsid w:val="00E54A44"/>
    <w:rsid w:val="00E812D9"/>
    <w:rsid w:val="00E953BD"/>
    <w:rsid w:val="00EA378C"/>
    <w:rsid w:val="00EA54D9"/>
    <w:rsid w:val="00EB72FF"/>
    <w:rsid w:val="00F04FC3"/>
    <w:rsid w:val="00F079AF"/>
    <w:rsid w:val="00F64783"/>
    <w:rsid w:val="00FA143D"/>
    <w:rsid w:val="00FC3932"/>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62CBF"/>
    <w:rsid w:val="000E07DC"/>
    <w:rsid w:val="00305CD1"/>
    <w:rsid w:val="005833FF"/>
    <w:rsid w:val="006673BA"/>
    <w:rsid w:val="008050D1"/>
    <w:rsid w:val="00805E05"/>
    <w:rsid w:val="009D7D6E"/>
    <w:rsid w:val="00A33E3D"/>
    <w:rsid w:val="00A35BA7"/>
    <w:rsid w:val="00AC4AFF"/>
    <w:rsid w:val="00BD6B64"/>
    <w:rsid w:val="00C53705"/>
    <w:rsid w:val="00E8097D"/>
    <w:rsid w:val="00E956B9"/>
    <w:rsid w:val="00ED7FB9"/>
    <w:rsid w:val="00EE6886"/>
    <w:rsid w:val="00FE22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7501550-FD5E-4980-8F9A-37784FEB9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580</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30</cp:revision>
  <cp:lastPrinted>2017-02-25T14:26:00Z</cp:lastPrinted>
  <dcterms:created xsi:type="dcterms:W3CDTF">2017-02-25T14:38:00Z</dcterms:created>
  <dcterms:modified xsi:type="dcterms:W3CDTF">2017-11-17T10:15:00Z</dcterms:modified>
  <cp:category>Matlab Wk1.2 INSTRUCTIE</cp:category>
</cp:coreProperties>
</file>