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4759E" w14:textId="163493FF" w:rsidR="00C3092B" w:rsidRPr="00C3092B" w:rsidRDefault="00B50C36" w:rsidP="009B016D">
      <w:pPr>
        <w:ind w:left="465" w:hanging="465"/>
        <w:rPr>
          <w:rFonts w:ascii="標楷體" w:eastAsia="標楷體" w:hAnsi="標楷體"/>
          <w:sz w:val="40"/>
          <w:szCs w:val="40"/>
        </w:rPr>
      </w:pPr>
      <w:r w:rsidRPr="00FE48B1">
        <w:rPr>
          <w:rFonts w:ascii="標楷體" w:eastAsia="標楷體" w:hAnsi="標楷體" w:hint="eastAsia"/>
          <w:sz w:val="36"/>
          <w:szCs w:val="36"/>
        </w:rPr>
        <w:t>題目:</w:t>
      </w:r>
      <w:r w:rsidR="00F928A3" w:rsidRPr="00FE48B1">
        <w:rPr>
          <w:rFonts w:ascii="標楷體" w:eastAsia="標楷體" w:hAnsi="標楷體" w:hint="eastAsia"/>
          <w:sz w:val="36"/>
          <w:szCs w:val="36"/>
        </w:rPr>
        <w:t>無電</w:t>
      </w:r>
      <w:proofErr w:type="gramStart"/>
      <w:r w:rsidR="00F928A3" w:rsidRPr="00FE48B1">
        <w:rPr>
          <w:rFonts w:ascii="標楷體" w:eastAsia="標楷體" w:hAnsi="標楷體" w:hint="eastAsia"/>
          <w:sz w:val="36"/>
          <w:szCs w:val="36"/>
        </w:rPr>
        <w:t>感轉阻</w:t>
      </w:r>
      <w:proofErr w:type="gramEnd"/>
      <w:r w:rsidR="00F928A3" w:rsidRPr="00FE48B1">
        <w:rPr>
          <w:rFonts w:ascii="標楷體" w:eastAsia="標楷體" w:hAnsi="標楷體" w:hint="eastAsia"/>
          <w:sz w:val="36"/>
          <w:szCs w:val="36"/>
        </w:rPr>
        <w:t>放大器</w:t>
      </w:r>
      <w:r w:rsidR="004B4FE0" w:rsidRPr="00FE48B1">
        <w:rPr>
          <w:rFonts w:ascii="標楷體" w:eastAsia="標楷體" w:hAnsi="標楷體" w:hint="eastAsia"/>
          <w:sz w:val="36"/>
          <w:szCs w:val="36"/>
        </w:rPr>
        <w:t>頻寬擴展的分析與設計</w:t>
      </w:r>
      <w:r w:rsidR="005F012E" w:rsidRPr="005F6C3C">
        <w:rPr>
          <w:rFonts w:ascii="標楷體" w:eastAsia="標楷體" w:hAnsi="標楷體"/>
          <w:sz w:val="36"/>
          <w:szCs w:val="36"/>
        </w:rPr>
        <w:t xml:space="preserve">Analysis and Design of Bandwidth Extension of </w:t>
      </w:r>
      <w:proofErr w:type="spellStart"/>
      <w:r w:rsidR="005F012E" w:rsidRPr="005F6C3C">
        <w:rPr>
          <w:rFonts w:ascii="標楷體" w:eastAsia="標楷體" w:hAnsi="標楷體"/>
          <w:sz w:val="36"/>
          <w:szCs w:val="36"/>
        </w:rPr>
        <w:t>Inductorless</w:t>
      </w:r>
      <w:proofErr w:type="spellEnd"/>
      <w:r w:rsidR="005F012E" w:rsidRPr="005F6C3C">
        <w:rPr>
          <w:rFonts w:ascii="標楷體" w:eastAsia="標楷體" w:hAnsi="標楷體"/>
          <w:sz w:val="36"/>
          <w:szCs w:val="36"/>
        </w:rPr>
        <w:t xml:space="preserve"> Transimpedance</w:t>
      </w:r>
      <w:r w:rsidR="00572CF2" w:rsidRPr="005F6C3C">
        <w:rPr>
          <w:rFonts w:ascii="標楷體" w:eastAsia="標楷體" w:hAnsi="標楷體"/>
          <w:sz w:val="36"/>
          <w:szCs w:val="36"/>
        </w:rPr>
        <w:t xml:space="preserve"> Amplifiers</w:t>
      </w:r>
    </w:p>
    <w:p w14:paraId="41954129" w14:textId="09CAE51E" w:rsidR="00745BB3" w:rsidRPr="00FE48B1" w:rsidRDefault="00455931" w:rsidP="00745BB3">
      <w:pPr>
        <w:pStyle w:val="a3"/>
        <w:numPr>
          <w:ilvl w:val="0"/>
          <w:numId w:val="1"/>
        </w:numPr>
        <w:ind w:leftChars="0"/>
        <w:rPr>
          <w:rFonts w:ascii="標楷體" w:eastAsia="標楷體" w:hAnsi="標楷體"/>
          <w:sz w:val="32"/>
          <w:szCs w:val="32"/>
        </w:rPr>
      </w:pPr>
      <w:r w:rsidRPr="00FE48B1">
        <w:rPr>
          <w:rFonts w:ascii="標楷體" w:eastAsia="標楷體" w:hAnsi="標楷體" w:hint="eastAsia"/>
          <w:sz w:val="32"/>
          <w:szCs w:val="32"/>
        </w:rPr>
        <w:t>摘要</w:t>
      </w:r>
    </w:p>
    <w:p w14:paraId="58456695" w14:textId="7A80ED7F" w:rsidR="00E76E34" w:rsidRPr="007530EF" w:rsidRDefault="001C7C7D" w:rsidP="00A2064B">
      <w:pPr>
        <w:ind w:firstLine="465"/>
        <w:rPr>
          <w:rFonts w:ascii="標楷體" w:eastAsia="標楷體" w:hAnsi="標楷體"/>
          <w:szCs w:val="24"/>
        </w:rPr>
      </w:pPr>
      <w:r w:rsidRPr="007530EF">
        <w:rPr>
          <w:rFonts w:ascii="標楷體" w:eastAsia="標楷體" w:hAnsi="標楷體"/>
          <w:color w:val="000000"/>
          <w:szCs w:val="24"/>
          <w:shd w:val="clear" w:color="auto" w:fill="FFFFFF"/>
        </w:rPr>
        <w:t>隨著網際網路的出現，人們不斷發現新的應用方法，例如資料傳輸、視訊會議等。這些應用都需要更快的傳輸速度，因此光纖通訊以其超快的頻寬與極低的傳輸損耗，一直是滿足這些需求的終極解決方案。</w:t>
      </w:r>
      <w:proofErr w:type="gramStart"/>
      <w:r w:rsidR="00E76E34" w:rsidRPr="007530EF">
        <w:rPr>
          <w:rFonts w:ascii="標楷體" w:eastAsia="標楷體" w:hAnsi="標楷體"/>
          <w:szCs w:val="24"/>
        </w:rPr>
        <w:t>而</w:t>
      </w:r>
      <w:r w:rsidR="009F31B1" w:rsidRPr="007530EF">
        <w:rPr>
          <w:rFonts w:ascii="標楷體" w:eastAsia="標楷體" w:hAnsi="標楷體" w:cstheme="majorHAnsi" w:hint="eastAsia"/>
          <w:szCs w:val="24"/>
          <w:shd w:val="clear" w:color="auto" w:fill="FFFFFF"/>
        </w:rPr>
        <w:t>轉</w:t>
      </w:r>
      <w:r w:rsidR="00E76E34" w:rsidRPr="007530EF">
        <w:rPr>
          <w:rFonts w:ascii="標楷體" w:eastAsia="標楷體" w:hAnsi="標楷體" w:cstheme="majorHAnsi"/>
          <w:szCs w:val="24"/>
          <w:shd w:val="clear" w:color="auto" w:fill="FFFFFF"/>
        </w:rPr>
        <w:t>阻放大器</w:t>
      </w:r>
      <w:proofErr w:type="gramEnd"/>
      <w:r w:rsidR="00C156B7" w:rsidRPr="007530EF">
        <w:rPr>
          <w:rFonts w:ascii="標楷體" w:eastAsia="標楷體" w:hAnsi="標楷體" w:cstheme="majorHAnsi"/>
          <w:szCs w:val="24"/>
          <w:shd w:val="clear" w:color="auto" w:fill="FFFFFF"/>
        </w:rPr>
        <w:t>(</w:t>
      </w:r>
      <w:r w:rsidR="00C156B7" w:rsidRPr="007530EF">
        <w:rPr>
          <w:rFonts w:ascii="標楷體" w:eastAsia="標楷體" w:hAnsi="標楷體"/>
          <w:szCs w:val="24"/>
        </w:rPr>
        <w:t>Transimpedance Amplifier ;</w:t>
      </w:r>
      <w:r w:rsidR="00C156B7" w:rsidRPr="007530EF">
        <w:rPr>
          <w:rFonts w:ascii="標楷體" w:eastAsia="標楷體" w:hAnsi="標楷體" w:cstheme="majorHAnsi"/>
          <w:szCs w:val="24"/>
          <w:shd w:val="clear" w:color="auto" w:fill="FFFFFF"/>
        </w:rPr>
        <w:t xml:space="preserve"> TIA)</w:t>
      </w:r>
      <w:r w:rsidR="00E76E34" w:rsidRPr="007530EF">
        <w:rPr>
          <w:rFonts w:ascii="標楷體" w:eastAsia="標楷體" w:hAnsi="標楷體"/>
          <w:szCs w:val="24"/>
        </w:rPr>
        <w:t>是組成</w:t>
      </w:r>
      <w:r w:rsidR="00B320D5" w:rsidRPr="007530EF">
        <w:rPr>
          <w:rFonts w:ascii="標楷體" w:eastAsia="標楷體" w:hAnsi="標楷體" w:hint="eastAsia"/>
          <w:szCs w:val="24"/>
        </w:rPr>
        <w:t>光纖通訊不可或缺</w:t>
      </w:r>
      <w:r w:rsidR="00E76E34" w:rsidRPr="007530EF">
        <w:rPr>
          <w:rFonts w:ascii="標楷體" w:eastAsia="標楷體" w:hAnsi="標楷體"/>
          <w:szCs w:val="24"/>
        </w:rPr>
        <w:t>的元件</w:t>
      </w:r>
      <w:r w:rsidR="00C156B7" w:rsidRPr="007530EF">
        <w:rPr>
          <w:rFonts w:ascii="標楷體" w:eastAsia="標楷體" w:hAnsi="標楷體" w:hint="eastAsia"/>
          <w:szCs w:val="24"/>
        </w:rPr>
        <w:t>之</w:t>
      </w:r>
      <w:proofErr w:type="gramStart"/>
      <w:r w:rsidR="00C156B7" w:rsidRPr="007530EF">
        <w:rPr>
          <w:rFonts w:ascii="標楷體" w:eastAsia="標楷體" w:hAnsi="標楷體" w:hint="eastAsia"/>
          <w:szCs w:val="24"/>
        </w:rPr>
        <w:t>一</w:t>
      </w:r>
      <w:proofErr w:type="gramEnd"/>
      <w:r w:rsidR="002833D4" w:rsidRPr="007530EF">
        <w:rPr>
          <w:rFonts w:ascii="標楷體" w:eastAsia="標楷體" w:hAnsi="標楷體" w:hint="eastAsia"/>
          <w:szCs w:val="24"/>
        </w:rPr>
        <w:t>。</w:t>
      </w:r>
      <w:r w:rsidR="00E76E34" w:rsidRPr="007530EF">
        <w:rPr>
          <w:rFonts w:ascii="標楷體" w:eastAsia="標楷體" w:hAnsi="標楷體"/>
          <w:szCs w:val="24"/>
        </w:rPr>
        <w:t>因此本專題將針對</w:t>
      </w:r>
      <w:r w:rsidR="00FF1D9C" w:rsidRPr="007530EF">
        <w:rPr>
          <w:rFonts w:ascii="標楷體" w:eastAsia="標楷體" w:hAnsi="標楷體" w:hint="eastAsia"/>
          <w:szCs w:val="24"/>
        </w:rPr>
        <w:t>TIA</w:t>
      </w:r>
      <w:r w:rsidR="00E76E34" w:rsidRPr="007530EF">
        <w:rPr>
          <w:rFonts w:ascii="標楷體" w:eastAsia="標楷體" w:hAnsi="標楷體"/>
          <w:szCs w:val="24"/>
        </w:rPr>
        <w:t>電路進行研究</w:t>
      </w:r>
      <w:r w:rsidR="00543E84" w:rsidRPr="007530EF">
        <w:rPr>
          <w:rFonts w:ascii="標楷體" w:eastAsia="標楷體" w:hAnsi="標楷體" w:hint="eastAsia"/>
          <w:szCs w:val="24"/>
        </w:rPr>
        <w:t>。</w:t>
      </w:r>
      <w:r w:rsidR="00A2064B" w:rsidRPr="007530EF">
        <w:rPr>
          <w:rFonts w:ascii="標楷體" w:eastAsia="標楷體" w:hAnsi="標楷體" w:hint="eastAsia"/>
          <w:szCs w:val="24"/>
        </w:rPr>
        <w:t>。</w:t>
      </w:r>
    </w:p>
    <w:p w14:paraId="22B0ED33" w14:textId="3D20FB49" w:rsidR="007229D3" w:rsidRPr="007530EF" w:rsidRDefault="00C5484C" w:rsidP="009B1427">
      <w:pPr>
        <w:ind w:firstLine="465"/>
        <w:rPr>
          <w:rFonts w:ascii="標楷體" w:eastAsia="標楷體" w:hAnsi="標楷體" w:cstheme="majorHAnsi"/>
          <w:szCs w:val="24"/>
          <w:shd w:val="clear" w:color="auto" w:fill="FFFFFF"/>
        </w:rPr>
      </w:pPr>
      <w:proofErr w:type="gramStart"/>
      <w:r w:rsidRPr="007530EF">
        <w:rPr>
          <w:rFonts w:ascii="標楷體" w:eastAsia="標楷體" w:hAnsi="標楷體" w:cstheme="majorHAnsi" w:hint="eastAsia"/>
          <w:szCs w:val="24"/>
          <w:shd w:val="clear" w:color="auto" w:fill="FFFFFF"/>
        </w:rPr>
        <w:t>轉</w:t>
      </w:r>
      <w:r w:rsidR="00C6421C" w:rsidRPr="007530EF">
        <w:rPr>
          <w:rFonts w:ascii="標楷體" w:eastAsia="標楷體" w:hAnsi="標楷體" w:cstheme="majorHAnsi"/>
          <w:szCs w:val="24"/>
          <w:shd w:val="clear" w:color="auto" w:fill="FFFFFF"/>
        </w:rPr>
        <w:t>阻放大器</w:t>
      </w:r>
      <w:proofErr w:type="gramEnd"/>
      <w:r w:rsidR="00C6421C" w:rsidRPr="007530EF">
        <w:rPr>
          <w:rFonts w:ascii="標楷體" w:eastAsia="標楷體" w:hAnsi="標楷體" w:cstheme="majorHAnsi"/>
          <w:szCs w:val="24"/>
          <w:shd w:val="clear" w:color="auto" w:fill="FFFFFF"/>
        </w:rPr>
        <w:t xml:space="preserve"> (</w:t>
      </w:r>
      <w:r w:rsidR="005F5FAD" w:rsidRPr="007530EF">
        <w:rPr>
          <w:rFonts w:ascii="標楷體" w:eastAsia="標楷體" w:hAnsi="標楷體"/>
          <w:szCs w:val="24"/>
        </w:rPr>
        <w:t>Transimpedance Amplifier</w:t>
      </w:r>
      <w:r w:rsidR="001C0C66" w:rsidRPr="007530EF">
        <w:rPr>
          <w:rFonts w:ascii="標楷體" w:eastAsia="標楷體" w:hAnsi="標楷體"/>
          <w:szCs w:val="24"/>
        </w:rPr>
        <w:t xml:space="preserve"> ;</w:t>
      </w:r>
      <w:r w:rsidR="005F5FAD" w:rsidRPr="007530EF">
        <w:rPr>
          <w:rFonts w:ascii="標楷體" w:eastAsia="標楷體" w:hAnsi="標楷體" w:cstheme="majorHAnsi"/>
          <w:szCs w:val="24"/>
          <w:shd w:val="clear" w:color="auto" w:fill="FFFFFF"/>
        </w:rPr>
        <w:t xml:space="preserve"> </w:t>
      </w:r>
      <w:r w:rsidR="00C6421C" w:rsidRPr="007530EF">
        <w:rPr>
          <w:rFonts w:ascii="標楷體" w:eastAsia="標楷體" w:hAnsi="標楷體" w:cstheme="majorHAnsi"/>
          <w:szCs w:val="24"/>
          <w:shd w:val="clear" w:color="auto" w:fill="FFFFFF"/>
        </w:rPr>
        <w:t>TIA) 是一種電流電壓轉換器，通常使用一個或多個運算放大器來實現。</w:t>
      </w:r>
      <w:r w:rsidR="00353AF2" w:rsidRPr="007530EF">
        <w:rPr>
          <w:rFonts w:ascii="標楷體" w:eastAsia="標楷體" w:hAnsi="標楷體" w:cstheme="majorHAnsi" w:hint="eastAsia"/>
          <w:szCs w:val="24"/>
          <w:shd w:val="clear" w:color="auto" w:fill="FFFFFF"/>
        </w:rPr>
        <w:t>其中一個重要的應用</w:t>
      </w:r>
      <w:r w:rsidR="00E65B5F" w:rsidRPr="007530EF">
        <w:rPr>
          <w:rFonts w:ascii="標楷體" w:eastAsia="標楷體" w:hAnsi="標楷體" w:cstheme="majorHAnsi" w:hint="eastAsia"/>
          <w:szCs w:val="24"/>
          <w:shd w:val="clear" w:color="auto" w:fill="FFFFFF"/>
        </w:rPr>
        <w:t>是使用在光接收器的前端</w:t>
      </w:r>
      <w:r w:rsidR="002E3559" w:rsidRPr="007530EF">
        <w:rPr>
          <w:rFonts w:ascii="標楷體" w:eastAsia="標楷體" w:hAnsi="標楷體" w:cstheme="majorHAnsi" w:hint="eastAsia"/>
          <w:szCs w:val="24"/>
          <w:shd w:val="clear" w:color="auto" w:fill="FFFFFF"/>
        </w:rPr>
        <w:t>放大器上。</w:t>
      </w:r>
      <w:r w:rsidR="00A155A5">
        <w:rPr>
          <w:rFonts w:ascii="標楷體" w:eastAsia="標楷體" w:hAnsi="標楷體" w:cstheme="majorHAnsi" w:hint="eastAsia"/>
          <w:szCs w:val="24"/>
          <w:shd w:val="clear" w:color="auto" w:fill="FFFFFF"/>
        </w:rPr>
        <w:t>我們</w:t>
      </w:r>
      <w:r w:rsidR="008B2821">
        <w:rPr>
          <w:rFonts w:ascii="標楷體" w:eastAsia="標楷體" w:hAnsi="標楷體" w:cstheme="majorHAnsi" w:hint="eastAsia"/>
          <w:szCs w:val="24"/>
          <w:shd w:val="clear" w:color="auto" w:fill="FFFFFF"/>
        </w:rPr>
        <w:t>的</w:t>
      </w:r>
      <w:r w:rsidR="00A155A5">
        <w:rPr>
          <w:rFonts w:ascii="標楷體" w:eastAsia="標楷體" w:hAnsi="標楷體" w:cstheme="majorHAnsi" w:hint="eastAsia"/>
          <w:szCs w:val="24"/>
          <w:shd w:val="clear" w:color="auto" w:fill="FFFFFF"/>
        </w:rPr>
        <w:t>研究</w:t>
      </w:r>
      <w:r w:rsidR="008B2821">
        <w:rPr>
          <w:rFonts w:ascii="標楷體" w:eastAsia="標楷體" w:hAnsi="標楷體" w:cstheme="majorHAnsi" w:hint="eastAsia"/>
          <w:szCs w:val="24"/>
          <w:shd w:val="clear" w:color="auto" w:fill="FFFFFF"/>
        </w:rPr>
        <w:t>針對如何在提高</w:t>
      </w:r>
      <w:r w:rsidR="008B2821">
        <w:rPr>
          <w:rFonts w:ascii="標楷體" w:eastAsia="標楷體" w:hAnsi="標楷體" w:cstheme="majorHAnsi"/>
          <w:szCs w:val="24"/>
          <w:shd w:val="clear" w:color="auto" w:fill="FFFFFF"/>
        </w:rPr>
        <w:t>TIA</w:t>
      </w:r>
      <w:r w:rsidR="008B2821">
        <w:rPr>
          <w:rFonts w:ascii="標楷體" w:eastAsia="標楷體" w:hAnsi="標楷體" w:cstheme="majorHAnsi" w:hint="eastAsia"/>
          <w:szCs w:val="24"/>
          <w:shd w:val="clear" w:color="auto" w:fill="FFFFFF"/>
        </w:rPr>
        <w:t>頻寬的同時</w:t>
      </w:r>
      <w:proofErr w:type="gramStart"/>
      <w:r w:rsidR="005C2E65">
        <w:rPr>
          <w:rFonts w:ascii="標楷體" w:eastAsia="標楷體" w:hAnsi="標楷體" w:cstheme="majorHAnsi" w:hint="eastAsia"/>
          <w:szCs w:val="24"/>
          <w:shd w:val="clear" w:color="auto" w:fill="FFFFFF"/>
        </w:rPr>
        <w:t>保持跨導增益</w:t>
      </w:r>
      <w:proofErr w:type="gramEnd"/>
      <w:r w:rsidR="005C2E65">
        <w:rPr>
          <w:rFonts w:ascii="標楷體" w:eastAsia="標楷體" w:hAnsi="標楷體" w:cstheme="majorHAnsi" w:hint="eastAsia"/>
          <w:szCs w:val="24"/>
          <w:shd w:val="clear" w:color="auto" w:fill="FFFFFF"/>
        </w:rPr>
        <w:t>不變</w:t>
      </w:r>
      <w:r w:rsidR="00E433E3">
        <w:rPr>
          <w:rFonts w:ascii="標楷體" w:eastAsia="標楷體" w:hAnsi="標楷體" w:cstheme="majorHAnsi" w:hint="eastAsia"/>
          <w:szCs w:val="24"/>
          <w:shd w:val="clear" w:color="auto" w:fill="FFFFFF"/>
        </w:rPr>
        <w:t>，主要使用的方法為</w:t>
      </w:r>
      <w:r w:rsidR="00E433E3" w:rsidRPr="006B3531">
        <w:rPr>
          <w:rFonts w:ascii="標楷體" w:eastAsia="標楷體" w:hAnsi="標楷體" w:cstheme="minorHAnsi"/>
          <w:szCs w:val="24"/>
        </w:rPr>
        <w:t xml:space="preserve">通過將 N </w:t>
      </w:r>
      <w:proofErr w:type="gramStart"/>
      <w:r w:rsidR="00E433E3" w:rsidRPr="006B3531">
        <w:rPr>
          <w:rFonts w:ascii="標楷體" w:eastAsia="標楷體" w:hAnsi="標楷體" w:cstheme="minorHAnsi"/>
          <w:szCs w:val="24"/>
        </w:rPr>
        <w:t>個</w:t>
      </w:r>
      <w:proofErr w:type="gramEnd"/>
      <w:r w:rsidR="00E433E3" w:rsidRPr="006B3531">
        <w:rPr>
          <w:rFonts w:ascii="標楷體" w:eastAsia="標楷體" w:hAnsi="標楷體" w:cstheme="minorHAnsi"/>
          <w:szCs w:val="24"/>
        </w:rPr>
        <w:t>相同的反饋TIA並聯連接，將其輸出電壓相加</w:t>
      </w:r>
      <w:r w:rsidR="00391F56">
        <w:rPr>
          <w:rFonts w:ascii="標楷體" w:eastAsia="標楷體" w:hAnsi="標楷體" w:cstheme="minorHAnsi" w:hint="eastAsia"/>
          <w:szCs w:val="24"/>
        </w:rPr>
        <w:t>，通過消耗更多的功率而無需使用電感</w:t>
      </w:r>
      <w:r w:rsidR="0041330B">
        <w:rPr>
          <w:rFonts w:ascii="標楷體" w:eastAsia="標楷體" w:hAnsi="標楷體" w:cstheme="minorHAnsi" w:hint="eastAsia"/>
          <w:szCs w:val="24"/>
        </w:rPr>
        <w:t>，來提高TIA的增益</w:t>
      </w:r>
      <w:r w:rsidR="00E86DEB">
        <w:rPr>
          <w:rFonts w:ascii="標楷體" w:eastAsia="標楷體" w:hAnsi="標楷體" w:cstheme="minorHAnsi" w:hint="eastAsia"/>
          <w:szCs w:val="24"/>
        </w:rPr>
        <w:t>頻寬乘積。</w:t>
      </w:r>
    </w:p>
    <w:p w14:paraId="4174E8AA" w14:textId="47C45D14" w:rsidR="00455931" w:rsidRPr="00FE48B1" w:rsidRDefault="00455931" w:rsidP="00455931">
      <w:pPr>
        <w:pStyle w:val="a3"/>
        <w:numPr>
          <w:ilvl w:val="0"/>
          <w:numId w:val="1"/>
        </w:numPr>
        <w:ind w:leftChars="0"/>
        <w:rPr>
          <w:rFonts w:ascii="標楷體" w:eastAsia="標楷體" w:hAnsi="標楷體"/>
          <w:sz w:val="32"/>
          <w:szCs w:val="32"/>
        </w:rPr>
      </w:pPr>
      <w:r w:rsidRPr="00FE48B1">
        <w:rPr>
          <w:rFonts w:ascii="標楷體" w:eastAsia="標楷體" w:hAnsi="標楷體" w:hint="eastAsia"/>
          <w:sz w:val="32"/>
          <w:szCs w:val="32"/>
        </w:rPr>
        <w:t>研究動機與研究</w:t>
      </w:r>
      <w:r w:rsidR="00DF1123" w:rsidRPr="00FE48B1">
        <w:rPr>
          <w:rFonts w:ascii="標楷體" w:eastAsia="標楷體" w:hAnsi="標楷體" w:hint="eastAsia"/>
          <w:sz w:val="32"/>
          <w:szCs w:val="32"/>
        </w:rPr>
        <w:t>問題</w:t>
      </w:r>
    </w:p>
    <w:p w14:paraId="5E91B1EF" w14:textId="695FE71E" w:rsidR="008078F8" w:rsidRPr="006B3531" w:rsidRDefault="00490F6A" w:rsidP="004D203B">
      <w:pPr>
        <w:ind w:firstLine="465"/>
        <w:rPr>
          <w:rFonts w:ascii="標楷體" w:eastAsia="標楷體" w:hAnsi="標楷體"/>
        </w:rPr>
      </w:pPr>
      <w:r w:rsidRPr="006B3531">
        <w:rPr>
          <w:rFonts w:ascii="標楷體" w:eastAsia="標楷體" w:hAnsi="標楷體" w:hint="eastAsia"/>
        </w:rPr>
        <w:t>在現今</w:t>
      </w:r>
      <w:r w:rsidR="003507A9" w:rsidRPr="006B3531">
        <w:rPr>
          <w:rFonts w:ascii="標楷體" w:eastAsia="標楷體" w:hAnsi="標楷體" w:hint="eastAsia"/>
        </w:rPr>
        <w:t>高科技發展</w:t>
      </w:r>
      <w:r w:rsidR="002A111A" w:rsidRPr="006B3531">
        <w:rPr>
          <w:rFonts w:ascii="標楷體" w:eastAsia="標楷體" w:hAnsi="標楷體" w:hint="eastAsia"/>
        </w:rPr>
        <w:t>興盛</w:t>
      </w:r>
      <w:r w:rsidRPr="006B3531">
        <w:rPr>
          <w:rFonts w:ascii="標楷體" w:eastAsia="標楷體" w:hAnsi="標楷體" w:hint="eastAsia"/>
        </w:rPr>
        <w:t>的環境下</w:t>
      </w:r>
      <w:r w:rsidR="002A111A" w:rsidRPr="006B3531">
        <w:rPr>
          <w:rFonts w:ascii="標楷體" w:eastAsia="標楷體" w:hAnsi="標楷體" w:hint="eastAsia"/>
        </w:rPr>
        <w:t>，使用</w:t>
      </w:r>
      <w:r w:rsidR="00EE3BC7" w:rsidRPr="006B3531">
        <w:rPr>
          <w:rFonts w:ascii="標楷體" w:eastAsia="標楷體" w:hAnsi="標楷體"/>
        </w:rPr>
        <w:t>光纖通訊</w:t>
      </w:r>
      <w:r w:rsidR="00D50BE0" w:rsidRPr="006B3531">
        <w:rPr>
          <w:rFonts w:ascii="標楷體" w:eastAsia="標楷體" w:hAnsi="標楷體" w:hint="eastAsia"/>
        </w:rPr>
        <w:t>來使用網際網路已經</w:t>
      </w:r>
      <w:r w:rsidR="00EE3BC7" w:rsidRPr="006B3531">
        <w:rPr>
          <w:rFonts w:ascii="標楷體" w:eastAsia="標楷體" w:hAnsi="標楷體"/>
        </w:rPr>
        <w:t>是無</w:t>
      </w:r>
      <w:r w:rsidRPr="006B3531">
        <w:rPr>
          <w:rFonts w:ascii="標楷體" w:eastAsia="標楷體" w:hAnsi="標楷體" w:hint="eastAsia"/>
        </w:rPr>
        <w:t>法</w:t>
      </w:r>
      <w:r w:rsidR="00EE3BC7" w:rsidRPr="006B3531">
        <w:rPr>
          <w:rFonts w:ascii="標楷體" w:eastAsia="標楷體" w:hAnsi="標楷體"/>
        </w:rPr>
        <w:t>取代的，</w:t>
      </w:r>
      <w:r w:rsidR="004D203B" w:rsidRPr="006B3531">
        <w:rPr>
          <w:rFonts w:ascii="標楷體" w:eastAsia="標楷體" w:hAnsi="標楷體"/>
        </w:rPr>
        <w:t>光纖可以運用在很多地方，譬如光感測、光纜、及光纖網路等，尤其是現在最熱門之寬頻網路，因為隨著傳輸量的增加，過去銅質幹線之頻寬已逐漸不</w:t>
      </w:r>
      <w:r w:rsidR="00047413" w:rsidRPr="006B3531">
        <w:rPr>
          <w:rFonts w:ascii="標楷體" w:eastAsia="標楷體" w:hAnsi="標楷體" w:hint="eastAsia"/>
        </w:rPr>
        <w:t>復</w:t>
      </w:r>
      <w:r w:rsidR="004D203B" w:rsidRPr="006B3531">
        <w:rPr>
          <w:rFonts w:ascii="標楷體" w:eastAsia="標楷體" w:hAnsi="標楷體"/>
        </w:rPr>
        <w:t>使用。</w:t>
      </w:r>
      <w:r w:rsidR="00153510" w:rsidRPr="006B3531">
        <w:rPr>
          <w:rFonts w:ascii="標楷體" w:eastAsia="標楷體" w:hAnsi="標楷體" w:hint="eastAsia"/>
        </w:rPr>
        <w:t>相較</w:t>
      </w:r>
      <w:r w:rsidR="00F26A73" w:rsidRPr="006B3531">
        <w:rPr>
          <w:rFonts w:ascii="標楷體" w:eastAsia="標楷體" w:hAnsi="標楷體" w:hint="eastAsia"/>
        </w:rPr>
        <w:t>上一代使用的銅線網路</w:t>
      </w:r>
      <w:r w:rsidR="004B438E" w:rsidRPr="006B3531">
        <w:rPr>
          <w:rFonts w:ascii="標楷體" w:eastAsia="標楷體" w:hAnsi="標楷體" w:hint="eastAsia"/>
        </w:rPr>
        <w:t>傳輸，光纖網路有</w:t>
      </w:r>
      <w:r w:rsidR="008A03E6" w:rsidRPr="006B3531">
        <w:rPr>
          <w:rFonts w:ascii="標楷體" w:eastAsia="標楷體" w:hAnsi="標楷體" w:hint="eastAsia"/>
        </w:rPr>
        <w:t>寬頻更大、</w:t>
      </w:r>
      <w:r w:rsidR="00DA1F6D" w:rsidRPr="006B3531">
        <w:rPr>
          <w:rFonts w:ascii="標楷體" w:eastAsia="標楷體" w:hAnsi="標楷體" w:hint="eastAsia"/>
        </w:rPr>
        <w:t>傳輸距離更</w:t>
      </w:r>
      <w:r w:rsidR="00F32B5A" w:rsidRPr="006B3531">
        <w:rPr>
          <w:rFonts w:ascii="標楷體" w:eastAsia="標楷體" w:hAnsi="標楷體" w:hint="eastAsia"/>
        </w:rPr>
        <w:t>長、傳輸速度更快、</w:t>
      </w:r>
      <w:r w:rsidR="008847BD" w:rsidRPr="006B3531">
        <w:rPr>
          <w:rFonts w:ascii="標楷體" w:eastAsia="標楷體" w:hAnsi="標楷體" w:hint="eastAsia"/>
        </w:rPr>
        <w:t>電阻更高及安全性更高</w:t>
      </w:r>
      <w:r w:rsidR="006A5676" w:rsidRPr="006B3531">
        <w:rPr>
          <w:rFonts w:ascii="標楷體" w:eastAsia="標楷體" w:hAnsi="標楷體" w:hint="eastAsia"/>
        </w:rPr>
        <w:t>，以上幾個優點。</w:t>
      </w:r>
      <w:r w:rsidR="00EE3BC7" w:rsidRPr="006B3531">
        <w:rPr>
          <w:rFonts w:ascii="標楷體" w:eastAsia="標楷體" w:hAnsi="標楷體"/>
        </w:rPr>
        <w:t>廣泛使用於世界各地，</w:t>
      </w:r>
      <w:r w:rsidR="00AB1A90" w:rsidRPr="006B3531">
        <w:rPr>
          <w:rFonts w:ascii="標楷體" w:eastAsia="標楷體" w:hAnsi="標楷體" w:cs="Arial"/>
          <w:color w:val="2B2B2B"/>
          <w:shd w:val="clear" w:color="auto" w:fill="FFFFFF"/>
        </w:rPr>
        <w:t>而光纖網路不只可用來上網、瀏覽網頁，更可廣泛應用在生</w:t>
      </w:r>
      <w:r w:rsidR="00893CE0" w:rsidRPr="006B3531">
        <w:rPr>
          <w:rFonts w:ascii="標楷體" w:eastAsia="標楷體" w:hAnsi="標楷體" w:cs="Arial" w:hint="eastAsia"/>
          <w:color w:val="2B2B2B"/>
          <w:shd w:val="clear" w:color="auto" w:fill="FFFFFF"/>
        </w:rPr>
        <w:t>活</w:t>
      </w:r>
      <w:r w:rsidR="00AB1A90" w:rsidRPr="006B3531">
        <w:rPr>
          <w:rFonts w:ascii="標楷體" w:eastAsia="標楷體" w:hAnsi="標楷體" w:cs="Arial"/>
          <w:color w:val="2B2B2B"/>
          <w:shd w:val="clear" w:color="auto" w:fill="FFFFFF"/>
        </w:rPr>
        <w:t>中</w:t>
      </w:r>
      <w:r w:rsidR="00F44837" w:rsidRPr="006B3531">
        <w:rPr>
          <w:rFonts w:ascii="標楷體" w:eastAsia="標楷體" w:hAnsi="標楷體" w:hint="eastAsia"/>
        </w:rPr>
        <w:t>。</w:t>
      </w:r>
    </w:p>
    <w:p w14:paraId="3984055D" w14:textId="440BF679" w:rsidR="00311F85" w:rsidRPr="006B3531" w:rsidRDefault="00EE3BC7" w:rsidP="00804122">
      <w:pPr>
        <w:ind w:firstLine="465"/>
        <w:rPr>
          <w:rFonts w:ascii="標楷體" w:eastAsia="標楷體" w:hAnsi="標楷體"/>
        </w:rPr>
      </w:pPr>
      <w:r w:rsidRPr="006B3531">
        <w:rPr>
          <w:rFonts w:ascii="標楷體" w:eastAsia="標楷體" w:hAnsi="標楷體"/>
        </w:rPr>
        <w:t>隨著</w:t>
      </w:r>
      <w:r w:rsidR="00AB1A90" w:rsidRPr="006B3531">
        <w:rPr>
          <w:rFonts w:ascii="標楷體" w:eastAsia="標楷體" w:hAnsi="標楷體" w:hint="eastAsia"/>
        </w:rPr>
        <w:t>科技</w:t>
      </w:r>
      <w:r w:rsidRPr="006B3531">
        <w:rPr>
          <w:rFonts w:ascii="標楷體" w:eastAsia="標楷體" w:hAnsi="標楷體"/>
        </w:rPr>
        <w:t>的進步</w:t>
      </w:r>
      <w:r w:rsidR="00AB1A90" w:rsidRPr="006B3531">
        <w:rPr>
          <w:rFonts w:ascii="標楷體" w:eastAsia="標楷體" w:hAnsi="標楷體" w:hint="eastAsia"/>
        </w:rPr>
        <w:t>，手機的通訊技術</w:t>
      </w:r>
      <w:r w:rsidRPr="006B3531">
        <w:rPr>
          <w:rFonts w:ascii="標楷體" w:eastAsia="標楷體" w:hAnsi="標楷體"/>
        </w:rPr>
        <w:t>已經進入了5G的時代，</w:t>
      </w:r>
      <w:r w:rsidR="007B576B" w:rsidRPr="006B3531">
        <w:rPr>
          <w:rFonts w:ascii="標楷體" w:eastAsia="標楷體" w:hAnsi="標楷體" w:hint="eastAsia"/>
        </w:rPr>
        <w:t>電腦的網速也來到10</w:t>
      </w:r>
      <w:r w:rsidR="00A35A10" w:rsidRPr="006B3531">
        <w:rPr>
          <w:rFonts w:ascii="標楷體" w:eastAsia="標楷體" w:hAnsi="標楷體"/>
        </w:rPr>
        <w:t>00M</w:t>
      </w:r>
      <w:r w:rsidR="007B576B" w:rsidRPr="006B3531">
        <w:rPr>
          <w:rFonts w:ascii="標楷體" w:eastAsia="標楷體" w:hAnsi="標楷體" w:hint="eastAsia"/>
        </w:rPr>
        <w:t>，</w:t>
      </w:r>
      <w:r w:rsidRPr="006B3531">
        <w:rPr>
          <w:rFonts w:ascii="標楷體" w:eastAsia="標楷體" w:hAnsi="標楷體"/>
        </w:rPr>
        <w:t>網路通訊越來越發達，需要更</w:t>
      </w:r>
      <w:r w:rsidR="004B6FD4" w:rsidRPr="006B3531">
        <w:rPr>
          <w:rFonts w:ascii="標楷體" w:eastAsia="標楷體" w:hAnsi="標楷體" w:hint="eastAsia"/>
        </w:rPr>
        <w:t>短</w:t>
      </w:r>
      <w:r w:rsidRPr="006B3531">
        <w:rPr>
          <w:rFonts w:ascii="標楷體" w:eastAsia="標楷體" w:hAnsi="標楷體"/>
        </w:rPr>
        <w:t>的傳輸</w:t>
      </w:r>
      <w:r w:rsidR="004B6FD4" w:rsidRPr="006B3531">
        <w:rPr>
          <w:rFonts w:ascii="標楷體" w:eastAsia="標楷體" w:hAnsi="標楷體" w:hint="eastAsia"/>
        </w:rPr>
        <w:t>時間</w:t>
      </w:r>
      <w:r w:rsidRPr="006B3531">
        <w:rPr>
          <w:rFonts w:ascii="標楷體" w:eastAsia="標楷體" w:hAnsi="標楷體"/>
        </w:rPr>
        <w:t>才能滿足市場的需求，代表</w:t>
      </w:r>
      <w:r w:rsidR="006B4E3D" w:rsidRPr="006B3531">
        <w:rPr>
          <w:rFonts w:ascii="標楷體" w:eastAsia="標楷體" w:hAnsi="標楷體" w:hint="eastAsia"/>
        </w:rPr>
        <w:t>光纖的傳輸速率</w:t>
      </w:r>
      <w:r w:rsidRPr="006B3531">
        <w:rPr>
          <w:rFonts w:ascii="標楷體" w:eastAsia="標楷體" w:hAnsi="標楷體"/>
        </w:rPr>
        <w:t>必須更</w:t>
      </w:r>
      <w:r w:rsidR="006B4E3D" w:rsidRPr="006B3531">
        <w:rPr>
          <w:rFonts w:ascii="標楷體" w:eastAsia="標楷體" w:hAnsi="標楷體" w:hint="eastAsia"/>
        </w:rPr>
        <w:t>比以前更加快速、花費的時間更短</w:t>
      </w:r>
      <w:r w:rsidRPr="006B3531">
        <w:rPr>
          <w:rFonts w:ascii="標楷體" w:eastAsia="標楷體" w:hAnsi="標楷體"/>
        </w:rPr>
        <w:t>，而</w:t>
      </w:r>
      <w:r w:rsidR="006B4E3D" w:rsidRPr="006B3531">
        <w:rPr>
          <w:rFonts w:ascii="標楷體" w:eastAsia="標楷體" w:hAnsi="標楷體"/>
        </w:rPr>
        <w:t>光收發電路</w:t>
      </w:r>
      <w:r w:rsidR="006B4E3D" w:rsidRPr="006B3531">
        <w:rPr>
          <w:rFonts w:ascii="標楷體" w:eastAsia="標楷體" w:hAnsi="標楷體" w:hint="eastAsia"/>
        </w:rPr>
        <w:t>會大幅的影響</w:t>
      </w:r>
      <w:r w:rsidRPr="006B3531">
        <w:rPr>
          <w:rFonts w:ascii="標楷體" w:eastAsia="標楷體" w:hAnsi="標楷體"/>
        </w:rPr>
        <w:t>傳輸</w:t>
      </w:r>
      <w:r w:rsidR="00B70513" w:rsidRPr="006B3531">
        <w:rPr>
          <w:rFonts w:ascii="標楷體" w:eastAsia="標楷體" w:hAnsi="標楷體" w:hint="eastAsia"/>
        </w:rPr>
        <w:t>的速率</w:t>
      </w:r>
      <w:r w:rsidRPr="006B3531">
        <w:rPr>
          <w:rFonts w:ascii="標楷體" w:eastAsia="標楷體" w:hAnsi="標楷體"/>
        </w:rPr>
        <w:t>，為了有更快的傳輸速度，必須</w:t>
      </w:r>
      <w:r w:rsidR="00176B11" w:rsidRPr="006B3531">
        <w:rPr>
          <w:rFonts w:ascii="標楷體" w:eastAsia="標楷體" w:hAnsi="標楷體" w:hint="eastAsia"/>
        </w:rPr>
        <w:t>研究出更有效路</w:t>
      </w:r>
      <w:r w:rsidRPr="006B3531">
        <w:rPr>
          <w:rFonts w:ascii="標楷體" w:eastAsia="標楷體" w:hAnsi="標楷體"/>
        </w:rPr>
        <w:t>的光纖收發電路，因此本計畫</w:t>
      </w:r>
      <w:r w:rsidR="00F901CB" w:rsidRPr="006B3531">
        <w:rPr>
          <w:rFonts w:ascii="標楷體" w:eastAsia="標楷體" w:hAnsi="標楷體" w:hint="eastAsia"/>
        </w:rPr>
        <w:t>將會把重點放在</w:t>
      </w:r>
      <w:r w:rsidRPr="006B3531">
        <w:rPr>
          <w:rFonts w:ascii="標楷體" w:eastAsia="標楷體" w:hAnsi="標楷體"/>
        </w:rPr>
        <w:t>光接收</w:t>
      </w:r>
      <w:proofErr w:type="gramStart"/>
      <w:r w:rsidRPr="006B3531">
        <w:rPr>
          <w:rFonts w:ascii="標楷體" w:eastAsia="標楷體" w:hAnsi="標楷體"/>
        </w:rPr>
        <w:t>端轉阻</w:t>
      </w:r>
      <w:proofErr w:type="gramEnd"/>
      <w:r w:rsidRPr="006B3531">
        <w:rPr>
          <w:rFonts w:ascii="標楷體" w:eastAsia="標楷體" w:hAnsi="標楷體"/>
        </w:rPr>
        <w:t>放大器的</w:t>
      </w:r>
      <w:r w:rsidR="00B45FF5" w:rsidRPr="006B3531">
        <w:rPr>
          <w:rFonts w:ascii="標楷體" w:eastAsia="標楷體" w:hAnsi="標楷體" w:hint="eastAsia"/>
        </w:rPr>
        <w:t>設計與應用</w:t>
      </w:r>
      <w:r w:rsidRPr="006B3531">
        <w:rPr>
          <w:rFonts w:ascii="標楷體" w:eastAsia="標楷體" w:hAnsi="標楷體"/>
        </w:rPr>
        <w:t>。</w:t>
      </w:r>
    </w:p>
    <w:p w14:paraId="2F026169" w14:textId="788716E9" w:rsidR="008F0FF0" w:rsidRPr="006B3531" w:rsidRDefault="008D58B6" w:rsidP="000032DB">
      <w:pPr>
        <w:ind w:firstLine="465"/>
        <w:rPr>
          <w:rFonts w:ascii="標楷體" w:eastAsia="標楷體" w:hAnsi="標楷體"/>
          <w:color w:val="000000"/>
          <w:szCs w:val="24"/>
          <w:shd w:val="clear" w:color="auto" w:fill="FFFFFF"/>
        </w:rPr>
      </w:pPr>
      <w:r w:rsidRPr="006B3531">
        <w:rPr>
          <w:rFonts w:ascii="標楷體" w:eastAsia="標楷體" w:hAnsi="標楷體"/>
          <w:color w:val="000000"/>
          <w:szCs w:val="24"/>
          <w:shd w:val="clear" w:color="auto" w:fill="FFFFFF"/>
        </w:rPr>
        <w:t>光通訊電路接收端架構如(圖一)所示，光信號經由光纖傳送，先到達光偵測器</w:t>
      </w:r>
      <w:proofErr w:type="gramStart"/>
      <w:r w:rsidRPr="006B3531">
        <w:rPr>
          <w:rFonts w:ascii="標楷體" w:eastAsia="標楷體" w:hAnsi="標楷體"/>
          <w:color w:val="000000"/>
          <w:szCs w:val="24"/>
          <w:shd w:val="clear" w:color="auto" w:fill="FFFFFF"/>
        </w:rPr>
        <w:t>（</w:t>
      </w:r>
      <w:proofErr w:type="gramEnd"/>
      <w:r w:rsidRPr="006B3531">
        <w:rPr>
          <w:rFonts w:ascii="標楷體" w:eastAsia="標楷體" w:hAnsi="標楷體"/>
          <w:color w:val="000000"/>
          <w:szCs w:val="24"/>
          <w:shd w:val="clear" w:color="auto" w:fill="FFFFFF"/>
        </w:rPr>
        <w:t>Photodetector；PD</w:t>
      </w:r>
      <w:proofErr w:type="gramStart"/>
      <w:r w:rsidRPr="006B3531">
        <w:rPr>
          <w:rFonts w:ascii="標楷體" w:eastAsia="標楷體" w:hAnsi="標楷體"/>
          <w:color w:val="000000"/>
          <w:szCs w:val="24"/>
          <w:shd w:val="clear" w:color="auto" w:fill="FFFFFF"/>
        </w:rPr>
        <w:t>）</w:t>
      </w:r>
      <w:proofErr w:type="gramEnd"/>
      <w:r w:rsidRPr="006B3531">
        <w:rPr>
          <w:rFonts w:ascii="標楷體" w:eastAsia="標楷體" w:hAnsi="標楷體"/>
          <w:color w:val="000000"/>
          <w:szCs w:val="24"/>
          <w:shd w:val="clear" w:color="auto" w:fill="FFFFFF"/>
        </w:rPr>
        <w:t>，將光信號轉換為光電流。接下來再</w:t>
      </w:r>
      <w:proofErr w:type="gramStart"/>
      <w:r w:rsidRPr="006B3531">
        <w:rPr>
          <w:rFonts w:ascii="標楷體" w:eastAsia="標楷體" w:hAnsi="標楷體"/>
          <w:color w:val="000000"/>
          <w:szCs w:val="24"/>
          <w:shd w:val="clear" w:color="auto" w:fill="FFFFFF"/>
        </w:rPr>
        <w:t>由轉阻放大器（</w:t>
      </w:r>
      <w:proofErr w:type="gramEnd"/>
      <w:r w:rsidRPr="006B3531">
        <w:rPr>
          <w:rFonts w:ascii="標楷體" w:eastAsia="標楷體" w:hAnsi="標楷體"/>
          <w:color w:val="000000"/>
          <w:szCs w:val="24"/>
          <w:shd w:val="clear" w:color="auto" w:fill="FFFFFF"/>
        </w:rPr>
        <w:t>Transimpedance Amplifier；TIA</w:t>
      </w:r>
      <w:proofErr w:type="gramStart"/>
      <w:r w:rsidRPr="006B3531">
        <w:rPr>
          <w:rFonts w:ascii="標楷體" w:eastAsia="標楷體" w:hAnsi="標楷體"/>
          <w:color w:val="000000"/>
          <w:szCs w:val="24"/>
          <w:shd w:val="clear" w:color="auto" w:fill="FFFFFF"/>
        </w:rPr>
        <w:t>）</w:t>
      </w:r>
      <w:proofErr w:type="gramEnd"/>
      <w:r w:rsidRPr="006B3531">
        <w:rPr>
          <w:rFonts w:ascii="標楷體" w:eastAsia="標楷體" w:hAnsi="標楷體"/>
          <w:color w:val="000000"/>
          <w:szCs w:val="24"/>
          <w:shd w:val="clear" w:color="auto" w:fill="FFFFFF"/>
        </w:rPr>
        <w:t>將光電流轉換為電壓信號，再經限制放大器</w:t>
      </w:r>
      <w:proofErr w:type="gramStart"/>
      <w:r w:rsidRPr="006B3531">
        <w:rPr>
          <w:rFonts w:ascii="標楷體" w:eastAsia="標楷體" w:hAnsi="標楷體"/>
          <w:color w:val="000000"/>
          <w:szCs w:val="24"/>
          <w:shd w:val="clear" w:color="auto" w:fill="FFFFFF"/>
        </w:rPr>
        <w:t>（</w:t>
      </w:r>
      <w:proofErr w:type="gramEnd"/>
      <w:r w:rsidRPr="006B3531">
        <w:rPr>
          <w:rFonts w:ascii="標楷體" w:eastAsia="標楷體" w:hAnsi="標楷體"/>
          <w:color w:val="000000"/>
          <w:szCs w:val="24"/>
          <w:shd w:val="clear" w:color="auto" w:fill="FFFFFF"/>
        </w:rPr>
        <w:t>Limiting Amplifier；LA</w:t>
      </w:r>
      <w:proofErr w:type="gramStart"/>
      <w:r w:rsidRPr="006B3531">
        <w:rPr>
          <w:rFonts w:ascii="標楷體" w:eastAsia="標楷體" w:hAnsi="標楷體"/>
          <w:color w:val="000000"/>
          <w:szCs w:val="24"/>
          <w:shd w:val="clear" w:color="auto" w:fill="FFFFFF"/>
        </w:rPr>
        <w:t>）</w:t>
      </w:r>
      <w:proofErr w:type="gramEnd"/>
      <w:r w:rsidRPr="006B3531">
        <w:rPr>
          <w:rFonts w:ascii="標楷體" w:eastAsia="標楷體" w:hAnsi="標楷體"/>
          <w:color w:val="000000"/>
          <w:szCs w:val="24"/>
          <w:shd w:val="clear" w:color="auto" w:fill="FFFFFF"/>
        </w:rPr>
        <w:t>將電壓信號放大到可以當作數位信號的程度。接下來再將此信號送給數據時脈回復電路</w:t>
      </w:r>
      <w:proofErr w:type="gramStart"/>
      <w:r w:rsidRPr="006B3531">
        <w:rPr>
          <w:rFonts w:ascii="標楷體" w:eastAsia="標楷體" w:hAnsi="標楷體"/>
          <w:color w:val="000000"/>
          <w:szCs w:val="24"/>
          <w:shd w:val="clear" w:color="auto" w:fill="FFFFFF"/>
        </w:rPr>
        <w:t>（</w:t>
      </w:r>
      <w:proofErr w:type="gramEnd"/>
      <w:r w:rsidRPr="006B3531">
        <w:rPr>
          <w:rFonts w:ascii="標楷體" w:eastAsia="標楷體" w:hAnsi="標楷體"/>
          <w:color w:val="000000"/>
          <w:szCs w:val="24"/>
          <w:shd w:val="clear" w:color="auto" w:fill="FFFFFF"/>
        </w:rPr>
        <w:t>Clock and Data Recovery；CDR</w:t>
      </w:r>
      <w:proofErr w:type="gramStart"/>
      <w:r w:rsidRPr="006B3531">
        <w:rPr>
          <w:rFonts w:ascii="標楷體" w:eastAsia="標楷體" w:hAnsi="標楷體"/>
          <w:color w:val="000000"/>
          <w:szCs w:val="24"/>
          <w:shd w:val="clear" w:color="auto" w:fill="FFFFFF"/>
        </w:rPr>
        <w:t>）</w:t>
      </w:r>
      <w:proofErr w:type="gramEnd"/>
      <w:r w:rsidRPr="006B3531">
        <w:rPr>
          <w:rFonts w:ascii="標楷體" w:eastAsia="標楷體" w:hAnsi="標楷體"/>
          <w:color w:val="000000"/>
          <w:szCs w:val="24"/>
          <w:shd w:val="clear" w:color="auto" w:fill="FFFFFF"/>
        </w:rPr>
        <w:t>，</w:t>
      </w:r>
      <w:r w:rsidRPr="006B3531">
        <w:rPr>
          <w:rFonts w:ascii="標楷體" w:eastAsia="標楷體" w:hAnsi="標楷體"/>
          <w:color w:val="000000"/>
          <w:szCs w:val="24"/>
          <w:shd w:val="clear" w:color="auto" w:fill="FFFFFF"/>
        </w:rPr>
        <w:lastRenderedPageBreak/>
        <w:t>判斷資料為0或1，並順便以資料的速度產生一固定時脈的方波信號，讓後級的數位電路可以使用這個轉換出來的信號。</w:t>
      </w:r>
      <w:r w:rsidR="00992873" w:rsidRPr="006B3531">
        <w:rPr>
          <w:rFonts w:ascii="標楷體" w:eastAsia="標楷體" w:hAnsi="標楷體" w:hint="eastAsia"/>
          <w:color w:val="000000"/>
          <w:szCs w:val="24"/>
          <w:shd w:val="clear" w:color="auto" w:fill="FFFFFF"/>
        </w:rPr>
        <w:t>[</w:t>
      </w:r>
      <w:r w:rsidR="00441180" w:rsidRPr="006B3531">
        <w:rPr>
          <w:rFonts w:ascii="標楷體" w:eastAsia="標楷體" w:hAnsi="標楷體" w:hint="eastAsia"/>
          <w:color w:val="000000"/>
          <w:szCs w:val="24"/>
          <w:shd w:val="clear" w:color="auto" w:fill="FFFFFF"/>
        </w:rPr>
        <w:t>1</w:t>
      </w:r>
      <w:r w:rsidR="00992873" w:rsidRPr="006B3531">
        <w:rPr>
          <w:rFonts w:ascii="標楷體" w:eastAsia="標楷體" w:hAnsi="標楷體" w:hint="eastAsia"/>
          <w:color w:val="000000"/>
          <w:szCs w:val="24"/>
          <w:shd w:val="clear" w:color="auto" w:fill="FFFFFF"/>
        </w:rPr>
        <w:t>]</w:t>
      </w:r>
    </w:p>
    <w:p w14:paraId="7B58B2C8" w14:textId="77777777" w:rsidR="005753D5" w:rsidRPr="003B0541" w:rsidRDefault="005753D5" w:rsidP="000032DB">
      <w:pPr>
        <w:ind w:firstLine="465"/>
        <w:rPr>
          <w:rFonts w:ascii="新細明體" w:eastAsia="新細明體" w:hAnsi="新細明體"/>
          <w:color w:val="000000"/>
          <w:szCs w:val="24"/>
          <w:shd w:val="clear" w:color="auto" w:fill="FFFFFF"/>
        </w:rPr>
      </w:pPr>
    </w:p>
    <w:p w14:paraId="6DE5F3D2" w14:textId="7B97191E" w:rsidR="004476EA" w:rsidRDefault="007C61B4" w:rsidP="004476EA">
      <w:pPr>
        <w:ind w:left="1440"/>
        <w:rPr>
          <w:rFonts w:ascii="新細明體" w:eastAsia="新細明體" w:hAnsi="新細明體"/>
          <w:noProof/>
          <w:szCs w:val="24"/>
        </w:rPr>
      </w:pPr>
      <w:r>
        <w:rPr>
          <w:rFonts w:ascii="新細明體" w:eastAsia="新細明體" w:hAnsi="新細明體" w:hint="eastAsia"/>
          <w:szCs w:val="24"/>
        </w:rPr>
        <w:t xml:space="preserve"> </w:t>
      </w:r>
      <w:r w:rsidRPr="007C61B4">
        <w:rPr>
          <w:rFonts w:ascii="新細明體" w:eastAsia="新細明體" w:hAnsi="新細明體" w:hint="eastAsia"/>
          <w:noProof/>
          <w:szCs w:val="24"/>
        </w:rPr>
        <w:t xml:space="preserve"> </w:t>
      </w:r>
      <w:r>
        <w:rPr>
          <w:rFonts w:ascii="新細明體" w:eastAsia="新細明體" w:hAnsi="新細明體" w:hint="eastAsia"/>
          <w:noProof/>
          <w:szCs w:val="24"/>
        </w:rPr>
        <w:drawing>
          <wp:inline distT="0" distB="0" distL="0" distR="0" wp14:anchorId="2B858640" wp14:editId="3C7C0C22">
            <wp:extent cx="3333750" cy="809625"/>
            <wp:effectExtent l="0" t="0" r="0" b="9525"/>
            <wp:docPr id="651362136"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362136" name="Picture 1" descr="A diagram of a diagram&#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333750" cy="809625"/>
                    </a:xfrm>
                    <a:prstGeom prst="rect">
                      <a:avLst/>
                    </a:prstGeom>
                  </pic:spPr>
                </pic:pic>
              </a:graphicData>
            </a:graphic>
          </wp:inline>
        </w:drawing>
      </w:r>
    </w:p>
    <w:p w14:paraId="0E3F1E76" w14:textId="589ACFD6" w:rsidR="007C61B4" w:rsidRPr="000949C6" w:rsidRDefault="007C61B4" w:rsidP="007C61B4">
      <w:pPr>
        <w:jc w:val="center"/>
        <w:rPr>
          <w:rFonts w:ascii="標楷體" w:eastAsia="標楷體" w:hAnsi="標楷體"/>
          <w:szCs w:val="24"/>
        </w:rPr>
      </w:pPr>
      <w:r w:rsidRPr="000949C6">
        <w:rPr>
          <w:rFonts w:ascii="標楷體" w:eastAsia="標楷體" w:hAnsi="標楷體" w:hint="eastAsia"/>
          <w:szCs w:val="24"/>
        </w:rPr>
        <w:t xml:space="preserve">圖一 </w:t>
      </w:r>
      <w:r w:rsidR="00853A03">
        <w:rPr>
          <w:rFonts w:ascii="標楷體" w:eastAsia="標楷體" w:hAnsi="標楷體" w:hint="eastAsia"/>
          <w:szCs w:val="24"/>
        </w:rPr>
        <w:t>光通訊接收端</w:t>
      </w:r>
      <w:r w:rsidR="00E333A2">
        <w:rPr>
          <w:rFonts w:ascii="標楷體" w:eastAsia="標楷體" w:hAnsi="標楷體" w:hint="eastAsia"/>
          <w:szCs w:val="24"/>
        </w:rPr>
        <w:t>電路區塊圖</w:t>
      </w:r>
    </w:p>
    <w:p w14:paraId="196807E7" w14:textId="17FAA6EF" w:rsidR="005753D5" w:rsidRPr="006B3531" w:rsidRDefault="00EF3F73" w:rsidP="00EF5276">
      <w:pPr>
        <w:ind w:firstLine="465"/>
        <w:rPr>
          <w:rFonts w:ascii="標楷體" w:eastAsia="標楷體" w:hAnsi="標楷體"/>
          <w:szCs w:val="24"/>
        </w:rPr>
      </w:pPr>
      <w:r w:rsidRPr="006B3531">
        <w:rPr>
          <w:rFonts w:ascii="標楷體" w:eastAsia="標楷體" w:hAnsi="標楷體" w:hint="eastAsia"/>
          <w:szCs w:val="24"/>
        </w:rPr>
        <w:t>人們對平行光</w:t>
      </w:r>
      <w:r w:rsidR="004D22F8" w:rsidRPr="006B3531">
        <w:rPr>
          <w:rFonts w:ascii="標楷體" w:eastAsia="標楷體" w:hAnsi="標楷體" w:hint="eastAsia"/>
          <w:szCs w:val="24"/>
        </w:rPr>
        <w:t>連接</w:t>
      </w:r>
      <w:r w:rsidRPr="006B3531">
        <w:rPr>
          <w:rFonts w:ascii="標楷體" w:eastAsia="標楷體" w:hAnsi="標楷體" w:hint="eastAsia"/>
          <w:szCs w:val="24"/>
        </w:rPr>
        <w:t>越來越感興趣</w:t>
      </w:r>
      <w:r w:rsidR="004D22F8" w:rsidRPr="006B3531">
        <w:rPr>
          <w:rFonts w:ascii="標楷體" w:eastAsia="標楷體" w:hAnsi="標楷體" w:hint="eastAsia"/>
          <w:szCs w:val="24"/>
        </w:rPr>
        <w:t>，</w:t>
      </w:r>
      <w:r w:rsidRPr="006B3531">
        <w:rPr>
          <w:rFonts w:ascii="標楷體" w:eastAsia="標楷體" w:hAnsi="標楷體" w:hint="eastAsia"/>
          <w:szCs w:val="24"/>
        </w:rPr>
        <w:t>適用於高資料速率</w:t>
      </w:r>
      <w:r w:rsidR="004D22F8" w:rsidRPr="006B3531">
        <w:rPr>
          <w:rFonts w:ascii="標楷體" w:eastAsia="標楷體" w:hAnsi="標楷體" w:hint="eastAsia"/>
          <w:szCs w:val="24"/>
        </w:rPr>
        <w:t>和</w:t>
      </w:r>
      <w:proofErr w:type="gramStart"/>
      <w:r w:rsidRPr="006B3531">
        <w:rPr>
          <w:rFonts w:ascii="標楷體" w:eastAsia="標楷體" w:hAnsi="標楷體" w:hint="eastAsia"/>
          <w:szCs w:val="24"/>
        </w:rPr>
        <w:t>頻寬</w:t>
      </w:r>
      <w:proofErr w:type="gramEnd"/>
      <w:r w:rsidR="004D22F8" w:rsidRPr="006B3531">
        <w:rPr>
          <w:rFonts w:ascii="標楷體" w:eastAsia="標楷體" w:hAnsi="標楷體" w:hint="eastAsia"/>
          <w:szCs w:val="24"/>
        </w:rPr>
        <w:t>的</w:t>
      </w:r>
      <w:r w:rsidRPr="006B3531">
        <w:rPr>
          <w:rFonts w:ascii="標楷體" w:eastAsia="標楷體" w:hAnsi="標楷體" w:hint="eastAsia"/>
          <w:szCs w:val="24"/>
        </w:rPr>
        <w:t>應用。微處理器單元、太比</w:t>
      </w:r>
      <w:proofErr w:type="gramStart"/>
      <w:r w:rsidRPr="006B3531">
        <w:rPr>
          <w:rFonts w:ascii="標楷體" w:eastAsia="標楷體" w:hAnsi="標楷體" w:hint="eastAsia"/>
          <w:szCs w:val="24"/>
        </w:rPr>
        <w:t>特</w:t>
      </w:r>
      <w:proofErr w:type="gramEnd"/>
      <w:r w:rsidRPr="006B3531">
        <w:rPr>
          <w:rFonts w:ascii="標楷體" w:eastAsia="標楷體" w:hAnsi="標楷體"/>
          <w:szCs w:val="24"/>
        </w:rPr>
        <w:t>/</w:t>
      </w:r>
      <w:r w:rsidRPr="006B3531">
        <w:rPr>
          <w:rFonts w:ascii="標楷體" w:eastAsia="標楷體" w:hAnsi="標楷體" w:hint="eastAsia"/>
          <w:szCs w:val="24"/>
        </w:rPr>
        <w:t>秒</w:t>
      </w:r>
      <w:r w:rsidR="004D22F8" w:rsidRPr="006B3531">
        <w:rPr>
          <w:rFonts w:ascii="標楷體" w:eastAsia="標楷體" w:hAnsi="標楷體" w:hint="eastAsia"/>
          <w:szCs w:val="24"/>
        </w:rPr>
        <w:t>的</w:t>
      </w:r>
      <w:r w:rsidRPr="006B3531">
        <w:rPr>
          <w:rFonts w:ascii="標楷體" w:eastAsia="標楷體" w:hAnsi="標楷體" w:hint="eastAsia"/>
          <w:szCs w:val="24"/>
        </w:rPr>
        <w:t>交換系</w:t>
      </w:r>
      <w:r w:rsidRPr="006B3531">
        <w:rPr>
          <w:rFonts w:ascii="MS Gothic" w:eastAsia="MS Gothic" w:hAnsi="MS Gothic" w:cs="MS Gothic" w:hint="eastAsia"/>
          <w:szCs w:val="24"/>
        </w:rPr>
        <w:t>​​</w:t>
      </w:r>
      <w:r w:rsidRPr="006B3531">
        <w:rPr>
          <w:rFonts w:ascii="標楷體" w:eastAsia="標楷體" w:hAnsi="標楷體" w:cs="新細明體" w:hint="eastAsia"/>
          <w:szCs w:val="24"/>
        </w:rPr>
        <w:t>統、多媒體消費設備</w:t>
      </w:r>
      <w:r w:rsidR="004D22F8" w:rsidRPr="006B3531">
        <w:rPr>
          <w:rFonts w:ascii="標楷體" w:eastAsia="標楷體" w:hAnsi="標楷體" w:cs="新細明體" w:hint="eastAsia"/>
          <w:szCs w:val="24"/>
        </w:rPr>
        <w:t>、</w:t>
      </w:r>
      <w:r w:rsidRPr="006B3531">
        <w:rPr>
          <w:rFonts w:ascii="標楷體" w:eastAsia="標楷體" w:hAnsi="標楷體" w:hint="eastAsia"/>
          <w:szCs w:val="24"/>
        </w:rPr>
        <w:t>電子設備和光儲存系統是平行光</w:t>
      </w:r>
      <w:r w:rsidR="002E23B2" w:rsidRPr="006B3531">
        <w:rPr>
          <w:rFonts w:ascii="標楷體" w:eastAsia="標楷體" w:hAnsi="標楷體" w:hint="eastAsia"/>
          <w:szCs w:val="24"/>
        </w:rPr>
        <w:t>連結</w:t>
      </w:r>
      <w:r w:rsidRPr="006B3531">
        <w:rPr>
          <w:rFonts w:ascii="標楷體" w:eastAsia="標楷體" w:hAnsi="標楷體" w:hint="eastAsia"/>
          <w:szCs w:val="24"/>
        </w:rPr>
        <w:t>和互連的主要應用。最近，</w:t>
      </w:r>
      <w:r w:rsidR="00F25E3E" w:rsidRPr="006B3531">
        <w:rPr>
          <w:rFonts w:ascii="標楷體" w:eastAsia="標楷體" w:hAnsi="標楷體" w:hint="eastAsia"/>
          <w:szCs w:val="24"/>
        </w:rPr>
        <w:t>平</w:t>
      </w:r>
      <w:r w:rsidRPr="006B3531">
        <w:rPr>
          <w:rFonts w:ascii="標楷體" w:eastAsia="標楷體" w:hAnsi="標楷體" w:hint="eastAsia"/>
          <w:szCs w:val="24"/>
        </w:rPr>
        <w:t>行光</w:t>
      </w:r>
      <w:r w:rsidR="00F25E3E" w:rsidRPr="006B3531">
        <w:rPr>
          <w:rFonts w:ascii="標楷體" w:eastAsia="標楷體" w:hAnsi="標楷體" w:hint="eastAsia"/>
          <w:szCs w:val="24"/>
        </w:rPr>
        <w:t>連接</w:t>
      </w:r>
      <w:r w:rsidRPr="006B3531">
        <w:rPr>
          <w:rFonts w:ascii="標楷體" w:eastAsia="標楷體" w:hAnsi="標楷體" w:hint="eastAsia"/>
          <w:szCs w:val="24"/>
        </w:rPr>
        <w:t>也被考慮用於晶片到晶片和晶片內</w:t>
      </w:r>
      <w:r w:rsidR="0051712C" w:rsidRPr="006B3531">
        <w:rPr>
          <w:rFonts w:ascii="標楷體" w:eastAsia="標楷體" w:hAnsi="標楷體" w:hint="eastAsia"/>
          <w:szCs w:val="24"/>
        </w:rPr>
        <w:t>的連結</w:t>
      </w:r>
      <w:r w:rsidRPr="006B3531">
        <w:rPr>
          <w:rFonts w:ascii="標楷體" w:eastAsia="標楷體" w:hAnsi="標楷體" w:hint="eastAsia"/>
          <w:szCs w:val="24"/>
        </w:rPr>
        <w:t>以提供</w:t>
      </w:r>
      <w:proofErr w:type="gramStart"/>
      <w:r w:rsidRPr="006B3531">
        <w:rPr>
          <w:rFonts w:ascii="標楷體" w:eastAsia="標楷體" w:hAnsi="標楷體" w:hint="eastAsia"/>
          <w:szCs w:val="24"/>
        </w:rPr>
        <w:t>低功耗和</w:t>
      </w:r>
      <w:proofErr w:type="gramEnd"/>
      <w:r w:rsidRPr="006B3531">
        <w:rPr>
          <w:rFonts w:ascii="標楷體" w:eastAsia="標楷體" w:hAnsi="標楷體" w:hint="eastAsia"/>
          <w:szCs w:val="24"/>
        </w:rPr>
        <w:t>高頻寬操作[</w:t>
      </w:r>
      <w:r w:rsidR="004E5E23" w:rsidRPr="006B3531">
        <w:rPr>
          <w:rFonts w:ascii="標楷體" w:eastAsia="標楷體" w:hAnsi="標楷體"/>
          <w:szCs w:val="24"/>
        </w:rPr>
        <w:t>2</w:t>
      </w:r>
      <w:r w:rsidRPr="006B3531">
        <w:rPr>
          <w:rFonts w:ascii="標楷體" w:eastAsia="標楷體" w:hAnsi="標楷體" w:hint="eastAsia"/>
          <w:szCs w:val="24"/>
        </w:rPr>
        <w:t>]，[</w:t>
      </w:r>
      <w:r w:rsidR="004E5E23" w:rsidRPr="006B3531">
        <w:rPr>
          <w:rFonts w:ascii="標楷體" w:eastAsia="標楷體" w:hAnsi="標楷體"/>
          <w:szCs w:val="24"/>
        </w:rPr>
        <w:t>3</w:t>
      </w:r>
      <w:r w:rsidRPr="006B3531">
        <w:rPr>
          <w:rFonts w:ascii="標楷體" w:eastAsia="標楷體" w:hAnsi="標楷體" w:hint="eastAsia"/>
          <w:szCs w:val="24"/>
        </w:rPr>
        <w:t>]。光收發器的CMOS實作特別有吸引力，因為它們可以與數位處理單元整合在同一晶片中，從而降低成本</w:t>
      </w:r>
      <w:proofErr w:type="gramStart"/>
      <w:r w:rsidRPr="006B3531">
        <w:rPr>
          <w:rFonts w:ascii="標楷體" w:eastAsia="標楷體" w:hAnsi="標楷體" w:hint="eastAsia"/>
          <w:szCs w:val="24"/>
        </w:rPr>
        <w:t>和功耗</w:t>
      </w:r>
      <w:proofErr w:type="gramEnd"/>
      <w:r w:rsidRPr="006B3531">
        <w:rPr>
          <w:rFonts w:ascii="標楷體" w:eastAsia="標楷體" w:hAnsi="標楷體" w:hint="eastAsia"/>
          <w:szCs w:val="24"/>
        </w:rPr>
        <w:t>。</w:t>
      </w:r>
      <w:proofErr w:type="gramStart"/>
      <w:r w:rsidR="00D72766" w:rsidRPr="006B3531">
        <w:rPr>
          <w:rFonts w:ascii="標楷體" w:eastAsia="標楷體" w:hAnsi="標楷體" w:hint="eastAsia"/>
          <w:szCs w:val="24"/>
        </w:rPr>
        <w:t>轉</w:t>
      </w:r>
      <w:r w:rsidRPr="006B3531">
        <w:rPr>
          <w:rFonts w:ascii="標楷體" w:eastAsia="標楷體" w:hAnsi="標楷體" w:hint="eastAsia"/>
          <w:szCs w:val="24"/>
        </w:rPr>
        <w:t>阻放大器</w:t>
      </w:r>
      <w:proofErr w:type="gramEnd"/>
      <w:r w:rsidRPr="006B3531">
        <w:rPr>
          <w:rFonts w:ascii="標楷體" w:eastAsia="標楷體" w:hAnsi="標楷體" w:hint="eastAsia"/>
          <w:szCs w:val="24"/>
        </w:rPr>
        <w:t xml:space="preserve"> (TIA)是第一</w:t>
      </w:r>
      <w:r w:rsidR="0061330B" w:rsidRPr="006B3531">
        <w:rPr>
          <w:rFonts w:ascii="標楷體" w:eastAsia="標楷體" w:hAnsi="標楷體" w:hint="eastAsia"/>
          <w:szCs w:val="24"/>
        </w:rPr>
        <w:t>級</w:t>
      </w:r>
      <w:r w:rsidRPr="006B3531">
        <w:rPr>
          <w:rFonts w:ascii="標楷體" w:eastAsia="標楷體" w:hAnsi="標楷體" w:hint="eastAsia"/>
          <w:szCs w:val="24"/>
        </w:rPr>
        <w:t>增益，光接收器中的基本模組之</w:t>
      </w:r>
      <w:proofErr w:type="gramStart"/>
      <w:r w:rsidRPr="006B3531">
        <w:rPr>
          <w:rFonts w:ascii="標楷體" w:eastAsia="標楷體" w:hAnsi="標楷體" w:hint="eastAsia"/>
          <w:szCs w:val="24"/>
        </w:rPr>
        <w:t>一</w:t>
      </w:r>
      <w:proofErr w:type="gramEnd"/>
      <w:r w:rsidRPr="006B3531">
        <w:rPr>
          <w:rFonts w:ascii="標楷體" w:eastAsia="標楷體" w:hAnsi="標楷體" w:hint="eastAsia"/>
          <w:szCs w:val="24"/>
        </w:rPr>
        <w:t>。TIA</w:t>
      </w:r>
      <w:r w:rsidR="00854F3C" w:rsidRPr="006B3531">
        <w:rPr>
          <w:rFonts w:ascii="標楷體" w:eastAsia="標楷體" w:hAnsi="標楷體" w:hint="eastAsia"/>
          <w:szCs w:val="24"/>
        </w:rPr>
        <w:t>的寬頻</w:t>
      </w:r>
      <w:r w:rsidRPr="006B3531">
        <w:rPr>
          <w:rFonts w:ascii="標楷體" w:eastAsia="標楷體" w:hAnsi="標楷體" w:hint="eastAsia"/>
          <w:szCs w:val="24"/>
        </w:rPr>
        <w:t>設計主要是透過具有高電容的光電探測器</w:t>
      </w:r>
      <w:r w:rsidR="00DB1252" w:rsidRPr="006B3531">
        <w:rPr>
          <w:rFonts w:ascii="標楷體" w:eastAsia="標楷體" w:hAnsi="標楷體" w:hint="eastAsia"/>
          <w:szCs w:val="24"/>
        </w:rPr>
        <w:t>驅動</w:t>
      </w:r>
      <w:r w:rsidRPr="006B3531">
        <w:rPr>
          <w:rFonts w:ascii="標楷體" w:eastAsia="標楷體" w:hAnsi="標楷體" w:hint="eastAsia"/>
          <w:szCs w:val="24"/>
        </w:rPr>
        <w:t>，通常範圍為</w:t>
      </w:r>
      <w:r w:rsidR="009441D8" w:rsidRPr="006B3531">
        <w:rPr>
          <w:rFonts w:ascii="標楷體" w:eastAsia="標楷體" w:hAnsi="標楷體" w:hint="eastAsia"/>
          <w:szCs w:val="24"/>
        </w:rPr>
        <w:t>0</w:t>
      </w:r>
      <w:r w:rsidR="009441D8" w:rsidRPr="006B3531">
        <w:rPr>
          <w:rFonts w:ascii="標楷體" w:eastAsia="標楷體" w:hAnsi="標楷體"/>
          <w:szCs w:val="24"/>
        </w:rPr>
        <w:t>.2</w:t>
      </w:r>
      <w:r w:rsidRPr="006B3531">
        <w:rPr>
          <w:rFonts w:ascii="標楷體" w:eastAsia="標楷體" w:hAnsi="標楷體" w:hint="eastAsia"/>
          <w:szCs w:val="24"/>
        </w:rPr>
        <w:t>至</w:t>
      </w:r>
      <w:r w:rsidR="009441D8" w:rsidRPr="006B3531">
        <w:rPr>
          <w:rFonts w:ascii="標楷體" w:eastAsia="標楷體" w:hAnsi="標楷體"/>
          <w:szCs w:val="24"/>
        </w:rPr>
        <w:t>0.5</w:t>
      </w:r>
      <w:r w:rsidRPr="006B3531">
        <w:rPr>
          <w:rFonts w:ascii="標楷體" w:eastAsia="標楷體" w:hAnsi="標楷體" w:hint="eastAsia"/>
          <w:szCs w:val="24"/>
        </w:rPr>
        <w:t xml:space="preserve"> pF。 該電容通常會產生主導TIA的極點，因此限制了其頻寬。 電感</w:t>
      </w:r>
      <w:proofErr w:type="gramStart"/>
      <w:r w:rsidRPr="006B3531">
        <w:rPr>
          <w:rFonts w:ascii="標楷體" w:eastAsia="標楷體" w:hAnsi="標楷體" w:hint="eastAsia"/>
          <w:szCs w:val="24"/>
        </w:rPr>
        <w:t>式峰化</w:t>
      </w:r>
      <w:proofErr w:type="gramEnd"/>
      <w:r w:rsidRPr="006B3531">
        <w:rPr>
          <w:rFonts w:ascii="標楷體" w:eastAsia="標楷體" w:hAnsi="標楷體" w:hint="eastAsia"/>
          <w:szCs w:val="24"/>
        </w:rPr>
        <w:t>被廣泛用於增強TIA頻寬和可以達到10 Gb/s及更高的數據速率在CMOS[</w:t>
      </w:r>
      <w:r w:rsidR="004E5E23" w:rsidRPr="006B3531">
        <w:rPr>
          <w:rFonts w:ascii="標楷體" w:eastAsia="標楷體" w:hAnsi="標楷體"/>
          <w:szCs w:val="24"/>
        </w:rPr>
        <w:t>4</w:t>
      </w:r>
      <w:r w:rsidRPr="006B3531">
        <w:rPr>
          <w:rFonts w:ascii="標楷體" w:eastAsia="標楷體" w:hAnsi="標楷體" w:hint="eastAsia"/>
          <w:szCs w:val="24"/>
        </w:rPr>
        <w:t>]、[</w:t>
      </w:r>
      <w:r w:rsidR="004E5E23" w:rsidRPr="006B3531">
        <w:rPr>
          <w:rFonts w:ascii="標楷體" w:eastAsia="標楷體" w:hAnsi="標楷體"/>
          <w:szCs w:val="24"/>
        </w:rPr>
        <w:t>5</w:t>
      </w:r>
      <w:r w:rsidRPr="006B3531">
        <w:rPr>
          <w:rFonts w:ascii="標楷體" w:eastAsia="標楷體" w:hAnsi="標楷體" w:hint="eastAsia"/>
          <w:szCs w:val="24"/>
        </w:rPr>
        <w:t>]中。 然而，使用</w:t>
      </w:r>
      <w:proofErr w:type="gramStart"/>
      <w:r w:rsidRPr="006B3531">
        <w:rPr>
          <w:rFonts w:ascii="標楷體" w:eastAsia="標楷體" w:hAnsi="標楷體" w:hint="eastAsia"/>
          <w:szCs w:val="24"/>
        </w:rPr>
        <w:t>電感器來</w:t>
      </w:r>
      <w:proofErr w:type="gramEnd"/>
      <w:r w:rsidRPr="006B3531">
        <w:rPr>
          <w:rFonts w:ascii="標楷體" w:eastAsia="標楷體" w:hAnsi="標楷體" w:hint="eastAsia"/>
          <w:szCs w:val="24"/>
        </w:rPr>
        <w:t>增加TIA的頻寬有</w:t>
      </w:r>
      <w:r w:rsidR="00325555" w:rsidRPr="006B3531">
        <w:rPr>
          <w:rFonts w:ascii="標楷體" w:eastAsia="標楷體" w:hAnsi="標楷體" w:hint="eastAsia"/>
          <w:szCs w:val="24"/>
        </w:rPr>
        <w:t>幾個</w:t>
      </w:r>
      <w:r w:rsidRPr="006B3531">
        <w:rPr>
          <w:rFonts w:ascii="標楷體" w:eastAsia="標楷體" w:hAnsi="標楷體" w:hint="eastAsia"/>
          <w:szCs w:val="24"/>
        </w:rPr>
        <w:t>缺點：</w:t>
      </w:r>
      <w:r w:rsidR="00CD3BE9" w:rsidRPr="006B3531">
        <w:rPr>
          <w:rFonts w:ascii="標楷體" w:eastAsia="標楷體" w:hAnsi="標楷體" w:hint="eastAsia"/>
          <w:szCs w:val="24"/>
        </w:rPr>
        <w:t>(</w:t>
      </w:r>
      <w:r w:rsidR="00CD3BE9" w:rsidRPr="006B3531">
        <w:rPr>
          <w:rFonts w:ascii="標楷體" w:eastAsia="標楷體" w:hAnsi="標楷體"/>
          <w:szCs w:val="24"/>
        </w:rPr>
        <w:t>1</w:t>
      </w:r>
      <w:r w:rsidR="00CD3BE9" w:rsidRPr="006B3531">
        <w:rPr>
          <w:rFonts w:ascii="標楷體" w:eastAsia="標楷體" w:hAnsi="標楷體" w:hint="eastAsia"/>
          <w:szCs w:val="24"/>
        </w:rPr>
        <w:t>)</w:t>
      </w:r>
      <w:r w:rsidRPr="006B3531">
        <w:rPr>
          <w:rFonts w:ascii="標楷體" w:eastAsia="標楷體" w:hAnsi="標楷體" w:hint="eastAsia"/>
          <w:szCs w:val="24"/>
        </w:rPr>
        <w:t>晶片尺寸急劇增加</w:t>
      </w:r>
      <w:r w:rsidR="002B6191" w:rsidRPr="006B3531">
        <w:rPr>
          <w:rFonts w:ascii="標楷體" w:eastAsia="標楷體" w:hAnsi="標楷體" w:hint="eastAsia"/>
          <w:szCs w:val="24"/>
        </w:rPr>
        <w:t>;</w:t>
      </w:r>
      <w:r w:rsidR="00CD3BE9" w:rsidRPr="006B3531">
        <w:rPr>
          <w:rFonts w:ascii="標楷體" w:eastAsia="標楷體" w:hAnsi="標楷體"/>
          <w:szCs w:val="24"/>
        </w:rPr>
        <w:t xml:space="preserve"> (2)</w:t>
      </w:r>
      <w:r w:rsidRPr="006B3531">
        <w:rPr>
          <w:rFonts w:ascii="標楷體" w:eastAsia="標楷體" w:hAnsi="標楷體" w:hint="eastAsia"/>
          <w:szCs w:val="24"/>
        </w:rPr>
        <w:t>基板耦合增加通過</w:t>
      </w:r>
      <w:proofErr w:type="gramStart"/>
      <w:r w:rsidRPr="006B3531">
        <w:rPr>
          <w:rFonts w:ascii="標楷體" w:eastAsia="標楷體" w:hAnsi="標楷體" w:hint="eastAsia"/>
          <w:szCs w:val="24"/>
        </w:rPr>
        <w:t>電感器</w:t>
      </w:r>
      <w:proofErr w:type="gramEnd"/>
      <w:r w:rsidRPr="006B3531">
        <w:rPr>
          <w:rFonts w:ascii="標楷體" w:eastAsia="標楷體" w:hAnsi="標楷體" w:hint="eastAsia"/>
          <w:szCs w:val="24"/>
        </w:rPr>
        <w:t>，導致更高的</w:t>
      </w:r>
      <w:r w:rsidR="000065B1" w:rsidRPr="006B3531">
        <w:rPr>
          <w:rFonts w:ascii="標楷體" w:eastAsia="標楷體" w:hAnsi="標楷體" w:hint="eastAsia"/>
          <w:szCs w:val="24"/>
        </w:rPr>
        <w:t>干</w:t>
      </w:r>
      <w:r w:rsidRPr="006B3531">
        <w:rPr>
          <w:rFonts w:ascii="標楷體" w:eastAsia="標楷體" w:hAnsi="標楷體" w:hint="eastAsia"/>
          <w:szCs w:val="24"/>
        </w:rPr>
        <w:t>擾；</w:t>
      </w:r>
      <w:r w:rsidR="00CD3BE9" w:rsidRPr="006B3531">
        <w:rPr>
          <w:rFonts w:ascii="標楷體" w:eastAsia="標楷體" w:hAnsi="標楷體" w:hint="eastAsia"/>
          <w:szCs w:val="24"/>
        </w:rPr>
        <w:t>(</w:t>
      </w:r>
      <w:r w:rsidR="000065B1" w:rsidRPr="006B3531">
        <w:rPr>
          <w:rFonts w:ascii="標楷體" w:eastAsia="標楷體" w:hAnsi="標楷體" w:hint="eastAsia"/>
          <w:szCs w:val="24"/>
        </w:rPr>
        <w:t>3</w:t>
      </w:r>
      <w:r w:rsidR="00CD3BE9" w:rsidRPr="006B3531">
        <w:rPr>
          <w:rFonts w:ascii="標楷體" w:eastAsia="標楷體" w:hAnsi="標楷體" w:hint="eastAsia"/>
          <w:szCs w:val="24"/>
        </w:rPr>
        <w:t>)</w:t>
      </w:r>
      <w:r w:rsidRPr="006B3531">
        <w:rPr>
          <w:rFonts w:ascii="標楷體" w:eastAsia="標楷體" w:hAnsi="標楷體" w:hint="eastAsia"/>
          <w:szCs w:val="24"/>
        </w:rPr>
        <w:t>TIA使用薄金屬進行數位化處理時性能會下降和有</w:t>
      </w:r>
      <w:r w:rsidR="0065797C" w:rsidRPr="006B3531">
        <w:rPr>
          <w:rFonts w:ascii="標楷體" w:eastAsia="標楷體" w:hAnsi="標楷體" w:hint="eastAsia"/>
          <w:szCs w:val="24"/>
        </w:rPr>
        <w:t>被動</w:t>
      </w:r>
      <w:r w:rsidRPr="006B3531">
        <w:rPr>
          <w:rFonts w:ascii="標楷體" w:eastAsia="標楷體" w:hAnsi="標楷體" w:hint="eastAsia"/>
          <w:szCs w:val="24"/>
        </w:rPr>
        <w:t>元件。在平行光</w:t>
      </w:r>
      <w:r w:rsidR="00CD3BE9" w:rsidRPr="006B3531">
        <w:rPr>
          <w:rFonts w:ascii="標楷體" w:eastAsia="標楷體" w:hAnsi="標楷體" w:hint="eastAsia"/>
          <w:szCs w:val="24"/>
        </w:rPr>
        <w:t>連接</w:t>
      </w:r>
      <w:r w:rsidRPr="006B3531">
        <w:rPr>
          <w:rFonts w:ascii="標楷體" w:eastAsia="標楷體" w:hAnsi="標楷體" w:hint="eastAsia"/>
          <w:szCs w:val="24"/>
        </w:rPr>
        <w:t>中多個TIA和光電探測器並行使用以創建多個通道並提高接收器的整體資料速率</w:t>
      </w:r>
      <w:r w:rsidR="00CD3BE9" w:rsidRPr="006B3531">
        <w:rPr>
          <w:rFonts w:ascii="標楷體" w:eastAsia="標楷體" w:hAnsi="標楷體" w:hint="eastAsia"/>
          <w:szCs w:val="24"/>
        </w:rPr>
        <w:t>，</w:t>
      </w:r>
      <w:r w:rsidRPr="006B3531">
        <w:rPr>
          <w:rFonts w:ascii="標楷體" w:eastAsia="標楷體" w:hAnsi="標楷體" w:hint="eastAsia"/>
          <w:szCs w:val="24"/>
        </w:rPr>
        <w:t>因此TIA面積</w:t>
      </w:r>
      <w:proofErr w:type="gramStart"/>
      <w:r w:rsidRPr="006B3531">
        <w:rPr>
          <w:rFonts w:ascii="標楷體" w:eastAsia="標楷體" w:hAnsi="標楷體" w:hint="eastAsia"/>
          <w:szCs w:val="24"/>
        </w:rPr>
        <w:t>小且基板</w:t>
      </w:r>
      <w:proofErr w:type="gramEnd"/>
      <w:r w:rsidRPr="006B3531">
        <w:rPr>
          <w:rFonts w:ascii="標楷體" w:eastAsia="標楷體" w:hAnsi="標楷體" w:hint="eastAsia"/>
          <w:szCs w:val="24"/>
        </w:rPr>
        <w:t>耦合低，這是通道之間</w:t>
      </w:r>
      <w:r w:rsidR="007911FB" w:rsidRPr="006B3531">
        <w:rPr>
          <w:rFonts w:ascii="標楷體" w:eastAsia="標楷體" w:hAnsi="標楷體" w:hint="eastAsia"/>
          <w:szCs w:val="24"/>
        </w:rPr>
        <w:t>干</w:t>
      </w:r>
      <w:r w:rsidRPr="006B3531">
        <w:rPr>
          <w:rFonts w:ascii="標楷體" w:eastAsia="標楷體" w:hAnsi="標楷體" w:hint="eastAsia"/>
          <w:szCs w:val="24"/>
        </w:rPr>
        <w:t>擾的主要來源之</w:t>
      </w:r>
      <w:proofErr w:type="gramStart"/>
      <w:r w:rsidRPr="006B3531">
        <w:rPr>
          <w:rFonts w:ascii="標楷體" w:eastAsia="標楷體" w:hAnsi="標楷體" w:hint="eastAsia"/>
          <w:szCs w:val="24"/>
        </w:rPr>
        <w:t>一</w:t>
      </w:r>
      <w:proofErr w:type="gramEnd"/>
      <w:r w:rsidRPr="006B3531">
        <w:rPr>
          <w:rFonts w:ascii="標楷體" w:eastAsia="標楷體" w:hAnsi="標楷體" w:hint="eastAsia"/>
          <w:szCs w:val="24"/>
        </w:rPr>
        <w:t>。</w:t>
      </w:r>
      <w:r w:rsidR="007C46CA" w:rsidRPr="006B3531">
        <w:rPr>
          <w:rFonts w:ascii="標楷體" w:eastAsia="標楷體" w:hAnsi="標楷體" w:hint="eastAsia"/>
          <w:szCs w:val="24"/>
        </w:rPr>
        <w:t>因此我們這次的專題要設計</w:t>
      </w:r>
      <w:r w:rsidRPr="006B3531">
        <w:rPr>
          <w:rFonts w:ascii="標楷體" w:eastAsia="標楷體" w:hAnsi="標楷體" w:hint="eastAsia"/>
          <w:szCs w:val="24"/>
        </w:rPr>
        <w:t>一種增強TIA</w:t>
      </w:r>
      <w:r w:rsidR="00EF7BF7">
        <w:rPr>
          <w:rFonts w:ascii="標楷體" w:eastAsia="標楷體" w:hAnsi="標楷體" w:hint="eastAsia"/>
          <w:szCs w:val="24"/>
        </w:rPr>
        <w:t>頻寬</w:t>
      </w:r>
      <w:r w:rsidRPr="006B3531">
        <w:rPr>
          <w:rFonts w:ascii="標楷體" w:eastAsia="標楷體" w:hAnsi="標楷體" w:hint="eastAsia"/>
          <w:szCs w:val="24"/>
        </w:rPr>
        <w:t>的技術不使用任何電</w:t>
      </w:r>
      <w:proofErr w:type="gramStart"/>
      <w:r w:rsidRPr="006B3531">
        <w:rPr>
          <w:rFonts w:ascii="標楷體" w:eastAsia="標楷體" w:hAnsi="標楷體" w:hint="eastAsia"/>
          <w:szCs w:val="24"/>
        </w:rPr>
        <w:t>感器且</w:t>
      </w:r>
      <w:proofErr w:type="gramEnd"/>
      <w:r w:rsidRPr="006B3531">
        <w:rPr>
          <w:rFonts w:ascii="標楷體" w:eastAsia="標楷體" w:hAnsi="標楷體" w:hint="eastAsia"/>
          <w:szCs w:val="24"/>
        </w:rPr>
        <w:t>不改變頻寬</w:t>
      </w:r>
      <w:proofErr w:type="gramStart"/>
      <w:r w:rsidRPr="006B3531">
        <w:rPr>
          <w:rFonts w:ascii="標楷體" w:eastAsia="標楷體" w:hAnsi="標楷體" w:hint="eastAsia"/>
          <w:szCs w:val="24"/>
        </w:rPr>
        <w:t>的</w:t>
      </w:r>
      <w:r w:rsidR="007C46CA" w:rsidRPr="006B3531">
        <w:rPr>
          <w:rFonts w:ascii="標楷體" w:eastAsia="標楷體" w:hAnsi="標楷體" w:hint="eastAsia"/>
          <w:szCs w:val="24"/>
        </w:rPr>
        <w:t>轉</w:t>
      </w:r>
      <w:r w:rsidRPr="006B3531">
        <w:rPr>
          <w:rFonts w:ascii="標楷體" w:eastAsia="標楷體" w:hAnsi="標楷體" w:hint="eastAsia"/>
          <w:szCs w:val="24"/>
        </w:rPr>
        <w:t>阻增益</w:t>
      </w:r>
      <w:proofErr w:type="gramEnd"/>
      <w:r w:rsidR="00D30E77" w:rsidRPr="006B3531">
        <w:rPr>
          <w:rFonts w:ascii="標楷體" w:eastAsia="標楷體" w:hAnsi="標楷體" w:hint="eastAsia"/>
          <w:szCs w:val="24"/>
        </w:rPr>
        <w:t>。</w:t>
      </w:r>
    </w:p>
    <w:p w14:paraId="17B938F7" w14:textId="5333B669" w:rsidR="00DF1123" w:rsidRPr="007A3532" w:rsidRDefault="00745BB3" w:rsidP="00455931">
      <w:pPr>
        <w:pStyle w:val="a3"/>
        <w:numPr>
          <w:ilvl w:val="0"/>
          <w:numId w:val="1"/>
        </w:numPr>
        <w:ind w:leftChars="0"/>
        <w:rPr>
          <w:rFonts w:ascii="標楷體" w:eastAsia="標楷體" w:hAnsi="標楷體"/>
          <w:sz w:val="32"/>
          <w:szCs w:val="32"/>
        </w:rPr>
      </w:pPr>
      <w:r w:rsidRPr="007A3532">
        <w:rPr>
          <w:rFonts w:ascii="標楷體" w:eastAsia="標楷體" w:hAnsi="標楷體" w:hint="eastAsia"/>
          <w:sz w:val="32"/>
          <w:szCs w:val="32"/>
        </w:rPr>
        <w:t>文獻回顧與探討</w:t>
      </w:r>
    </w:p>
    <w:p w14:paraId="09904568" w14:textId="03AEAE83" w:rsidR="00505152" w:rsidRPr="006B3531" w:rsidRDefault="00592365" w:rsidP="00D257E6">
      <w:pPr>
        <w:ind w:firstLine="465"/>
        <w:rPr>
          <w:rFonts w:ascii="標楷體" w:eastAsia="標楷體" w:hAnsi="標楷體" w:cstheme="majorHAnsi"/>
          <w:szCs w:val="24"/>
          <w:shd w:val="clear" w:color="auto" w:fill="FFFFFF"/>
        </w:rPr>
      </w:pPr>
      <w:r w:rsidRPr="006B3531">
        <w:rPr>
          <w:rFonts w:ascii="標楷體" w:eastAsia="標楷體" w:hAnsi="標楷體" w:cstheme="majorHAnsi" w:hint="eastAsia"/>
          <w:szCs w:val="24"/>
          <w:shd w:val="clear" w:color="auto" w:fill="FFFFFF"/>
        </w:rPr>
        <w:t>關於TIA的電路設計，</w:t>
      </w:r>
      <w:r w:rsidR="0056206C" w:rsidRPr="006B3531">
        <w:rPr>
          <w:rFonts w:ascii="標楷體" w:eastAsia="標楷體" w:hAnsi="標楷體" w:cstheme="majorHAnsi" w:hint="eastAsia"/>
          <w:szCs w:val="24"/>
          <w:shd w:val="clear" w:color="auto" w:fill="FFFFFF"/>
        </w:rPr>
        <w:t>目前已經有許多文獻提出</w:t>
      </w:r>
      <w:r w:rsidR="00E82836" w:rsidRPr="006B3531">
        <w:rPr>
          <w:rFonts w:ascii="標楷體" w:eastAsia="標楷體" w:hAnsi="標楷體" w:cstheme="majorHAnsi" w:hint="eastAsia"/>
          <w:szCs w:val="24"/>
          <w:shd w:val="clear" w:color="auto" w:fill="FFFFFF"/>
        </w:rPr>
        <w:t>，整理出其中幾</w:t>
      </w:r>
      <w:r w:rsidR="008E227A">
        <w:rPr>
          <w:rFonts w:ascii="標楷體" w:eastAsia="標楷體" w:hAnsi="標楷體" w:cstheme="majorHAnsi" w:hint="eastAsia"/>
          <w:szCs w:val="24"/>
          <w:shd w:val="clear" w:color="auto" w:fill="FFFFFF"/>
        </w:rPr>
        <w:t>篇文獻</w:t>
      </w:r>
      <w:r w:rsidR="005A097C" w:rsidRPr="006B3531">
        <w:rPr>
          <w:rFonts w:ascii="標楷體" w:eastAsia="標楷體" w:hAnsi="標楷體" w:cstheme="majorHAnsi" w:hint="eastAsia"/>
          <w:szCs w:val="24"/>
          <w:shd w:val="clear" w:color="auto" w:fill="FFFFFF"/>
        </w:rPr>
        <w:t>來比較跟分析TIA的特性與差別</w:t>
      </w:r>
      <w:r w:rsidR="001B24BE" w:rsidRPr="006B3531">
        <w:rPr>
          <w:rFonts w:ascii="標楷體" w:eastAsia="標楷體" w:hAnsi="標楷體" w:cstheme="majorHAnsi" w:hint="eastAsia"/>
          <w:szCs w:val="24"/>
          <w:shd w:val="clear" w:color="auto" w:fill="FFFFFF"/>
        </w:rPr>
        <w:t>。</w:t>
      </w:r>
    </w:p>
    <w:p w14:paraId="396B161B" w14:textId="35E3665B" w:rsidR="001D1C62" w:rsidRPr="006B3531" w:rsidRDefault="004C24FC" w:rsidP="004C24FC">
      <w:pPr>
        <w:rPr>
          <w:rFonts w:ascii="標楷體" w:eastAsia="標楷體" w:hAnsi="標楷體" w:cstheme="majorHAnsi"/>
          <w:szCs w:val="24"/>
          <w:shd w:val="clear" w:color="auto" w:fill="FFFFFF"/>
        </w:rPr>
      </w:pPr>
      <w:r w:rsidRPr="006B3531">
        <w:rPr>
          <w:rFonts w:ascii="標楷體" w:eastAsia="標楷體" w:hAnsi="標楷體" w:cstheme="majorHAnsi"/>
          <w:szCs w:val="24"/>
          <w:shd w:val="clear" w:color="auto" w:fill="FFFFFF"/>
        </w:rPr>
        <w:tab/>
      </w:r>
      <w:r w:rsidRPr="006B3531">
        <w:rPr>
          <w:rFonts w:ascii="標楷體" w:eastAsia="標楷體" w:hAnsi="標楷體" w:cstheme="majorHAnsi" w:hint="eastAsia"/>
          <w:szCs w:val="24"/>
          <w:shd w:val="clear" w:color="auto" w:fill="FFFFFF"/>
        </w:rPr>
        <w:t>文獻[</w:t>
      </w:r>
      <w:r w:rsidR="004E5E23" w:rsidRPr="006B3531">
        <w:rPr>
          <w:rFonts w:ascii="標楷體" w:eastAsia="標楷體" w:hAnsi="標楷體" w:cstheme="majorHAnsi"/>
          <w:szCs w:val="24"/>
          <w:shd w:val="clear" w:color="auto" w:fill="FFFFFF"/>
        </w:rPr>
        <w:t>6</w:t>
      </w:r>
      <w:r w:rsidRPr="006B3531">
        <w:rPr>
          <w:rFonts w:ascii="標楷體" w:eastAsia="標楷體" w:hAnsi="標楷體" w:cstheme="majorHAnsi"/>
          <w:szCs w:val="24"/>
          <w:shd w:val="clear" w:color="auto" w:fill="FFFFFF"/>
        </w:rPr>
        <w:t>]</w:t>
      </w:r>
      <w:r w:rsidR="00C25587" w:rsidRPr="006B3531">
        <w:rPr>
          <w:rFonts w:ascii="標楷體" w:eastAsia="標楷體" w:hAnsi="標楷體" w:cstheme="majorHAnsi"/>
          <w:szCs w:val="24"/>
          <w:shd w:val="clear" w:color="auto" w:fill="FFFFFF"/>
        </w:rPr>
        <w:t xml:space="preserve"> </w:t>
      </w:r>
      <w:r w:rsidR="004E5E23" w:rsidRPr="006B3531">
        <w:rPr>
          <w:rFonts w:ascii="標楷體" w:eastAsia="標楷體" w:hAnsi="標楷體" w:cstheme="majorHAnsi" w:hint="eastAsia"/>
          <w:szCs w:val="24"/>
          <w:shd w:val="clear" w:color="auto" w:fill="FFFFFF"/>
        </w:rPr>
        <w:t>:</w:t>
      </w:r>
      <w:r w:rsidR="00C25587" w:rsidRPr="006B3531">
        <w:rPr>
          <w:rFonts w:ascii="標楷體" w:eastAsia="標楷體" w:hAnsi="標楷體" w:cstheme="majorHAnsi"/>
          <w:szCs w:val="24"/>
          <w:shd w:val="clear" w:color="auto" w:fill="FFFFFF"/>
        </w:rPr>
        <w:t xml:space="preserve"> </w:t>
      </w:r>
      <w:r w:rsidR="004679F1">
        <w:rPr>
          <w:rFonts w:ascii="標楷體" w:eastAsia="標楷體" w:hAnsi="標楷體" w:cstheme="majorHAnsi" w:hint="eastAsia"/>
          <w:szCs w:val="24"/>
          <w:shd w:val="clear" w:color="auto" w:fill="FFFFFF"/>
        </w:rPr>
        <w:t>使用</w:t>
      </w:r>
      <w:r w:rsidRPr="006B3531">
        <w:rPr>
          <w:rFonts w:ascii="標楷體" w:eastAsia="標楷體" w:hAnsi="標楷體" w:cstheme="majorHAnsi" w:hint="eastAsia"/>
          <w:szCs w:val="24"/>
          <w:shd w:val="clear" w:color="auto" w:fill="FFFFFF"/>
        </w:rPr>
        <w:t xml:space="preserve">Global </w:t>
      </w:r>
      <w:proofErr w:type="spellStart"/>
      <w:r w:rsidRPr="006B3531">
        <w:rPr>
          <w:rFonts w:ascii="標楷體" w:eastAsia="標楷體" w:hAnsi="標楷體" w:cstheme="majorHAnsi" w:hint="eastAsia"/>
          <w:szCs w:val="24"/>
          <w:shd w:val="clear" w:color="auto" w:fill="FFFFFF"/>
        </w:rPr>
        <w:t>Foundaries</w:t>
      </w:r>
      <w:proofErr w:type="spellEnd"/>
      <w:r w:rsidRPr="006B3531">
        <w:rPr>
          <w:rFonts w:ascii="標楷體" w:eastAsia="標楷體" w:hAnsi="標楷體" w:cstheme="majorHAnsi" w:hint="eastAsia"/>
          <w:szCs w:val="24"/>
          <w:shd w:val="clear" w:color="auto" w:fill="FFFFFF"/>
        </w:rPr>
        <w:t xml:space="preserve"> 0.1</w:t>
      </w:r>
      <w:r w:rsidR="004047DB" w:rsidRPr="006B3531">
        <w:rPr>
          <w:rFonts w:ascii="標楷體" w:eastAsia="標楷體" w:hAnsi="標楷體" w:cstheme="majorHAnsi" w:hint="eastAsia"/>
          <w:szCs w:val="24"/>
          <w:shd w:val="clear" w:color="auto" w:fill="FFFFFF"/>
        </w:rPr>
        <w:t>8</w:t>
      </w:r>
      <w:r w:rsidR="001E7ECB" w:rsidRPr="006B3531">
        <w:rPr>
          <w:rFonts w:ascii="標楷體" w:eastAsia="標楷體" w:hAnsi="標楷體" w:cstheme="majorHAnsi" w:hint="eastAsia"/>
          <w:szCs w:val="24"/>
          <w:shd w:val="clear" w:color="auto" w:fill="FFFFFF"/>
        </w:rPr>
        <w:t xml:space="preserve"> </w:t>
      </w:r>
      <w:r w:rsidR="004047DB" w:rsidRPr="006B3531">
        <w:rPr>
          <w:rFonts w:ascii="標楷體" w:eastAsia="標楷體" w:hAnsi="標楷體" w:cstheme="majorHAnsi" w:hint="eastAsia"/>
          <w:szCs w:val="24"/>
          <w:shd w:val="clear" w:color="auto" w:fill="FFFFFF"/>
        </w:rPr>
        <w:t>µm CMOS</w:t>
      </w:r>
      <w:r w:rsidR="004679F1">
        <w:rPr>
          <w:rFonts w:ascii="標楷體" w:eastAsia="標楷體" w:hAnsi="標楷體" w:cstheme="majorHAnsi" w:hint="eastAsia"/>
          <w:szCs w:val="24"/>
          <w:shd w:val="clear" w:color="auto" w:fill="FFFFFF"/>
        </w:rPr>
        <w:t>製程</w:t>
      </w:r>
      <w:r w:rsidRPr="006B3531">
        <w:rPr>
          <w:rFonts w:ascii="標楷體" w:eastAsia="標楷體" w:hAnsi="標楷體" w:cstheme="majorHAnsi" w:hint="eastAsia"/>
          <w:szCs w:val="24"/>
          <w:shd w:val="clear" w:color="auto" w:fill="FFFFFF"/>
        </w:rPr>
        <w:t>。適用於高速</w:t>
      </w:r>
      <w:r w:rsidR="001A2FE3" w:rsidRPr="006B3531">
        <w:rPr>
          <w:rFonts w:ascii="標楷體" w:eastAsia="標楷體" w:hAnsi="標楷體" w:cstheme="majorHAnsi" w:hint="eastAsia"/>
          <w:szCs w:val="24"/>
          <w:shd w:val="clear" w:color="auto" w:fill="FFFFFF"/>
        </w:rPr>
        <w:t>的</w:t>
      </w:r>
      <w:r w:rsidRPr="006B3531">
        <w:rPr>
          <w:rFonts w:ascii="標楷體" w:eastAsia="標楷體" w:hAnsi="標楷體" w:cstheme="majorHAnsi" w:hint="eastAsia"/>
          <w:szCs w:val="24"/>
          <w:shd w:val="clear" w:color="auto" w:fill="FFFFFF"/>
        </w:rPr>
        <w:t>光通訊。使用改良的RGC前級放大器(M-RGC)透過共源</w:t>
      </w:r>
      <w:proofErr w:type="gramStart"/>
      <w:r w:rsidR="007D73C2" w:rsidRPr="006B3531">
        <w:rPr>
          <w:rFonts w:ascii="標楷體" w:eastAsia="標楷體" w:hAnsi="標楷體" w:cstheme="majorHAnsi" w:hint="eastAsia"/>
          <w:szCs w:val="24"/>
          <w:shd w:val="clear" w:color="auto" w:fill="FFFFFF"/>
        </w:rPr>
        <w:t>極</w:t>
      </w:r>
      <w:proofErr w:type="gramEnd"/>
      <w:r w:rsidRPr="006B3531">
        <w:rPr>
          <w:rFonts w:ascii="標楷體" w:eastAsia="標楷體" w:hAnsi="標楷體" w:cstheme="majorHAnsi" w:hint="eastAsia"/>
          <w:szCs w:val="24"/>
          <w:shd w:val="clear" w:color="auto" w:fill="FFFFFF"/>
        </w:rPr>
        <w:t>和並行</w:t>
      </w:r>
      <w:r w:rsidR="007D73C2" w:rsidRPr="006B3531">
        <w:rPr>
          <w:rFonts w:ascii="標楷體" w:eastAsia="標楷體" w:hAnsi="標楷體" w:cstheme="majorHAnsi" w:hint="eastAsia"/>
          <w:szCs w:val="24"/>
          <w:shd w:val="clear" w:color="auto" w:fill="FFFFFF"/>
        </w:rPr>
        <w:t>的</w:t>
      </w:r>
      <w:r w:rsidRPr="006B3531">
        <w:rPr>
          <w:rFonts w:ascii="標楷體" w:eastAsia="標楷體" w:hAnsi="標楷體" w:cstheme="majorHAnsi" w:hint="eastAsia"/>
          <w:szCs w:val="24"/>
          <w:shd w:val="clear" w:color="auto" w:fill="FFFFFF"/>
        </w:rPr>
        <w:t>PMOS降低輸入阻抗</w:t>
      </w:r>
      <w:r w:rsidR="00EC27AC" w:rsidRPr="006B3531">
        <w:rPr>
          <w:rFonts w:ascii="標楷體" w:eastAsia="標楷體" w:hAnsi="標楷體" w:cstheme="majorHAnsi" w:hint="eastAsia"/>
          <w:szCs w:val="24"/>
          <w:shd w:val="clear" w:color="auto" w:fill="FFFFFF"/>
        </w:rPr>
        <w:t>，</w:t>
      </w:r>
      <w:r w:rsidRPr="006B3531">
        <w:rPr>
          <w:rFonts w:ascii="標楷體" w:eastAsia="標楷體" w:hAnsi="標楷體" w:cstheme="majorHAnsi" w:hint="eastAsia"/>
          <w:szCs w:val="24"/>
          <w:shd w:val="clear" w:color="auto" w:fill="FFFFFF"/>
        </w:rPr>
        <w:t>用於寬頻操作的電晶體技術。放大器級</w:t>
      </w:r>
      <w:r w:rsidR="00BE63C4" w:rsidRPr="006B3531">
        <w:rPr>
          <w:rFonts w:ascii="標楷體" w:eastAsia="標楷體" w:hAnsi="標楷體" w:cstheme="majorHAnsi" w:hint="eastAsia"/>
          <w:szCs w:val="24"/>
          <w:shd w:val="clear" w:color="auto" w:fill="FFFFFF"/>
        </w:rPr>
        <w:t>數</w:t>
      </w:r>
      <w:proofErr w:type="gramStart"/>
      <w:r w:rsidRPr="006B3531">
        <w:rPr>
          <w:rFonts w:ascii="標楷體" w:eastAsia="標楷體" w:hAnsi="標楷體" w:cstheme="majorHAnsi" w:hint="eastAsia"/>
          <w:szCs w:val="24"/>
          <w:shd w:val="clear" w:color="auto" w:fill="FFFFFF"/>
        </w:rPr>
        <w:t>使用共源放大器</w:t>
      </w:r>
      <w:proofErr w:type="gramEnd"/>
      <w:r w:rsidRPr="006B3531">
        <w:rPr>
          <w:rFonts w:ascii="標楷體" w:eastAsia="標楷體" w:hAnsi="標楷體" w:cstheme="majorHAnsi" w:hint="eastAsia"/>
          <w:szCs w:val="24"/>
          <w:shd w:val="clear" w:color="auto" w:fill="FFFFFF"/>
        </w:rPr>
        <w:t>來增加增益，並使用三階交錯回授技術來增加頻寬。所提出的TIA</w:t>
      </w:r>
      <w:proofErr w:type="gramStart"/>
      <w:r w:rsidRPr="006B3531">
        <w:rPr>
          <w:rFonts w:ascii="標楷體" w:eastAsia="標楷體" w:hAnsi="標楷體" w:cstheme="majorHAnsi" w:hint="eastAsia"/>
          <w:szCs w:val="24"/>
          <w:shd w:val="clear" w:color="auto" w:fill="FFFFFF"/>
        </w:rPr>
        <w:t>的</w:t>
      </w:r>
      <w:r w:rsidR="00D570D1" w:rsidRPr="006B3531">
        <w:rPr>
          <w:rFonts w:ascii="標楷體" w:eastAsia="標楷體" w:hAnsi="標楷體" w:cstheme="majorHAnsi" w:hint="eastAsia"/>
          <w:szCs w:val="24"/>
          <w:shd w:val="clear" w:color="auto" w:fill="FFFFFF"/>
        </w:rPr>
        <w:t>轉</w:t>
      </w:r>
      <w:r w:rsidRPr="006B3531">
        <w:rPr>
          <w:rFonts w:ascii="標楷體" w:eastAsia="標楷體" w:hAnsi="標楷體" w:cstheme="majorHAnsi" w:hint="eastAsia"/>
          <w:szCs w:val="24"/>
          <w:shd w:val="clear" w:color="auto" w:fill="FFFFFF"/>
        </w:rPr>
        <w:t>阻增益</w:t>
      </w:r>
      <w:proofErr w:type="gramEnd"/>
      <w:r w:rsidRPr="006B3531">
        <w:rPr>
          <w:rFonts w:ascii="標楷體" w:eastAsia="標楷體" w:hAnsi="標楷體" w:cstheme="majorHAnsi" w:hint="eastAsia"/>
          <w:szCs w:val="24"/>
          <w:shd w:val="clear" w:color="auto" w:fill="FFFFFF"/>
        </w:rPr>
        <w:t>為59.5 dBΩ</w:t>
      </w:r>
      <w:r w:rsidR="00CA24C1">
        <w:rPr>
          <w:rFonts w:ascii="標楷體" w:eastAsia="標楷體" w:hAnsi="標楷體" w:cstheme="majorHAnsi" w:hint="eastAsia"/>
          <w:szCs w:val="24"/>
          <w:shd w:val="clear" w:color="auto" w:fill="FFFFFF"/>
        </w:rPr>
        <w:t>，</w:t>
      </w:r>
      <w:r w:rsidRPr="006B3531">
        <w:rPr>
          <w:rFonts w:ascii="標楷體" w:eastAsia="標楷體" w:hAnsi="標楷體" w:cstheme="majorHAnsi" w:hint="eastAsia"/>
          <w:szCs w:val="24"/>
          <w:shd w:val="clear" w:color="auto" w:fill="FFFFFF"/>
        </w:rPr>
        <w:t>頻寬為6.16 GHz，</w:t>
      </w:r>
      <w:proofErr w:type="gramStart"/>
      <w:r w:rsidRPr="006B3531">
        <w:rPr>
          <w:rFonts w:ascii="標楷體" w:eastAsia="標楷體" w:hAnsi="標楷體" w:cstheme="majorHAnsi" w:hint="eastAsia"/>
          <w:szCs w:val="24"/>
          <w:shd w:val="clear" w:color="auto" w:fill="FFFFFF"/>
        </w:rPr>
        <w:t>功耗為</w:t>
      </w:r>
      <w:proofErr w:type="gramEnd"/>
      <w:r w:rsidRPr="006B3531">
        <w:rPr>
          <w:rFonts w:ascii="標楷體" w:eastAsia="標楷體" w:hAnsi="標楷體" w:cstheme="majorHAnsi" w:hint="eastAsia"/>
          <w:szCs w:val="24"/>
          <w:shd w:val="clear" w:color="auto" w:fill="FFFFFF"/>
        </w:rPr>
        <w:t xml:space="preserve">21.2 </w:t>
      </w:r>
      <w:proofErr w:type="spellStart"/>
      <w:r w:rsidRPr="006B3531">
        <w:rPr>
          <w:rFonts w:ascii="標楷體" w:eastAsia="標楷體" w:hAnsi="標楷體" w:cstheme="majorHAnsi" w:hint="eastAsia"/>
          <w:szCs w:val="24"/>
          <w:shd w:val="clear" w:color="auto" w:fill="FFFFFF"/>
        </w:rPr>
        <w:t>mW</w:t>
      </w:r>
      <w:proofErr w:type="spellEnd"/>
      <w:r w:rsidR="001D1C62" w:rsidRPr="006B3531">
        <w:rPr>
          <w:rFonts w:ascii="標楷體" w:eastAsia="標楷體" w:hAnsi="標楷體" w:cstheme="majorHAnsi"/>
          <w:szCs w:val="24"/>
          <w:shd w:val="clear" w:color="auto" w:fill="FFFFFF"/>
        </w:rPr>
        <w:t>(</w:t>
      </w:r>
      <w:r w:rsidRPr="006B3531">
        <w:rPr>
          <w:rFonts w:ascii="標楷體" w:eastAsia="標楷體" w:hAnsi="標楷體" w:cstheme="majorHAnsi" w:hint="eastAsia"/>
          <w:szCs w:val="24"/>
          <w:shd w:val="clear" w:color="auto" w:fill="FFFFFF"/>
        </w:rPr>
        <w:t xml:space="preserve">核心功率=17.5 </w:t>
      </w:r>
      <w:proofErr w:type="spellStart"/>
      <w:r w:rsidRPr="006B3531">
        <w:rPr>
          <w:rFonts w:ascii="標楷體" w:eastAsia="標楷體" w:hAnsi="標楷體" w:cstheme="majorHAnsi" w:hint="eastAsia"/>
          <w:szCs w:val="24"/>
          <w:shd w:val="clear" w:color="auto" w:fill="FFFFFF"/>
        </w:rPr>
        <w:t>mW</w:t>
      </w:r>
      <w:proofErr w:type="spellEnd"/>
      <w:r w:rsidR="001D1C62" w:rsidRPr="006B3531">
        <w:rPr>
          <w:rFonts w:ascii="標楷體" w:eastAsia="標楷體" w:hAnsi="標楷體" w:cstheme="majorHAnsi" w:hint="eastAsia"/>
          <w:szCs w:val="24"/>
          <w:shd w:val="clear" w:color="auto" w:fill="FFFFFF"/>
        </w:rPr>
        <w:t>)</w:t>
      </w:r>
      <w:r w:rsidRPr="006B3531">
        <w:rPr>
          <w:rFonts w:ascii="標楷體" w:eastAsia="標楷體" w:hAnsi="標楷體" w:cstheme="majorHAnsi" w:hint="eastAsia"/>
          <w:szCs w:val="24"/>
          <w:shd w:val="clear" w:color="auto" w:fill="FFFFFF"/>
        </w:rPr>
        <w:t>，VDD = 1.8 V。</w:t>
      </w:r>
      <w:r w:rsidR="001D1C62" w:rsidRPr="006B3531">
        <w:rPr>
          <w:rFonts w:ascii="標楷體" w:eastAsia="標楷體" w:hAnsi="標楷體" w:cstheme="majorHAnsi" w:hint="eastAsia"/>
          <w:szCs w:val="24"/>
          <w:shd w:val="clear" w:color="auto" w:fill="FFFFFF"/>
        </w:rPr>
        <w:t xml:space="preserve"> </w:t>
      </w:r>
    </w:p>
    <w:p w14:paraId="4A1C26AE" w14:textId="77777777" w:rsidR="00E33C0F" w:rsidRPr="006B3531" w:rsidRDefault="00E33C0F" w:rsidP="004C24FC">
      <w:pPr>
        <w:rPr>
          <w:rFonts w:ascii="標楷體" w:eastAsia="標楷體" w:hAnsi="標楷體" w:cstheme="majorHAnsi"/>
          <w:szCs w:val="24"/>
          <w:shd w:val="clear" w:color="auto" w:fill="FFFFFF"/>
        </w:rPr>
      </w:pPr>
    </w:p>
    <w:p w14:paraId="5893D125" w14:textId="2D95AF19" w:rsidR="001D1C62" w:rsidRDefault="008671B7" w:rsidP="001D1C62">
      <w:pPr>
        <w:jc w:val="center"/>
        <w:rPr>
          <w:rFonts w:ascii="新細明體" w:eastAsia="新細明體" w:hAnsi="新細明體" w:cstheme="majorHAnsi"/>
          <w:szCs w:val="24"/>
          <w:shd w:val="clear" w:color="auto" w:fill="FFFFFF"/>
        </w:rPr>
      </w:pPr>
      <w:r w:rsidRPr="008671B7">
        <w:rPr>
          <w:rFonts w:ascii="新細明體" w:eastAsia="新細明體" w:hAnsi="新細明體" w:cstheme="majorHAnsi"/>
          <w:noProof/>
          <w:szCs w:val="24"/>
          <w:shd w:val="clear" w:color="auto" w:fill="FFFFFF"/>
        </w:rPr>
        <w:lastRenderedPageBreak/>
        <w:drawing>
          <wp:inline distT="0" distB="0" distL="0" distR="0" wp14:anchorId="626B2F71" wp14:editId="6386A8B6">
            <wp:extent cx="5274310" cy="2940050"/>
            <wp:effectExtent l="0" t="0" r="2540" b="0"/>
            <wp:docPr id="1964335971" name="圖片 1" descr="一張含有 圖表, 工程製圖, 方案, 圖解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35971" name="圖片 1" descr="一張含有 圖表, 工程製圖, 方案, 圖解 的圖片&#10;&#10;自動產生的描述"/>
                    <pic:cNvPicPr/>
                  </pic:nvPicPr>
                  <pic:blipFill>
                    <a:blip r:embed="rId7"/>
                    <a:stretch>
                      <a:fillRect/>
                    </a:stretch>
                  </pic:blipFill>
                  <pic:spPr>
                    <a:xfrm>
                      <a:off x="0" y="0"/>
                      <a:ext cx="5274310" cy="2940050"/>
                    </a:xfrm>
                    <a:prstGeom prst="rect">
                      <a:avLst/>
                    </a:prstGeom>
                  </pic:spPr>
                </pic:pic>
              </a:graphicData>
            </a:graphic>
          </wp:inline>
        </w:drawing>
      </w:r>
    </w:p>
    <w:p w14:paraId="38183B6C" w14:textId="3639F3A7" w:rsidR="00E33C0F" w:rsidRPr="006720AB" w:rsidRDefault="00BD7AD4" w:rsidP="00BD7AD4">
      <w:pPr>
        <w:jc w:val="center"/>
        <w:rPr>
          <w:rFonts w:ascii="標楷體" w:eastAsia="標楷體" w:hAnsi="標楷體" w:cstheme="majorHAnsi"/>
          <w:szCs w:val="24"/>
          <w:shd w:val="clear" w:color="auto" w:fill="FFFFFF"/>
        </w:rPr>
      </w:pPr>
      <w:r w:rsidRPr="006720AB">
        <w:rPr>
          <w:rFonts w:ascii="標楷體" w:eastAsia="標楷體" w:hAnsi="標楷體" w:cstheme="majorHAnsi" w:hint="eastAsia"/>
          <w:szCs w:val="24"/>
          <w:shd w:val="clear" w:color="auto" w:fill="FFFFFF"/>
        </w:rPr>
        <w:t xml:space="preserve">圖二  </w:t>
      </w:r>
      <w:r w:rsidR="00234EC5" w:rsidRPr="006720AB">
        <w:rPr>
          <w:rFonts w:ascii="標楷體" w:eastAsia="標楷體" w:hAnsi="標楷體" w:cstheme="majorHAnsi" w:hint="eastAsia"/>
          <w:szCs w:val="24"/>
          <w:shd w:val="clear" w:color="auto" w:fill="FFFFFF"/>
        </w:rPr>
        <w:t>三階交錯</w:t>
      </w:r>
      <w:r w:rsidR="006720AB" w:rsidRPr="006720AB">
        <w:rPr>
          <w:rFonts w:ascii="標楷體" w:eastAsia="標楷體" w:hAnsi="標楷體" w:cstheme="majorHAnsi" w:hint="eastAsia"/>
          <w:szCs w:val="24"/>
          <w:shd w:val="clear" w:color="auto" w:fill="FFFFFF"/>
        </w:rPr>
        <w:t>放大器</w:t>
      </w:r>
      <w:r w:rsidR="00421962" w:rsidRPr="006B3531">
        <w:rPr>
          <w:rFonts w:ascii="標楷體" w:eastAsia="標楷體" w:hAnsi="標楷體" w:cstheme="majorHAnsi" w:hint="eastAsia"/>
          <w:szCs w:val="24"/>
          <w:shd w:val="clear" w:color="auto" w:fill="FFFFFF"/>
        </w:rPr>
        <w:t>[</w:t>
      </w:r>
      <w:r w:rsidR="00421962" w:rsidRPr="006B3531">
        <w:rPr>
          <w:rFonts w:ascii="標楷體" w:eastAsia="標楷體" w:hAnsi="標楷體" w:cstheme="majorHAnsi"/>
          <w:szCs w:val="24"/>
          <w:shd w:val="clear" w:color="auto" w:fill="FFFFFF"/>
        </w:rPr>
        <w:t>6]</w:t>
      </w:r>
    </w:p>
    <w:p w14:paraId="38113C5E" w14:textId="77777777" w:rsidR="00E33C0F" w:rsidRDefault="00E33C0F" w:rsidP="00D570D1">
      <w:pPr>
        <w:ind w:firstLine="480"/>
        <w:jc w:val="both"/>
        <w:rPr>
          <w:rFonts w:ascii="新細明體" w:eastAsia="新細明體" w:hAnsi="新細明體" w:cstheme="majorHAnsi"/>
          <w:szCs w:val="24"/>
          <w:shd w:val="clear" w:color="auto" w:fill="FFFFFF"/>
        </w:rPr>
      </w:pPr>
    </w:p>
    <w:p w14:paraId="5ADD9A09" w14:textId="77777777" w:rsidR="00E33C0F" w:rsidRDefault="00E33C0F" w:rsidP="00D570D1">
      <w:pPr>
        <w:ind w:firstLine="480"/>
        <w:jc w:val="both"/>
        <w:rPr>
          <w:rFonts w:ascii="新細明體" w:eastAsia="新細明體" w:hAnsi="新細明體" w:cstheme="majorHAnsi"/>
          <w:szCs w:val="24"/>
          <w:shd w:val="clear" w:color="auto" w:fill="FFFFFF"/>
        </w:rPr>
      </w:pPr>
    </w:p>
    <w:p w14:paraId="11E3ABCB" w14:textId="1EA7584E" w:rsidR="00324DE7" w:rsidRPr="006B3531" w:rsidRDefault="00324DE7" w:rsidP="00167F77">
      <w:pPr>
        <w:ind w:firstLine="480"/>
        <w:jc w:val="both"/>
        <w:rPr>
          <w:rFonts w:ascii="標楷體" w:eastAsia="標楷體" w:hAnsi="標楷體" w:cstheme="majorHAnsi"/>
          <w:szCs w:val="24"/>
          <w:shd w:val="clear" w:color="auto" w:fill="FFFFFF"/>
        </w:rPr>
      </w:pPr>
      <w:r w:rsidRPr="006B3531">
        <w:rPr>
          <w:rFonts w:ascii="標楷體" w:eastAsia="標楷體" w:hAnsi="標楷體" w:cstheme="majorHAnsi" w:hint="eastAsia"/>
          <w:szCs w:val="24"/>
          <w:shd w:val="clear" w:color="auto" w:fill="FFFFFF"/>
        </w:rPr>
        <w:t>文獻[</w:t>
      </w:r>
      <w:r w:rsidR="004E5E23" w:rsidRPr="006B3531">
        <w:rPr>
          <w:rFonts w:ascii="標楷體" w:eastAsia="標楷體" w:hAnsi="標楷體" w:cstheme="majorHAnsi"/>
          <w:szCs w:val="24"/>
          <w:shd w:val="clear" w:color="auto" w:fill="FFFFFF"/>
        </w:rPr>
        <w:t>7</w:t>
      </w:r>
      <w:r w:rsidRPr="006B3531">
        <w:rPr>
          <w:rFonts w:ascii="標楷體" w:eastAsia="標楷體" w:hAnsi="標楷體" w:cstheme="majorHAnsi" w:hint="eastAsia"/>
          <w:szCs w:val="24"/>
          <w:shd w:val="clear" w:color="auto" w:fill="FFFFFF"/>
        </w:rPr>
        <w:t>]</w:t>
      </w:r>
      <w:r w:rsidR="00C25587" w:rsidRPr="006B3531">
        <w:rPr>
          <w:rFonts w:ascii="標楷體" w:eastAsia="標楷體" w:hAnsi="標楷體" w:cstheme="majorHAnsi"/>
          <w:szCs w:val="24"/>
          <w:shd w:val="clear" w:color="auto" w:fill="FFFFFF"/>
        </w:rPr>
        <w:t xml:space="preserve"> </w:t>
      </w:r>
      <w:r w:rsidR="004E5E23" w:rsidRPr="006B3531">
        <w:rPr>
          <w:rFonts w:ascii="標楷體" w:eastAsia="標楷體" w:hAnsi="標楷體" w:cstheme="majorHAnsi" w:hint="eastAsia"/>
          <w:szCs w:val="24"/>
          <w:shd w:val="clear" w:color="auto" w:fill="FFFFFF"/>
        </w:rPr>
        <w:t>:</w:t>
      </w:r>
      <w:r w:rsidR="00C25587" w:rsidRPr="006B3531">
        <w:rPr>
          <w:rFonts w:ascii="標楷體" w:eastAsia="標楷體" w:hAnsi="標楷體" w:cstheme="majorHAnsi"/>
          <w:szCs w:val="24"/>
          <w:shd w:val="clear" w:color="auto" w:fill="FFFFFF"/>
        </w:rPr>
        <w:t xml:space="preserve"> </w:t>
      </w:r>
      <w:r w:rsidR="00AC2078">
        <w:rPr>
          <w:rFonts w:ascii="標楷體" w:eastAsia="標楷體" w:hAnsi="標楷體" w:cstheme="majorHAnsi" w:hint="eastAsia"/>
          <w:szCs w:val="24"/>
          <w:shd w:val="clear" w:color="auto" w:fill="FFFFFF"/>
        </w:rPr>
        <w:t>使用</w:t>
      </w:r>
      <w:r w:rsidR="00D21FE3" w:rsidRPr="006B3531">
        <w:rPr>
          <w:rFonts w:ascii="標楷體" w:eastAsia="標楷體" w:hAnsi="標楷體" w:cstheme="majorHAnsi" w:hint="eastAsia"/>
          <w:szCs w:val="24"/>
          <w:shd w:val="clear" w:color="auto" w:fill="FFFFFF"/>
        </w:rPr>
        <w:t>0.13µm CMOS</w:t>
      </w:r>
      <w:r w:rsidR="00421962">
        <w:rPr>
          <w:rFonts w:ascii="標楷體" w:eastAsia="標楷體" w:hAnsi="標楷體" w:cstheme="majorHAnsi" w:hint="eastAsia"/>
          <w:szCs w:val="24"/>
          <w:shd w:val="clear" w:color="auto" w:fill="FFFFFF"/>
        </w:rPr>
        <w:t>製程</w:t>
      </w:r>
      <w:r w:rsidR="00D21FE3" w:rsidRPr="006B3531">
        <w:rPr>
          <w:rFonts w:ascii="標楷體" w:eastAsia="標楷體" w:hAnsi="標楷體" w:cstheme="majorHAnsi" w:hint="eastAsia"/>
          <w:szCs w:val="24"/>
          <w:shd w:val="clear" w:color="auto" w:fill="FFFFFF"/>
        </w:rPr>
        <w:t>，</w:t>
      </w:r>
      <w:r w:rsidR="00421962">
        <w:rPr>
          <w:rFonts w:ascii="標楷體" w:eastAsia="標楷體" w:hAnsi="標楷體" w:cstheme="majorHAnsi" w:hint="eastAsia"/>
          <w:szCs w:val="24"/>
          <w:shd w:val="clear" w:color="auto" w:fill="FFFFFF"/>
        </w:rPr>
        <w:t>無電感</w:t>
      </w:r>
      <w:r w:rsidR="00D21FE3" w:rsidRPr="006B3531">
        <w:rPr>
          <w:rFonts w:ascii="標楷體" w:eastAsia="標楷體" w:hAnsi="標楷體" w:cstheme="majorHAnsi" w:hint="eastAsia"/>
          <w:szCs w:val="24"/>
          <w:shd w:val="clear" w:color="auto" w:fill="FFFFFF"/>
        </w:rPr>
        <w:t>TIA結構是穩</w:t>
      </w:r>
      <w:proofErr w:type="gramStart"/>
      <w:r w:rsidR="00D21FE3" w:rsidRPr="006B3531">
        <w:rPr>
          <w:rFonts w:ascii="標楷體" w:eastAsia="標楷體" w:hAnsi="標楷體" w:cstheme="majorHAnsi" w:hint="eastAsia"/>
          <w:szCs w:val="24"/>
          <w:shd w:val="clear" w:color="auto" w:fill="FFFFFF"/>
        </w:rPr>
        <w:t>壓共源</w:t>
      </w:r>
      <w:proofErr w:type="gramEnd"/>
      <w:r w:rsidR="001E7ECB" w:rsidRPr="006B3531">
        <w:rPr>
          <w:rFonts w:ascii="標楷體" w:eastAsia="標楷體" w:hAnsi="標楷體" w:cstheme="majorHAnsi" w:hint="eastAsia"/>
          <w:szCs w:val="24"/>
          <w:shd w:val="clear" w:color="auto" w:fill="FFFFFF"/>
        </w:rPr>
        <w:t>極</w:t>
      </w:r>
      <w:r w:rsidR="00D21FE3" w:rsidRPr="006B3531">
        <w:rPr>
          <w:rFonts w:ascii="標楷體" w:eastAsia="標楷體" w:hAnsi="標楷體" w:cstheme="majorHAnsi" w:hint="eastAsia"/>
          <w:szCs w:val="24"/>
          <w:shd w:val="clear" w:color="auto" w:fill="FFFFFF"/>
        </w:rPr>
        <w:t>(RGC)TI</w:t>
      </w:r>
      <w:r w:rsidR="001E7ECB" w:rsidRPr="006B3531">
        <w:rPr>
          <w:rFonts w:ascii="標楷體" w:eastAsia="標楷體" w:hAnsi="標楷體" w:cstheme="majorHAnsi" w:hint="eastAsia"/>
          <w:szCs w:val="24"/>
          <w:shd w:val="clear" w:color="auto" w:fill="FFFFFF"/>
        </w:rPr>
        <w:t>A</w:t>
      </w:r>
      <w:r w:rsidR="00D21FE3" w:rsidRPr="006B3531">
        <w:rPr>
          <w:rFonts w:ascii="標楷體" w:eastAsia="標楷體" w:hAnsi="標楷體" w:cstheme="majorHAnsi" w:hint="eastAsia"/>
          <w:szCs w:val="24"/>
          <w:shd w:val="clear" w:color="auto" w:fill="FFFFFF"/>
        </w:rPr>
        <w:t>的修改版本。</w:t>
      </w:r>
      <w:proofErr w:type="gramStart"/>
      <w:r w:rsidR="00D21FE3" w:rsidRPr="006B3531">
        <w:rPr>
          <w:rFonts w:ascii="標楷體" w:eastAsia="標楷體" w:hAnsi="標楷體" w:cstheme="majorHAnsi" w:hint="eastAsia"/>
          <w:szCs w:val="24"/>
          <w:shd w:val="clear" w:color="auto" w:fill="FFFFFF"/>
        </w:rPr>
        <w:t>導抗轉換器</w:t>
      </w:r>
      <w:proofErr w:type="gramEnd"/>
      <w:r w:rsidR="00D21FE3" w:rsidRPr="006B3531">
        <w:rPr>
          <w:rFonts w:ascii="標楷體" w:eastAsia="標楷體" w:hAnsi="標楷體" w:cstheme="majorHAnsi" w:hint="eastAsia"/>
          <w:szCs w:val="24"/>
          <w:shd w:val="clear" w:color="auto" w:fill="FFFFFF"/>
        </w:rPr>
        <w:t>被合併到</w:t>
      </w:r>
      <w:proofErr w:type="gramStart"/>
      <w:r w:rsidR="00D21FE3" w:rsidRPr="006B3531">
        <w:rPr>
          <w:rFonts w:ascii="標楷體" w:eastAsia="標楷體" w:hAnsi="標楷體" w:cstheme="majorHAnsi" w:hint="eastAsia"/>
          <w:szCs w:val="24"/>
          <w:shd w:val="clear" w:color="auto" w:fill="FFFFFF"/>
        </w:rPr>
        <w:t>降低功耗</w:t>
      </w:r>
      <w:proofErr w:type="gramEnd"/>
      <w:r w:rsidR="00D21FE3" w:rsidRPr="006B3531">
        <w:rPr>
          <w:rFonts w:ascii="標楷體" w:eastAsia="標楷體" w:hAnsi="標楷體" w:cstheme="majorHAnsi" w:hint="eastAsia"/>
          <w:szCs w:val="24"/>
          <w:shd w:val="clear" w:color="auto" w:fill="FFFFFF"/>
        </w:rPr>
        <w:t>，同時</w:t>
      </w:r>
      <w:proofErr w:type="gramStart"/>
      <w:r w:rsidR="00D21FE3" w:rsidRPr="006B3531">
        <w:rPr>
          <w:rFonts w:ascii="標楷體" w:eastAsia="標楷體" w:hAnsi="標楷體" w:cstheme="majorHAnsi" w:hint="eastAsia"/>
          <w:szCs w:val="24"/>
          <w:shd w:val="clear" w:color="auto" w:fill="FFFFFF"/>
        </w:rPr>
        <w:t>增加</w:t>
      </w:r>
      <w:r w:rsidR="00170F9F" w:rsidRPr="006B3531">
        <w:rPr>
          <w:rFonts w:ascii="標楷體" w:eastAsia="標楷體" w:hAnsi="標楷體" w:cstheme="majorHAnsi" w:hint="eastAsia"/>
          <w:szCs w:val="24"/>
          <w:shd w:val="clear" w:color="auto" w:fill="FFFFFF"/>
        </w:rPr>
        <w:t>轉</w:t>
      </w:r>
      <w:r w:rsidR="00D21FE3" w:rsidRPr="006B3531">
        <w:rPr>
          <w:rFonts w:ascii="標楷體" w:eastAsia="標楷體" w:hAnsi="標楷體" w:cstheme="majorHAnsi" w:hint="eastAsia"/>
          <w:szCs w:val="24"/>
          <w:shd w:val="clear" w:color="auto" w:fill="FFFFFF"/>
        </w:rPr>
        <w:t>阻增益</w:t>
      </w:r>
      <w:proofErr w:type="gramEnd"/>
      <w:r w:rsidR="00D21FE3" w:rsidRPr="006B3531">
        <w:rPr>
          <w:rFonts w:ascii="標楷體" w:eastAsia="標楷體" w:hAnsi="標楷體" w:cstheme="majorHAnsi" w:hint="eastAsia"/>
          <w:szCs w:val="24"/>
          <w:shd w:val="clear" w:color="auto" w:fill="FFFFFF"/>
        </w:rPr>
        <w:t xml:space="preserve">。3dB頻寬為7GHz，足以滿足10Gb/s運轉時，TIA處存在250 </w:t>
      </w:r>
      <w:proofErr w:type="spellStart"/>
      <w:r w:rsidR="00D21FE3" w:rsidRPr="006B3531">
        <w:rPr>
          <w:rFonts w:ascii="標楷體" w:eastAsia="標楷體" w:hAnsi="標楷體" w:cstheme="majorHAnsi" w:hint="eastAsia"/>
          <w:szCs w:val="24"/>
          <w:shd w:val="clear" w:color="auto" w:fill="FFFFFF"/>
        </w:rPr>
        <w:t>fF</w:t>
      </w:r>
      <w:proofErr w:type="spellEnd"/>
      <w:r w:rsidR="00D21FE3" w:rsidRPr="006B3531">
        <w:rPr>
          <w:rFonts w:ascii="標楷體" w:eastAsia="標楷體" w:hAnsi="標楷體" w:cstheme="majorHAnsi" w:hint="eastAsia"/>
          <w:szCs w:val="24"/>
          <w:shd w:val="clear" w:color="auto" w:fill="FFFFFF"/>
        </w:rPr>
        <w:t>電容輸入，代表典型CMO</w:t>
      </w:r>
      <w:r w:rsidR="00CA0F3F" w:rsidRPr="006B3531">
        <w:rPr>
          <w:rFonts w:ascii="標楷體" w:eastAsia="標楷體" w:hAnsi="標楷體" w:cstheme="majorHAnsi" w:hint="eastAsia"/>
          <w:szCs w:val="24"/>
          <w:shd w:val="clear" w:color="auto" w:fill="FFFFFF"/>
        </w:rPr>
        <w:t>S</w:t>
      </w:r>
      <w:r w:rsidR="00D21FE3" w:rsidRPr="006B3531">
        <w:rPr>
          <w:rFonts w:ascii="標楷體" w:eastAsia="標楷體" w:hAnsi="標楷體" w:cstheme="majorHAnsi" w:hint="eastAsia"/>
          <w:szCs w:val="24"/>
          <w:shd w:val="clear" w:color="auto" w:fill="FFFFFF"/>
        </w:rPr>
        <w:t>光電二極體電容。</w:t>
      </w:r>
      <w:proofErr w:type="gramStart"/>
      <w:r w:rsidR="00D21FE3" w:rsidRPr="006B3531">
        <w:rPr>
          <w:rFonts w:ascii="標楷體" w:eastAsia="標楷體" w:hAnsi="標楷體" w:cstheme="majorHAnsi" w:hint="eastAsia"/>
          <w:szCs w:val="24"/>
          <w:shd w:val="clear" w:color="auto" w:fill="FFFFFF"/>
        </w:rPr>
        <w:t>單級</w:t>
      </w:r>
      <w:proofErr w:type="gramEnd"/>
      <w:r w:rsidR="00D21FE3" w:rsidRPr="006B3531">
        <w:rPr>
          <w:rFonts w:ascii="標楷體" w:eastAsia="標楷體" w:hAnsi="標楷體" w:cstheme="majorHAnsi" w:hint="eastAsia"/>
          <w:szCs w:val="24"/>
          <w:shd w:val="clear" w:color="auto" w:fill="FFFFFF"/>
        </w:rPr>
        <w:t>TIA</w:t>
      </w:r>
      <w:proofErr w:type="gramStart"/>
      <w:r w:rsidR="00D21FE3" w:rsidRPr="006B3531">
        <w:rPr>
          <w:rFonts w:ascii="標楷體" w:eastAsia="標楷體" w:hAnsi="標楷體" w:cstheme="majorHAnsi" w:hint="eastAsia"/>
          <w:szCs w:val="24"/>
          <w:shd w:val="clear" w:color="auto" w:fill="FFFFFF"/>
        </w:rPr>
        <w:t>的跨阻增益</w:t>
      </w:r>
      <w:proofErr w:type="gramEnd"/>
      <w:r w:rsidR="00D21FE3" w:rsidRPr="006B3531">
        <w:rPr>
          <w:rFonts w:ascii="標楷體" w:eastAsia="標楷體" w:hAnsi="標楷體" w:cstheme="majorHAnsi" w:hint="eastAsia"/>
          <w:szCs w:val="24"/>
          <w:shd w:val="clear" w:color="auto" w:fill="FFFFFF"/>
        </w:rPr>
        <w:t>為50 dBΩ，</w:t>
      </w:r>
      <w:proofErr w:type="gramStart"/>
      <w:r w:rsidR="00D21FE3" w:rsidRPr="006B3531">
        <w:rPr>
          <w:rFonts w:ascii="標楷體" w:eastAsia="標楷體" w:hAnsi="標楷體" w:cstheme="majorHAnsi" w:hint="eastAsia"/>
          <w:szCs w:val="24"/>
          <w:shd w:val="clear" w:color="auto" w:fill="FFFFFF"/>
        </w:rPr>
        <w:t>且群時</w:t>
      </w:r>
      <w:proofErr w:type="gramEnd"/>
      <w:r w:rsidR="00D21FE3" w:rsidRPr="006B3531">
        <w:rPr>
          <w:rFonts w:ascii="標楷體" w:eastAsia="標楷體" w:hAnsi="標楷體" w:cstheme="majorHAnsi" w:hint="eastAsia"/>
          <w:szCs w:val="24"/>
          <w:shd w:val="clear" w:color="auto" w:fill="FFFFFF"/>
        </w:rPr>
        <w:t>延變化在3dB</w:t>
      </w:r>
      <w:r w:rsidR="00167F77">
        <w:rPr>
          <w:rFonts w:ascii="標楷體" w:eastAsia="標楷體" w:hAnsi="標楷體" w:cstheme="majorHAnsi" w:hint="eastAsia"/>
          <w:szCs w:val="24"/>
          <w:shd w:val="clear" w:color="auto" w:fill="FFFFFF"/>
        </w:rPr>
        <w:t>頻寬</w:t>
      </w:r>
      <w:r w:rsidR="00D21FE3" w:rsidRPr="006B3531">
        <w:rPr>
          <w:rFonts w:ascii="標楷體" w:eastAsia="標楷體" w:hAnsi="標楷體" w:cstheme="majorHAnsi" w:hint="eastAsia"/>
          <w:szCs w:val="24"/>
          <w:shd w:val="clear" w:color="auto" w:fill="FFFFFF"/>
        </w:rPr>
        <w:t xml:space="preserve">範圍內小於±19 </w:t>
      </w:r>
      <w:proofErr w:type="spellStart"/>
      <w:r w:rsidR="00D21FE3" w:rsidRPr="006B3531">
        <w:rPr>
          <w:rFonts w:ascii="標楷體" w:eastAsia="標楷體" w:hAnsi="標楷體" w:cstheme="majorHAnsi" w:hint="eastAsia"/>
          <w:szCs w:val="24"/>
          <w:shd w:val="clear" w:color="auto" w:fill="FFFFFF"/>
        </w:rPr>
        <w:t>ps</w:t>
      </w:r>
      <w:proofErr w:type="spellEnd"/>
      <w:r w:rsidR="00D21FE3" w:rsidRPr="006B3531">
        <w:rPr>
          <w:rFonts w:ascii="標楷體" w:eastAsia="標楷體" w:hAnsi="標楷體" w:cstheme="majorHAnsi" w:hint="eastAsia"/>
          <w:szCs w:val="24"/>
          <w:shd w:val="clear" w:color="auto" w:fill="FFFFFF"/>
        </w:rPr>
        <w:t>。此電路佔用的主動面積為180μm×90μm</w:t>
      </w:r>
      <w:r w:rsidR="00853C2C">
        <w:rPr>
          <w:rFonts w:ascii="標楷體" w:eastAsia="標楷體" w:hAnsi="標楷體" w:cstheme="majorHAnsi" w:hint="eastAsia"/>
          <w:szCs w:val="24"/>
          <w:shd w:val="clear" w:color="auto" w:fill="FFFFFF"/>
        </w:rPr>
        <w:t>，</w:t>
      </w:r>
      <w:r w:rsidR="00D21FE3" w:rsidRPr="006B3531">
        <w:rPr>
          <w:rFonts w:ascii="標楷體" w:eastAsia="標楷體" w:hAnsi="標楷體" w:cstheme="majorHAnsi" w:hint="eastAsia"/>
          <w:szCs w:val="24"/>
          <w:shd w:val="clear" w:color="auto" w:fill="FFFFFF"/>
        </w:rPr>
        <w:t>1.5V電源</w:t>
      </w:r>
      <w:r w:rsidR="00167F77">
        <w:rPr>
          <w:rFonts w:ascii="標楷體" w:eastAsia="標楷體" w:hAnsi="標楷體" w:cstheme="majorHAnsi" w:hint="eastAsia"/>
          <w:szCs w:val="24"/>
          <w:shd w:val="clear" w:color="auto" w:fill="FFFFFF"/>
        </w:rPr>
        <w:t>，</w:t>
      </w:r>
      <w:proofErr w:type="gramStart"/>
      <w:r w:rsidR="00D21FE3" w:rsidRPr="006B3531">
        <w:rPr>
          <w:rFonts w:ascii="標楷體" w:eastAsia="標楷體" w:hAnsi="標楷體" w:cstheme="majorHAnsi" w:hint="eastAsia"/>
          <w:szCs w:val="24"/>
          <w:shd w:val="clear" w:color="auto" w:fill="FFFFFF"/>
        </w:rPr>
        <w:t>功耗為</w:t>
      </w:r>
      <w:proofErr w:type="gramEnd"/>
      <w:r w:rsidR="00D21FE3" w:rsidRPr="006B3531">
        <w:rPr>
          <w:rFonts w:ascii="標楷體" w:eastAsia="標楷體" w:hAnsi="標楷體" w:cstheme="majorHAnsi" w:hint="eastAsia"/>
          <w:szCs w:val="24"/>
          <w:shd w:val="clear" w:color="auto" w:fill="FFFFFF"/>
        </w:rPr>
        <w:t xml:space="preserve"> 7mW</w:t>
      </w:r>
      <w:r w:rsidR="00167F77">
        <w:rPr>
          <w:rFonts w:ascii="標楷體" w:eastAsia="標楷體" w:hAnsi="標楷體" w:cstheme="majorHAnsi" w:hint="eastAsia"/>
          <w:szCs w:val="24"/>
          <w:shd w:val="clear" w:color="auto" w:fill="FFFFFF"/>
        </w:rPr>
        <w:t>，</w:t>
      </w:r>
      <w:r w:rsidR="00D21FE3" w:rsidRPr="006B3531">
        <w:rPr>
          <w:rFonts w:ascii="標楷體" w:eastAsia="標楷體" w:hAnsi="標楷體" w:cstheme="majorHAnsi" w:hint="eastAsia"/>
          <w:szCs w:val="24"/>
          <w:shd w:val="clear" w:color="auto" w:fill="FFFFFF"/>
        </w:rPr>
        <w:t xml:space="preserve"> 測得的TIA 的平均輸入參考電流雜訊為31 </w:t>
      </w:r>
      <w:proofErr w:type="spellStart"/>
      <w:r w:rsidR="00D21FE3" w:rsidRPr="006B3531">
        <w:rPr>
          <w:rFonts w:ascii="標楷體" w:eastAsia="標楷體" w:hAnsi="標楷體" w:cstheme="majorHAnsi" w:hint="eastAsia"/>
          <w:szCs w:val="24"/>
          <w:shd w:val="clear" w:color="auto" w:fill="FFFFFF"/>
        </w:rPr>
        <w:t>pA</w:t>
      </w:r>
      <w:proofErr w:type="spellEnd"/>
      <w:r w:rsidR="00D21FE3" w:rsidRPr="006B3531">
        <w:rPr>
          <w:rFonts w:ascii="標楷體" w:eastAsia="標楷體" w:hAnsi="標楷體" w:cstheme="majorHAnsi" w:hint="eastAsia"/>
          <w:szCs w:val="24"/>
          <w:shd w:val="clear" w:color="auto" w:fill="FFFFFF"/>
        </w:rPr>
        <w:t>/√</w:t>
      </w:r>
      <w:r w:rsidR="00853C2C">
        <w:rPr>
          <w:rFonts w:ascii="標楷體" w:eastAsia="標楷體" w:hAnsi="標楷體" w:cstheme="majorHAnsi"/>
          <w:szCs w:val="24"/>
          <w:shd w:val="clear" w:color="auto" w:fill="FFFFFF"/>
        </w:rPr>
        <w:t>Hz</w:t>
      </w:r>
      <w:r w:rsidR="00D21FE3" w:rsidRPr="006B3531">
        <w:rPr>
          <w:rFonts w:ascii="標楷體" w:eastAsia="標楷體" w:hAnsi="標楷體" w:cstheme="majorHAnsi" w:hint="eastAsia"/>
          <w:szCs w:val="24"/>
          <w:shd w:val="clear" w:color="auto" w:fill="FFFFFF"/>
        </w:rPr>
        <w:t>。</w:t>
      </w:r>
    </w:p>
    <w:p w14:paraId="7C912543" w14:textId="1AA09795" w:rsidR="003F3D03" w:rsidRDefault="004E3DD7" w:rsidP="004E3DD7">
      <w:pPr>
        <w:jc w:val="center"/>
        <w:rPr>
          <w:rFonts w:ascii="新細明體" w:eastAsia="新細明體" w:hAnsi="新細明體" w:cstheme="majorHAnsi"/>
          <w:szCs w:val="24"/>
          <w:shd w:val="clear" w:color="auto" w:fill="FFFFFF"/>
        </w:rPr>
      </w:pPr>
      <w:r>
        <w:rPr>
          <w:rFonts w:ascii="新細明體" w:eastAsia="新細明體" w:hAnsi="新細明體" w:cstheme="majorHAnsi" w:hint="eastAsia"/>
          <w:noProof/>
          <w:szCs w:val="24"/>
          <w:shd w:val="clear" w:color="auto" w:fill="FFFFFF"/>
        </w:rPr>
        <w:drawing>
          <wp:inline distT="0" distB="0" distL="0" distR="0" wp14:anchorId="1DE3F3D7" wp14:editId="7DB2E06E">
            <wp:extent cx="3394609" cy="2409825"/>
            <wp:effectExtent l="0" t="0" r="0" b="0"/>
            <wp:docPr id="216251932" name="Picture 3"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251932" name="Picture 3" descr="A diagram of a circui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12339" cy="2422411"/>
                    </a:xfrm>
                    <a:prstGeom prst="rect">
                      <a:avLst/>
                    </a:prstGeom>
                  </pic:spPr>
                </pic:pic>
              </a:graphicData>
            </a:graphic>
          </wp:inline>
        </w:drawing>
      </w:r>
    </w:p>
    <w:p w14:paraId="01AA9EAE" w14:textId="73514B40" w:rsidR="00FA7822" w:rsidRPr="00FA7822" w:rsidRDefault="00FA7822" w:rsidP="004E3DD7">
      <w:pPr>
        <w:jc w:val="center"/>
        <w:rPr>
          <w:rFonts w:ascii="標楷體" w:eastAsia="標楷體" w:hAnsi="標楷體" w:cstheme="majorHAnsi"/>
          <w:szCs w:val="24"/>
          <w:shd w:val="clear" w:color="auto" w:fill="FFFFFF"/>
        </w:rPr>
      </w:pPr>
      <w:r>
        <w:rPr>
          <w:rFonts w:ascii="標楷體" w:eastAsia="標楷體" w:hAnsi="標楷體" w:cstheme="majorHAnsi" w:hint="eastAsia"/>
          <w:szCs w:val="24"/>
          <w:shd w:val="clear" w:color="auto" w:fill="FFFFFF"/>
        </w:rPr>
        <w:t>圖三</w:t>
      </w:r>
    </w:p>
    <w:p w14:paraId="6E717EC2" w14:textId="32821581" w:rsidR="003F3D03" w:rsidRPr="006B3531" w:rsidRDefault="00C25587" w:rsidP="00DA12B6">
      <w:pPr>
        <w:rPr>
          <w:rFonts w:ascii="標楷體" w:eastAsia="標楷體" w:hAnsi="標楷體" w:cstheme="majorHAnsi"/>
          <w:szCs w:val="24"/>
          <w:shd w:val="clear" w:color="auto" w:fill="FFFFFF"/>
        </w:rPr>
      </w:pPr>
      <w:r>
        <w:rPr>
          <w:rFonts w:ascii="新細明體" w:eastAsia="新細明體" w:hAnsi="新細明體" w:cstheme="majorHAnsi"/>
          <w:szCs w:val="24"/>
          <w:shd w:val="clear" w:color="auto" w:fill="FFFFFF"/>
        </w:rPr>
        <w:tab/>
      </w:r>
      <w:r w:rsidRPr="006B3531">
        <w:rPr>
          <w:rFonts w:ascii="標楷體" w:eastAsia="標楷體" w:hAnsi="標楷體" w:cstheme="majorHAnsi" w:hint="eastAsia"/>
          <w:szCs w:val="24"/>
          <w:shd w:val="clear" w:color="auto" w:fill="FFFFFF"/>
        </w:rPr>
        <w:t>文獻[8]</w:t>
      </w:r>
      <w:r w:rsidRPr="006B3531">
        <w:rPr>
          <w:rFonts w:ascii="標楷體" w:eastAsia="標楷體" w:hAnsi="標楷體" w:cstheme="majorHAnsi"/>
          <w:szCs w:val="24"/>
          <w:shd w:val="clear" w:color="auto" w:fill="FFFFFF"/>
        </w:rPr>
        <w:t xml:space="preserve"> : </w:t>
      </w:r>
      <w:r w:rsidR="00013A33" w:rsidRPr="006B3531">
        <w:rPr>
          <w:rFonts w:ascii="標楷體" w:eastAsia="標楷體" w:hAnsi="標楷體" w:cstheme="majorHAnsi" w:hint="eastAsia"/>
          <w:szCs w:val="24"/>
          <w:shd w:val="clear" w:color="auto" w:fill="FFFFFF"/>
        </w:rPr>
        <w:t>用N</w:t>
      </w:r>
      <w:proofErr w:type="gramStart"/>
      <w:r w:rsidR="00A53EED" w:rsidRPr="006B3531">
        <w:rPr>
          <w:rFonts w:ascii="標楷體" w:eastAsia="標楷體" w:hAnsi="標楷體" w:cstheme="majorHAnsi" w:hint="eastAsia"/>
          <w:szCs w:val="24"/>
          <w:shd w:val="clear" w:color="auto" w:fill="FFFFFF"/>
        </w:rPr>
        <w:t>個</w:t>
      </w:r>
      <w:proofErr w:type="gramEnd"/>
      <w:r w:rsidR="00013A33" w:rsidRPr="006B3531">
        <w:rPr>
          <w:rFonts w:ascii="標楷體" w:eastAsia="標楷體" w:hAnsi="標楷體" w:cstheme="majorHAnsi" w:hint="eastAsia"/>
          <w:szCs w:val="24"/>
          <w:shd w:val="clear" w:color="auto" w:fill="FFFFFF"/>
        </w:rPr>
        <w:t>類似的TIA採用平行配置，可提高整體頻寬，同時</w:t>
      </w:r>
      <w:proofErr w:type="gramStart"/>
      <w:r w:rsidR="00013A33" w:rsidRPr="006B3531">
        <w:rPr>
          <w:rFonts w:ascii="標楷體" w:eastAsia="標楷體" w:hAnsi="標楷體" w:cstheme="majorHAnsi" w:hint="eastAsia"/>
          <w:szCs w:val="24"/>
          <w:shd w:val="clear" w:color="auto" w:fill="FFFFFF"/>
        </w:rPr>
        <w:t>保持跨阻增益</w:t>
      </w:r>
      <w:proofErr w:type="gramEnd"/>
      <w:r w:rsidR="00A53EED" w:rsidRPr="006B3531">
        <w:rPr>
          <w:rFonts w:ascii="標楷體" w:eastAsia="標楷體" w:hAnsi="標楷體" w:cstheme="majorHAnsi" w:hint="eastAsia"/>
          <w:szCs w:val="24"/>
          <w:shd w:val="clear" w:color="auto" w:fill="FFFFFF"/>
        </w:rPr>
        <w:t>穩</w:t>
      </w:r>
      <w:r w:rsidR="00013A33" w:rsidRPr="006B3531">
        <w:rPr>
          <w:rFonts w:ascii="標楷體" w:eastAsia="標楷體" w:hAnsi="標楷體" w:cstheme="majorHAnsi" w:hint="eastAsia"/>
          <w:szCs w:val="24"/>
          <w:shd w:val="clear" w:color="auto" w:fill="FFFFFF"/>
        </w:rPr>
        <w:t>定。使用這個方法實現了10 Gb/s無電感TI</w:t>
      </w:r>
      <w:r w:rsidR="009E2B2F" w:rsidRPr="006B3531">
        <w:rPr>
          <w:rFonts w:ascii="標楷體" w:eastAsia="標楷體" w:hAnsi="標楷體" w:cstheme="majorHAnsi" w:hint="eastAsia"/>
          <w:szCs w:val="24"/>
          <w:shd w:val="clear" w:color="auto" w:fill="FFFFFF"/>
        </w:rPr>
        <w:t>A</w:t>
      </w:r>
      <w:r w:rsidR="00013A33" w:rsidRPr="006B3531">
        <w:rPr>
          <w:rFonts w:ascii="標楷體" w:eastAsia="標楷體" w:hAnsi="標楷體" w:cstheme="majorHAnsi" w:hint="eastAsia"/>
          <w:szCs w:val="24"/>
          <w:shd w:val="clear" w:color="auto" w:fill="FFFFFF"/>
        </w:rPr>
        <w:t xml:space="preserve">僅0.06 </w:t>
      </w:r>
      <m:oMath>
        <m:sSup>
          <m:sSupPr>
            <m:ctrlPr>
              <w:rPr>
                <w:rFonts w:ascii="Cambria Math" w:eastAsia="標楷體" w:hAnsi="Cambria Math" w:cstheme="majorHAnsi"/>
                <w:i/>
                <w:szCs w:val="24"/>
                <w:shd w:val="clear" w:color="auto" w:fill="FFFFFF"/>
              </w:rPr>
            </m:ctrlPr>
          </m:sSupPr>
          <m:e>
            <m:r>
              <w:rPr>
                <w:rFonts w:ascii="Cambria Math" w:eastAsia="標楷體" w:hAnsi="Cambria Math" w:cstheme="majorHAnsi"/>
                <w:szCs w:val="24"/>
                <w:shd w:val="clear" w:color="auto" w:fill="FFFFFF"/>
              </w:rPr>
              <m:t>mm</m:t>
            </m:r>
          </m:e>
          <m:sup>
            <m:r>
              <w:rPr>
                <w:rFonts w:ascii="Cambria Math" w:eastAsia="標楷體" w:hAnsi="Cambria Math" w:cstheme="majorHAnsi"/>
                <w:szCs w:val="24"/>
                <w:shd w:val="clear" w:color="auto" w:fill="FFFFFF"/>
              </w:rPr>
              <m:t>2</m:t>
            </m:r>
          </m:sup>
        </m:sSup>
      </m:oMath>
      <w:r w:rsidR="00013A33" w:rsidRPr="006B3531">
        <w:rPr>
          <w:rFonts w:ascii="標楷體" w:eastAsia="標楷體" w:hAnsi="標楷體" w:cstheme="majorHAnsi" w:hint="eastAsia"/>
          <w:szCs w:val="24"/>
          <w:shd w:val="clear" w:color="auto" w:fill="FFFFFF"/>
        </w:rPr>
        <w:t>的有效面積和差</w:t>
      </w:r>
      <w:proofErr w:type="gramStart"/>
      <w:r w:rsidR="00013A33" w:rsidRPr="006B3531">
        <w:rPr>
          <w:rFonts w:ascii="標楷體" w:eastAsia="標楷體" w:hAnsi="標楷體" w:cstheme="majorHAnsi" w:hint="eastAsia"/>
          <w:szCs w:val="24"/>
          <w:shd w:val="clear" w:color="auto" w:fill="FFFFFF"/>
        </w:rPr>
        <w:t>分</w:t>
      </w:r>
      <w:r w:rsidR="00636658" w:rsidRPr="006B3531">
        <w:rPr>
          <w:rFonts w:ascii="標楷體" w:eastAsia="標楷體" w:hAnsi="標楷體" w:cstheme="majorHAnsi" w:hint="eastAsia"/>
          <w:szCs w:val="24"/>
          <w:shd w:val="clear" w:color="auto" w:fill="FFFFFF"/>
        </w:rPr>
        <w:t>轉</w:t>
      </w:r>
      <w:r w:rsidR="00013A33" w:rsidRPr="006B3531">
        <w:rPr>
          <w:rFonts w:ascii="標楷體" w:eastAsia="標楷體" w:hAnsi="標楷體" w:cstheme="majorHAnsi" w:hint="eastAsia"/>
          <w:szCs w:val="24"/>
          <w:shd w:val="clear" w:color="auto" w:fill="FFFFFF"/>
        </w:rPr>
        <w:t>阻</w:t>
      </w:r>
      <w:proofErr w:type="gramEnd"/>
      <w:r w:rsidR="009E2B2F" w:rsidRPr="006B3531">
        <w:rPr>
          <w:rFonts w:ascii="標楷體" w:eastAsia="標楷體" w:hAnsi="標楷體" w:cstheme="majorHAnsi" w:hint="eastAsia"/>
          <w:szCs w:val="24"/>
          <w:shd w:val="clear" w:color="auto" w:fill="FFFFFF"/>
        </w:rPr>
        <w:t>，</w:t>
      </w:r>
      <w:r w:rsidR="00013A33" w:rsidRPr="006B3531">
        <w:rPr>
          <w:rFonts w:ascii="標楷體" w:eastAsia="標楷體" w:hAnsi="標楷體" w:cstheme="majorHAnsi" w:hint="eastAsia"/>
          <w:szCs w:val="24"/>
          <w:shd w:val="clear" w:color="auto" w:fill="FFFFFF"/>
        </w:rPr>
        <w:t>採用0.13μm CMOS</w:t>
      </w:r>
      <w:r w:rsidR="00B336A1">
        <w:rPr>
          <w:rFonts w:ascii="標楷體" w:eastAsia="標楷體" w:hAnsi="標楷體" w:cstheme="majorHAnsi" w:hint="eastAsia"/>
          <w:szCs w:val="24"/>
          <w:shd w:val="clear" w:color="auto" w:fill="FFFFFF"/>
        </w:rPr>
        <w:t>製程</w:t>
      </w:r>
      <w:r w:rsidR="00013A33" w:rsidRPr="006B3531">
        <w:rPr>
          <w:rFonts w:ascii="標楷體" w:eastAsia="標楷體" w:hAnsi="標楷體" w:cstheme="majorHAnsi" w:hint="eastAsia"/>
          <w:szCs w:val="24"/>
          <w:shd w:val="clear" w:color="auto" w:fill="FFFFFF"/>
        </w:rPr>
        <w:t>，增益為 62 dBΩ。</w:t>
      </w:r>
      <w:r w:rsidR="00DA12B6" w:rsidRPr="006B3531">
        <w:rPr>
          <w:rFonts w:ascii="標楷體" w:eastAsia="標楷體" w:hAnsi="標楷體" w:cstheme="majorHAnsi" w:hint="eastAsia"/>
          <w:szCs w:val="24"/>
          <w:shd w:val="clear" w:color="auto" w:fill="FFFFFF"/>
        </w:rPr>
        <w:t>佔用的主動面積是10 Gb/s中最小之</w:t>
      </w:r>
      <w:proofErr w:type="gramStart"/>
      <w:r w:rsidR="00DA12B6" w:rsidRPr="006B3531">
        <w:rPr>
          <w:rFonts w:ascii="標楷體" w:eastAsia="標楷體" w:hAnsi="標楷體" w:cstheme="majorHAnsi" w:hint="eastAsia"/>
          <w:szCs w:val="24"/>
          <w:shd w:val="clear" w:color="auto" w:fill="FFFFFF"/>
        </w:rPr>
        <w:t>一</w:t>
      </w:r>
      <w:proofErr w:type="gramEnd"/>
      <w:r w:rsidR="00D34418" w:rsidRPr="006B3531">
        <w:rPr>
          <w:rFonts w:ascii="標楷體" w:eastAsia="標楷體" w:hAnsi="標楷體" w:cstheme="majorHAnsi" w:hint="eastAsia"/>
          <w:szCs w:val="24"/>
          <w:shd w:val="clear" w:color="auto" w:fill="FFFFFF"/>
        </w:rPr>
        <w:t>的</w:t>
      </w:r>
      <w:r w:rsidR="00DA12B6" w:rsidRPr="006B3531">
        <w:rPr>
          <w:rFonts w:ascii="標楷體" w:eastAsia="標楷體" w:hAnsi="標楷體" w:cstheme="majorHAnsi" w:hint="eastAsia"/>
          <w:szCs w:val="24"/>
          <w:shd w:val="clear" w:color="auto" w:fill="FFFFFF"/>
        </w:rPr>
        <w:t>TIA。</w:t>
      </w:r>
      <w:r w:rsidR="004E0AB9" w:rsidRPr="006B3531">
        <w:rPr>
          <w:rFonts w:ascii="標楷體" w:eastAsia="標楷體" w:hAnsi="標楷體" w:cstheme="majorHAnsi" w:hint="eastAsia"/>
          <w:szCs w:val="24"/>
          <w:shd w:val="clear" w:color="auto" w:fill="FFFFFF"/>
        </w:rPr>
        <w:t>這些無</w:t>
      </w:r>
      <w:proofErr w:type="gramStart"/>
      <w:r w:rsidR="004E0AB9" w:rsidRPr="006B3531">
        <w:rPr>
          <w:rFonts w:ascii="標楷體" w:eastAsia="標楷體" w:hAnsi="標楷體" w:cstheme="majorHAnsi" w:hint="eastAsia"/>
          <w:szCs w:val="24"/>
          <w:shd w:val="clear" w:color="auto" w:fill="FFFFFF"/>
        </w:rPr>
        <w:t>電感器</w:t>
      </w:r>
      <w:proofErr w:type="gramEnd"/>
      <w:r w:rsidR="004E0AB9" w:rsidRPr="006B3531">
        <w:rPr>
          <w:rFonts w:ascii="標楷體" w:eastAsia="標楷體" w:hAnsi="標楷體" w:cstheme="majorHAnsi" w:hint="eastAsia"/>
          <w:szCs w:val="24"/>
          <w:shd w:val="clear" w:color="auto" w:fill="FFFFFF"/>
        </w:rPr>
        <w:t>TIA具有小面積</w:t>
      </w:r>
      <w:proofErr w:type="gramStart"/>
      <w:r w:rsidR="004E0AB9" w:rsidRPr="006B3531">
        <w:rPr>
          <w:rFonts w:ascii="標楷體" w:eastAsia="標楷體" w:hAnsi="標楷體" w:cstheme="majorHAnsi" w:hint="eastAsia"/>
          <w:szCs w:val="24"/>
          <w:shd w:val="clear" w:color="auto" w:fill="FFFFFF"/>
        </w:rPr>
        <w:t>和低基板</w:t>
      </w:r>
      <w:proofErr w:type="gramEnd"/>
      <w:r w:rsidR="004E0AB9" w:rsidRPr="006B3531">
        <w:rPr>
          <w:rFonts w:ascii="標楷體" w:eastAsia="標楷體" w:hAnsi="標楷體" w:cstheme="majorHAnsi" w:hint="eastAsia"/>
          <w:szCs w:val="24"/>
          <w:shd w:val="clear" w:color="auto" w:fill="FFFFFF"/>
        </w:rPr>
        <w:t>耦合，</w:t>
      </w:r>
      <w:r w:rsidR="004E0AB9" w:rsidRPr="006B3531">
        <w:rPr>
          <w:rFonts w:ascii="標楷體" w:eastAsia="標楷體" w:hAnsi="標楷體" w:cstheme="majorHAnsi" w:hint="eastAsia"/>
          <w:szCs w:val="24"/>
          <w:shd w:val="clear" w:color="auto" w:fill="FFFFFF"/>
        </w:rPr>
        <w:lastRenderedPageBreak/>
        <w:t>可用於</w:t>
      </w:r>
      <w:proofErr w:type="gramStart"/>
      <w:r w:rsidR="004E0AB9" w:rsidRPr="006B3531">
        <w:rPr>
          <w:rFonts w:ascii="標楷體" w:eastAsia="標楷體" w:hAnsi="標楷體" w:cstheme="majorHAnsi" w:hint="eastAsia"/>
          <w:szCs w:val="24"/>
          <w:shd w:val="clear" w:color="auto" w:fill="FFFFFF"/>
        </w:rPr>
        <w:t>晶片間和晶片</w:t>
      </w:r>
      <w:proofErr w:type="gramEnd"/>
      <w:r w:rsidR="004E0AB9" w:rsidRPr="006B3531">
        <w:rPr>
          <w:rFonts w:ascii="標楷體" w:eastAsia="標楷體" w:hAnsi="標楷體" w:cstheme="majorHAnsi" w:hint="eastAsia"/>
          <w:szCs w:val="24"/>
          <w:shd w:val="clear" w:color="auto" w:fill="FFFFFF"/>
        </w:rPr>
        <w:t>內的高速平行光</w:t>
      </w:r>
      <w:r w:rsidR="00475B60" w:rsidRPr="006B3531">
        <w:rPr>
          <w:rFonts w:ascii="標楷體" w:eastAsia="標楷體" w:hAnsi="標楷體" w:cstheme="majorHAnsi" w:hint="eastAsia"/>
          <w:szCs w:val="24"/>
          <w:shd w:val="clear" w:color="auto" w:fill="FFFFFF"/>
        </w:rPr>
        <w:t>連接</w:t>
      </w:r>
      <w:r w:rsidR="004E0AB9" w:rsidRPr="006B3531">
        <w:rPr>
          <w:rFonts w:ascii="標楷體" w:eastAsia="標楷體" w:hAnsi="標楷體" w:cstheme="majorHAnsi" w:hint="eastAsia"/>
          <w:szCs w:val="24"/>
          <w:shd w:val="clear" w:color="auto" w:fill="FFFFFF"/>
        </w:rPr>
        <w:t>。</w:t>
      </w:r>
    </w:p>
    <w:p w14:paraId="037C4100" w14:textId="609C7EC0" w:rsidR="003F3D03" w:rsidRDefault="00A62F48" w:rsidP="0032678D">
      <w:pPr>
        <w:jc w:val="center"/>
        <w:rPr>
          <w:rFonts w:ascii="新細明體" w:eastAsia="新細明體" w:hAnsi="新細明體" w:cstheme="majorHAnsi"/>
          <w:szCs w:val="24"/>
          <w:shd w:val="clear" w:color="auto" w:fill="FFFFFF"/>
        </w:rPr>
      </w:pPr>
      <w:r>
        <w:rPr>
          <w:rFonts w:ascii="新細明體" w:eastAsia="新細明體" w:hAnsi="新細明體" w:cstheme="majorHAnsi"/>
          <w:noProof/>
          <w:szCs w:val="24"/>
          <w:shd w:val="clear" w:color="auto" w:fill="FFFFFF"/>
        </w:rPr>
        <w:drawing>
          <wp:inline distT="0" distB="0" distL="0" distR="0" wp14:anchorId="5BF721BE" wp14:editId="6A11964C">
            <wp:extent cx="3905250" cy="3750019"/>
            <wp:effectExtent l="0" t="0" r="0" b="3175"/>
            <wp:docPr id="1281957418" name="Picture 4"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957418" name="Picture 4" descr="A diagram of a circui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41198" cy="3784538"/>
                    </a:xfrm>
                    <a:prstGeom prst="rect">
                      <a:avLst/>
                    </a:prstGeom>
                  </pic:spPr>
                </pic:pic>
              </a:graphicData>
            </a:graphic>
          </wp:inline>
        </w:drawing>
      </w:r>
    </w:p>
    <w:p w14:paraId="17E128F7" w14:textId="2175E8D7" w:rsidR="00127395" w:rsidRPr="00127395" w:rsidRDefault="00127395" w:rsidP="0032678D">
      <w:pPr>
        <w:jc w:val="center"/>
        <w:rPr>
          <w:rFonts w:ascii="標楷體" w:eastAsia="標楷體" w:hAnsi="標楷體" w:cstheme="majorHAnsi"/>
          <w:szCs w:val="24"/>
          <w:shd w:val="clear" w:color="auto" w:fill="FFFFFF"/>
        </w:rPr>
      </w:pPr>
      <w:r w:rsidRPr="00127395">
        <w:rPr>
          <w:rFonts w:ascii="標楷體" w:eastAsia="標楷體" w:hAnsi="標楷體" w:cstheme="majorHAnsi" w:hint="eastAsia"/>
          <w:szCs w:val="24"/>
          <w:shd w:val="clear" w:color="auto" w:fill="FFFFFF"/>
        </w:rPr>
        <w:t xml:space="preserve">圖四 </w:t>
      </w:r>
      <w:r w:rsidR="00AC20B7">
        <w:rPr>
          <w:rFonts w:ascii="標楷體" w:eastAsia="標楷體" w:hAnsi="標楷體" w:cstheme="majorHAnsi"/>
          <w:szCs w:val="24"/>
          <w:shd w:val="clear" w:color="auto" w:fill="FFFFFF"/>
        </w:rPr>
        <w:t>TIA</w:t>
      </w:r>
      <w:r w:rsidR="00055D25">
        <w:rPr>
          <w:rFonts w:ascii="標楷體" w:eastAsia="標楷體" w:hAnsi="標楷體" w:cstheme="majorHAnsi" w:hint="eastAsia"/>
          <w:szCs w:val="24"/>
          <w:shd w:val="clear" w:color="auto" w:fill="FFFFFF"/>
        </w:rPr>
        <w:t>方塊圖和電路原理圖</w:t>
      </w:r>
    </w:p>
    <w:p w14:paraId="4C9E342B" w14:textId="4B4DC100" w:rsidR="00D257E6" w:rsidRPr="007A3532" w:rsidRDefault="008A07E0" w:rsidP="00D257E6">
      <w:pPr>
        <w:pStyle w:val="a3"/>
        <w:numPr>
          <w:ilvl w:val="0"/>
          <w:numId w:val="1"/>
        </w:numPr>
        <w:ind w:leftChars="0"/>
        <w:rPr>
          <w:rFonts w:ascii="標楷體" w:eastAsia="標楷體" w:hAnsi="標楷體" w:cstheme="minorHAnsi"/>
          <w:sz w:val="32"/>
          <w:szCs w:val="32"/>
        </w:rPr>
      </w:pPr>
      <w:r w:rsidRPr="007A3532">
        <w:rPr>
          <w:rFonts w:ascii="標楷體" w:eastAsia="標楷體" w:hAnsi="標楷體" w:cstheme="minorHAnsi" w:hint="eastAsia"/>
          <w:sz w:val="32"/>
          <w:szCs w:val="32"/>
        </w:rPr>
        <w:t>研究方法及步驟</w:t>
      </w:r>
    </w:p>
    <w:p w14:paraId="3A0E826A" w14:textId="7EF2E93D" w:rsidR="002742FB" w:rsidRPr="00194830" w:rsidRDefault="00930972" w:rsidP="006843B8">
      <w:pPr>
        <w:rPr>
          <w:rFonts w:ascii="標楷體" w:eastAsia="標楷體" w:hAnsi="標楷體"/>
        </w:rPr>
      </w:pPr>
      <w:r w:rsidRPr="006B3531">
        <w:rPr>
          <w:rFonts w:ascii="標楷體" w:eastAsia="標楷體" w:hAnsi="標楷體"/>
          <w:noProof/>
        </w:rPr>
        <w:drawing>
          <wp:anchor distT="0" distB="0" distL="114300" distR="114300" simplePos="0" relativeHeight="251658240" behindDoc="1" locked="0" layoutInCell="1" allowOverlap="1" wp14:anchorId="70F2A806" wp14:editId="2AF122CF">
            <wp:simplePos x="0" y="0"/>
            <wp:positionH relativeFrom="margin">
              <wp:align>center</wp:align>
            </wp:positionH>
            <wp:positionV relativeFrom="paragraph">
              <wp:posOffset>648335</wp:posOffset>
            </wp:positionV>
            <wp:extent cx="3543300" cy="1524000"/>
            <wp:effectExtent l="0" t="0" r="0" b="0"/>
            <wp:wrapTopAndBottom/>
            <wp:docPr id="84820872" name="圖片 1" descr="一張含有 圖表, 行, 字型, 寫生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20872" name="圖片 1" descr="一張含有 圖表, 行, 字型, 寫生 的圖片&#10;&#10;自動產生的描述"/>
                    <pic:cNvPicPr/>
                  </pic:nvPicPr>
                  <pic:blipFill>
                    <a:blip r:embed="rId10">
                      <a:extLst>
                        <a:ext uri="{28A0092B-C50C-407E-A947-70E740481C1C}">
                          <a14:useLocalDpi xmlns:a14="http://schemas.microsoft.com/office/drawing/2010/main" val="0"/>
                        </a:ext>
                      </a:extLst>
                    </a:blip>
                    <a:stretch>
                      <a:fillRect/>
                    </a:stretch>
                  </pic:blipFill>
                  <pic:spPr>
                    <a:xfrm>
                      <a:off x="0" y="0"/>
                      <a:ext cx="3543300" cy="1524000"/>
                    </a:xfrm>
                    <a:prstGeom prst="rect">
                      <a:avLst/>
                    </a:prstGeom>
                  </pic:spPr>
                </pic:pic>
              </a:graphicData>
            </a:graphic>
          </wp:anchor>
        </w:drawing>
      </w:r>
      <w:r w:rsidR="008A07E0" w:rsidRPr="006B3531">
        <w:rPr>
          <w:rFonts w:ascii="標楷體" w:eastAsia="標楷體" w:hAnsi="標楷體" w:cstheme="minorHAnsi" w:hint="eastAsia"/>
          <w:szCs w:val="24"/>
        </w:rPr>
        <w:t xml:space="preserve">  </w:t>
      </w:r>
      <w:r w:rsidR="006843B8" w:rsidRPr="00194830">
        <w:rPr>
          <w:rFonts w:ascii="標楷體" w:eastAsia="標楷體" w:hAnsi="標楷體" w:hint="eastAsia"/>
        </w:rPr>
        <w:t>傳統的反饋型過渡增益放大器（TIA）結構，如圖</w:t>
      </w:r>
      <w:r w:rsidR="00EA2B00" w:rsidRPr="00194830">
        <w:rPr>
          <w:rFonts w:ascii="標楷體" w:eastAsia="標楷體" w:hAnsi="標楷體" w:hint="eastAsia"/>
        </w:rPr>
        <w:t>五</w:t>
      </w:r>
      <w:r w:rsidR="006843B8" w:rsidRPr="00194830">
        <w:rPr>
          <w:rFonts w:ascii="標楷體" w:eastAsia="標楷體" w:hAnsi="標楷體" w:hint="eastAsia"/>
        </w:rPr>
        <w:t>所示，包括反饋電阻（</w:t>
      </w:r>
      <m:oMath>
        <m:sSub>
          <m:sSubPr>
            <m:ctrlPr>
              <w:rPr>
                <w:rFonts w:ascii="Cambria Math" w:eastAsia="標楷體" w:hAnsi="Cambria Math"/>
                <w:i/>
              </w:rPr>
            </m:ctrlPr>
          </m:sSubPr>
          <m:e>
            <m:r>
              <w:rPr>
                <w:rFonts w:ascii="Cambria Math" w:eastAsia="標楷體" w:hAnsi="Cambria Math"/>
              </w:rPr>
              <m:t>R</m:t>
            </m:r>
          </m:e>
          <m:sub>
            <m:r>
              <w:rPr>
                <w:rFonts w:ascii="Cambria Math" w:eastAsia="標楷體" w:hAnsi="Cambria Math"/>
              </w:rPr>
              <m:t>f</m:t>
            </m:r>
          </m:sub>
        </m:sSub>
      </m:oMath>
      <w:r w:rsidR="006843B8" w:rsidRPr="00194830">
        <w:rPr>
          <w:rFonts w:ascii="標楷體" w:eastAsia="標楷體" w:hAnsi="標楷體" w:hint="eastAsia"/>
        </w:rPr>
        <w:t>）、光偵測器電容（</w:t>
      </w:r>
      <m:oMath>
        <m:sSub>
          <m:sSubPr>
            <m:ctrlPr>
              <w:rPr>
                <w:rFonts w:ascii="Cambria Math" w:eastAsia="標楷體" w:hAnsi="Cambria Math"/>
                <w:i/>
              </w:rPr>
            </m:ctrlPr>
          </m:sSubPr>
          <m:e>
            <m:r>
              <w:rPr>
                <w:rFonts w:ascii="Cambria Math" w:eastAsia="標楷體" w:hAnsi="Cambria Math"/>
              </w:rPr>
              <m:t>C</m:t>
            </m:r>
          </m:e>
          <m:sub>
            <m:r>
              <w:rPr>
                <w:rFonts w:ascii="Cambria Math" w:eastAsia="標楷體" w:hAnsi="Cambria Math"/>
              </w:rPr>
              <m:t>D</m:t>
            </m:r>
          </m:sub>
        </m:sSub>
      </m:oMath>
      <w:r w:rsidR="006843B8" w:rsidRPr="00194830">
        <w:rPr>
          <w:rFonts w:ascii="標楷體" w:eastAsia="標楷體" w:hAnsi="標楷體" w:hint="eastAsia"/>
        </w:rPr>
        <w:t>）、以及電壓放大器輸入電容（</w:t>
      </w:r>
      <m:oMath>
        <m:sSub>
          <m:sSubPr>
            <m:ctrlPr>
              <w:rPr>
                <w:rFonts w:ascii="Cambria Math" w:eastAsia="標楷體" w:hAnsi="Cambria Math"/>
                <w:i/>
              </w:rPr>
            </m:ctrlPr>
          </m:sSubPr>
          <m:e>
            <m:r>
              <w:rPr>
                <w:rFonts w:ascii="Cambria Math" w:eastAsia="標楷體" w:hAnsi="Cambria Math"/>
              </w:rPr>
              <m:t>C</m:t>
            </m:r>
          </m:e>
          <m:sub>
            <m:r>
              <w:rPr>
                <w:rFonts w:ascii="Cambria Math" w:eastAsia="標楷體" w:hAnsi="Cambria Math"/>
              </w:rPr>
              <m:t>I</m:t>
            </m:r>
          </m:sub>
        </m:sSub>
      </m:oMath>
      <w:r w:rsidR="006843B8" w:rsidRPr="00194830">
        <w:rPr>
          <w:rFonts w:ascii="標楷體" w:eastAsia="標楷體" w:hAnsi="標楷體" w:hint="eastAsia"/>
        </w:rPr>
        <w:t>）。</w:t>
      </w:r>
    </w:p>
    <w:p w14:paraId="72AAA831" w14:textId="5B716817" w:rsidR="002742FB" w:rsidRPr="006B3531" w:rsidRDefault="002742FB" w:rsidP="006B3531">
      <w:pPr>
        <w:jc w:val="center"/>
        <w:rPr>
          <w:rFonts w:ascii="標楷體" w:eastAsia="標楷體" w:hAnsi="標楷體"/>
        </w:rPr>
      </w:pPr>
      <w:r w:rsidRPr="006B3531">
        <w:rPr>
          <w:rFonts w:ascii="標楷體" w:eastAsia="標楷體" w:hAnsi="標楷體" w:hint="eastAsia"/>
        </w:rPr>
        <w:t>圖</w:t>
      </w:r>
      <w:r w:rsidR="00F6297E">
        <w:rPr>
          <w:rFonts w:ascii="標楷體" w:eastAsia="標楷體" w:hAnsi="標楷體" w:hint="eastAsia"/>
        </w:rPr>
        <w:t>五</w:t>
      </w:r>
      <w:r w:rsidR="00B40364">
        <w:rPr>
          <w:rFonts w:ascii="標楷體" w:eastAsia="標楷體" w:hAnsi="標楷體" w:hint="eastAsia"/>
        </w:rPr>
        <w:t xml:space="preserve"> 定期反饋型TIA</w:t>
      </w:r>
    </w:p>
    <w:p w14:paraId="2E5AD7BE" w14:textId="544F08CB" w:rsidR="006843B8" w:rsidRPr="006B3531" w:rsidRDefault="006843B8" w:rsidP="006843B8">
      <w:pPr>
        <w:rPr>
          <w:rFonts w:ascii="標楷體" w:eastAsia="標楷體" w:hAnsi="標楷體"/>
        </w:rPr>
      </w:pPr>
      <w:r w:rsidRPr="006B3531">
        <w:rPr>
          <w:rFonts w:ascii="標楷體" w:eastAsia="標楷體" w:hAnsi="標楷體" w:hint="eastAsia"/>
        </w:rPr>
        <w:t>其中，A(s)表示電壓放大器的傳遞函數，假定它具有單極點，可以表示為：</w:t>
      </w:r>
    </w:p>
    <w:p w14:paraId="71792B6B" w14:textId="1A98DB6E" w:rsidR="008A07E0" w:rsidRPr="006B3531" w:rsidRDefault="00982060" w:rsidP="008A07E0">
      <w:pPr>
        <w:rPr>
          <w:rFonts w:ascii="標楷體" w:eastAsia="標楷體" w:hAnsi="標楷體" w:cstheme="minorHAnsi"/>
          <w:szCs w:val="24"/>
        </w:rPr>
      </w:pPr>
      <m:oMath>
        <m:r>
          <w:rPr>
            <w:rFonts w:ascii="Cambria Math" w:eastAsia="標楷體" w:hAnsi="Cambria Math" w:cstheme="minorHAnsi"/>
            <w:szCs w:val="24"/>
          </w:rPr>
          <m:t xml:space="preserve">                                                                </m:t>
        </m:r>
        <m:r>
          <w:rPr>
            <w:rFonts w:ascii="Cambria Math" w:eastAsia="標楷體" w:hAnsi="Cambria Math" w:cstheme="minorHAnsi" w:hint="eastAsia"/>
            <w:szCs w:val="24"/>
          </w:rPr>
          <m:t>A</m:t>
        </m:r>
        <m:d>
          <m:dPr>
            <m:ctrlPr>
              <w:rPr>
                <w:rFonts w:ascii="Cambria Math" w:eastAsia="標楷體" w:hAnsi="Cambria Math" w:cstheme="minorHAnsi"/>
                <w:i/>
                <w:szCs w:val="24"/>
              </w:rPr>
            </m:ctrlPr>
          </m:dPr>
          <m:e>
            <m:r>
              <w:rPr>
                <w:rFonts w:ascii="Cambria Math" w:eastAsia="標楷體" w:hAnsi="Cambria Math" w:cstheme="minorHAnsi"/>
                <w:szCs w:val="24"/>
              </w:rPr>
              <m:t>s</m:t>
            </m:r>
          </m:e>
        </m:d>
        <m:r>
          <w:rPr>
            <w:rFonts w:ascii="Cambria Math" w:eastAsia="標楷體" w:hAnsi="Cambria Math" w:cstheme="minorHAnsi"/>
            <w:szCs w:val="24"/>
          </w:rPr>
          <m:t>=</m:t>
        </m:r>
        <m:f>
          <m:fPr>
            <m:ctrlPr>
              <w:rPr>
                <w:rFonts w:ascii="Cambria Math" w:eastAsia="標楷體" w:hAnsi="Cambria Math" w:cstheme="minorHAnsi"/>
                <w:i/>
                <w:szCs w:val="24"/>
              </w:rPr>
            </m:ctrlPr>
          </m:fPr>
          <m:num>
            <m:r>
              <w:rPr>
                <w:rFonts w:ascii="Cambria Math" w:eastAsia="標楷體" w:hAnsi="Cambria Math" w:cstheme="minorHAnsi"/>
                <w:szCs w:val="24"/>
              </w:rPr>
              <m:t>-</m:t>
            </m:r>
            <m:sSub>
              <m:sSubPr>
                <m:ctrlPr>
                  <w:rPr>
                    <w:rFonts w:ascii="Cambria Math" w:eastAsia="標楷體" w:hAnsi="Cambria Math" w:cstheme="minorHAnsi"/>
                    <w:i/>
                    <w:szCs w:val="24"/>
                  </w:rPr>
                </m:ctrlPr>
              </m:sSubPr>
              <m:e>
                <m:r>
                  <w:rPr>
                    <w:rFonts w:ascii="Cambria Math" w:eastAsia="標楷體" w:hAnsi="Cambria Math" w:cstheme="minorHAnsi"/>
                    <w:szCs w:val="24"/>
                  </w:rPr>
                  <m:t>A</m:t>
                </m:r>
              </m:e>
              <m:sub>
                <m:r>
                  <w:rPr>
                    <w:rFonts w:ascii="Cambria Math" w:eastAsia="標楷體" w:hAnsi="Cambria Math" w:cstheme="minorHAnsi"/>
                    <w:szCs w:val="24"/>
                  </w:rPr>
                  <m:t>0</m:t>
                </m:r>
              </m:sub>
            </m:sSub>
          </m:num>
          <m:den>
            <m:r>
              <w:rPr>
                <w:rFonts w:ascii="Cambria Math" w:eastAsia="標楷體" w:hAnsi="Cambria Math" w:cstheme="minorHAnsi"/>
                <w:szCs w:val="24"/>
              </w:rPr>
              <m:t>1+</m:t>
            </m:r>
            <m:f>
              <m:fPr>
                <m:type m:val="lin"/>
                <m:ctrlPr>
                  <w:rPr>
                    <w:rFonts w:ascii="Cambria Math" w:eastAsia="標楷體" w:hAnsi="Cambria Math" w:cstheme="minorHAnsi"/>
                    <w:i/>
                    <w:szCs w:val="24"/>
                  </w:rPr>
                </m:ctrlPr>
              </m:fPr>
              <m:num>
                <m:r>
                  <w:rPr>
                    <w:rFonts w:ascii="Cambria Math" w:eastAsia="標楷體" w:hAnsi="Cambria Math" w:cstheme="minorHAnsi"/>
                    <w:szCs w:val="24"/>
                  </w:rPr>
                  <m:t>s</m:t>
                </m:r>
              </m:num>
              <m:den>
                <m:sSub>
                  <m:sSubPr>
                    <m:ctrlPr>
                      <w:rPr>
                        <w:rFonts w:ascii="Cambria Math" w:eastAsia="標楷體" w:hAnsi="Cambria Math" w:cstheme="minorHAnsi"/>
                        <w:i/>
                        <w:szCs w:val="24"/>
                      </w:rPr>
                    </m:ctrlPr>
                  </m:sSubPr>
                  <m:e>
                    <m:r>
                      <w:rPr>
                        <w:rFonts w:ascii="Cambria Math" w:eastAsia="標楷體" w:hAnsi="Cambria Math" w:cstheme="minorHAnsi"/>
                        <w:szCs w:val="24"/>
                      </w:rPr>
                      <m:t>ω</m:t>
                    </m:r>
                  </m:e>
                  <m:sub>
                    <m:r>
                      <w:rPr>
                        <w:rFonts w:ascii="Cambria Math" w:eastAsia="標楷體" w:hAnsi="Cambria Math" w:cstheme="minorHAnsi"/>
                        <w:szCs w:val="24"/>
                      </w:rPr>
                      <m:t>0</m:t>
                    </m:r>
                  </m:sub>
                </m:sSub>
              </m:den>
            </m:f>
          </m:den>
        </m:f>
        <m:r>
          <w:rPr>
            <w:rFonts w:ascii="Cambria Math" w:eastAsia="標楷體" w:hAnsi="Cambria Math" w:cstheme="minorHAnsi"/>
            <w:szCs w:val="24"/>
          </w:rPr>
          <m:t xml:space="preserve">                                                          </m:t>
        </m:r>
      </m:oMath>
      <w:r w:rsidRPr="006B3531">
        <w:rPr>
          <w:rFonts w:ascii="標楷體" w:eastAsia="標楷體" w:hAnsi="標楷體" w:cstheme="minorHAnsi" w:hint="eastAsia"/>
          <w:szCs w:val="24"/>
        </w:rPr>
        <w:t>(</w:t>
      </w:r>
      <w:r w:rsidRPr="006B3531">
        <w:rPr>
          <w:rFonts w:ascii="標楷體" w:eastAsia="標楷體" w:hAnsi="標楷體" w:cstheme="minorHAnsi"/>
          <w:szCs w:val="24"/>
        </w:rPr>
        <w:t>1)</w:t>
      </w:r>
    </w:p>
    <w:p w14:paraId="6DF76E53" w14:textId="729568ED" w:rsidR="006843B8" w:rsidRPr="006B3531" w:rsidRDefault="006843B8" w:rsidP="006843B8">
      <w:pPr>
        <w:rPr>
          <w:rFonts w:ascii="標楷體" w:eastAsia="標楷體" w:hAnsi="標楷體"/>
        </w:rPr>
      </w:pPr>
      <w:r w:rsidRPr="006B3531">
        <w:rPr>
          <w:rFonts w:ascii="標楷體" w:eastAsia="標楷體" w:hAnsi="標楷體" w:hint="eastAsia"/>
        </w:rPr>
        <w:t>，</w:t>
      </w:r>
      <w:r w:rsidR="002742FB" w:rsidRPr="006B3531">
        <w:rPr>
          <w:rFonts w:ascii="標楷體" w:eastAsia="標楷體" w:hAnsi="標楷體" w:hint="eastAsia"/>
        </w:rPr>
        <w:t>其中</w:t>
      </w:r>
      <w:r w:rsidRPr="006B3531">
        <w:rPr>
          <w:rFonts w:ascii="標楷體" w:eastAsia="標楷體" w:hAnsi="標楷體"/>
        </w:rPr>
        <w:t>A</w:t>
      </w:r>
      <w:r w:rsidRPr="006B3531">
        <w:rPr>
          <w:rFonts w:ascii="標楷體" w:eastAsia="標楷體" w:hAnsi="標楷體"/>
          <w:vertAlign w:val="subscript"/>
        </w:rPr>
        <w:t>O</w:t>
      </w:r>
      <w:r w:rsidRPr="006B3531">
        <w:rPr>
          <w:rFonts w:ascii="標楷體" w:eastAsia="標楷體" w:hAnsi="標楷體" w:hint="eastAsia"/>
        </w:rPr>
        <w:t>是低頻電壓增益，</w:t>
      </w:r>
      <w:proofErr w:type="spellStart"/>
      <w:r w:rsidRPr="006B3531">
        <w:rPr>
          <w:rFonts w:ascii="標楷體" w:eastAsia="標楷體" w:hAnsi="標楷體" w:cs="Arial"/>
          <w:color w:val="202122"/>
          <w:szCs w:val="24"/>
          <w:shd w:val="clear" w:color="auto" w:fill="FFFFFF"/>
        </w:rPr>
        <w:t>ω</w:t>
      </w:r>
      <w:r w:rsidRPr="006B3531">
        <w:rPr>
          <w:rFonts w:ascii="標楷體" w:eastAsia="標楷體" w:hAnsi="標楷體" w:cs="Arial"/>
          <w:color w:val="202122"/>
          <w:szCs w:val="24"/>
          <w:shd w:val="clear" w:color="auto" w:fill="FFFFFF"/>
          <w:vertAlign w:val="subscript"/>
        </w:rPr>
        <w:t>O</w:t>
      </w:r>
      <w:proofErr w:type="spellEnd"/>
      <w:r w:rsidRPr="006B3531">
        <w:rPr>
          <w:rFonts w:ascii="標楷體" w:eastAsia="標楷體" w:hAnsi="標楷體" w:hint="eastAsia"/>
        </w:rPr>
        <w:t>是電壓放大器的開環極點。</w:t>
      </w:r>
      <w:r w:rsidR="002742FB" w:rsidRPr="006B3531">
        <w:rPr>
          <w:rFonts w:ascii="標楷體" w:eastAsia="標楷體" w:hAnsi="標楷體" w:hint="eastAsia"/>
        </w:rPr>
        <w:t>使用此公式</w:t>
      </w:r>
      <w:r w:rsidRPr="006B3531">
        <w:rPr>
          <w:rFonts w:ascii="標楷體" w:eastAsia="標楷體" w:hAnsi="標楷體" w:hint="eastAsia"/>
        </w:rPr>
        <w:t>，</w:t>
      </w:r>
      <w:r w:rsidR="002742FB" w:rsidRPr="006B3531">
        <w:rPr>
          <w:rFonts w:ascii="標楷體" w:eastAsia="標楷體" w:hAnsi="標楷體"/>
        </w:rPr>
        <w:t>可以將圖1中的反饋TIA的傳輸函數表示為</w:t>
      </w:r>
      <w:r w:rsidRPr="006B3531">
        <w:rPr>
          <w:rFonts w:ascii="標楷體" w:eastAsia="標楷體" w:hAnsi="標楷體" w:hint="eastAsia"/>
        </w:rPr>
        <w:t>：</w:t>
      </w:r>
    </w:p>
    <w:p w14:paraId="6EC8FB6B" w14:textId="1D85E754" w:rsidR="006843B8" w:rsidRPr="006B3531" w:rsidRDefault="00000000" w:rsidP="00BD1F89">
      <w:pPr>
        <w:ind w:firstLineChars="1400" w:firstLine="3360"/>
        <w:rPr>
          <w:rFonts w:ascii="標楷體" w:eastAsia="標楷體" w:hAnsi="標楷體" w:cstheme="minorHAnsi"/>
          <w:szCs w:val="24"/>
        </w:rPr>
      </w:pPr>
      <m:oMath>
        <m:f>
          <m:fPr>
            <m:ctrlPr>
              <w:rPr>
                <w:rFonts w:ascii="Cambria Math" w:eastAsia="標楷體" w:hAnsi="Cambria Math" w:cstheme="minorHAnsi"/>
                <w:i/>
                <w:szCs w:val="24"/>
              </w:rPr>
            </m:ctrlPr>
          </m:fPr>
          <m:num>
            <m:sSub>
              <m:sSubPr>
                <m:ctrlPr>
                  <w:rPr>
                    <w:rFonts w:ascii="Cambria Math" w:eastAsia="標楷體" w:hAnsi="Cambria Math" w:cstheme="minorHAnsi"/>
                    <w:i/>
                    <w:szCs w:val="24"/>
                  </w:rPr>
                </m:ctrlPr>
              </m:sSubPr>
              <m:e>
                <m:r>
                  <w:rPr>
                    <w:rFonts w:ascii="Cambria Math" w:eastAsia="標楷體" w:hAnsi="Cambria Math" w:cstheme="minorHAnsi"/>
                    <w:szCs w:val="24"/>
                  </w:rPr>
                  <m:t>V</m:t>
                </m:r>
              </m:e>
              <m:sub>
                <m:r>
                  <w:rPr>
                    <w:rFonts w:ascii="Cambria Math" w:eastAsia="標楷體" w:hAnsi="Cambria Math" w:cstheme="minorHAnsi"/>
                    <w:szCs w:val="24"/>
                  </w:rPr>
                  <m:t>out</m:t>
                </m:r>
              </m:sub>
            </m:sSub>
          </m:num>
          <m:den>
            <m:sSub>
              <m:sSubPr>
                <m:ctrlPr>
                  <w:rPr>
                    <w:rFonts w:ascii="Cambria Math" w:eastAsia="標楷體" w:hAnsi="Cambria Math" w:cstheme="minorHAnsi"/>
                    <w:i/>
                    <w:szCs w:val="24"/>
                  </w:rPr>
                </m:ctrlPr>
              </m:sSubPr>
              <m:e>
                <m:r>
                  <w:rPr>
                    <w:rFonts w:ascii="Cambria Math" w:eastAsia="標楷體" w:hAnsi="Cambria Math" w:cstheme="minorHAnsi"/>
                    <w:szCs w:val="24"/>
                  </w:rPr>
                  <m:t>I</m:t>
                </m:r>
              </m:e>
              <m:sub>
                <m:r>
                  <w:rPr>
                    <w:rFonts w:ascii="Cambria Math" w:eastAsia="標楷體" w:hAnsi="Cambria Math" w:cstheme="minorHAnsi"/>
                    <w:szCs w:val="24"/>
                  </w:rPr>
                  <m:t>in</m:t>
                </m:r>
              </m:sub>
            </m:sSub>
          </m:den>
        </m:f>
        <m:r>
          <w:rPr>
            <w:rFonts w:ascii="Cambria Math" w:eastAsia="標楷體" w:hAnsi="Cambria Math" w:cstheme="minorHAnsi"/>
            <w:szCs w:val="24"/>
          </w:rPr>
          <m:t>=</m:t>
        </m:r>
        <m:f>
          <m:fPr>
            <m:ctrlPr>
              <w:rPr>
                <w:rFonts w:ascii="Cambria Math" w:eastAsia="標楷體" w:hAnsi="Cambria Math" w:cstheme="minorHAnsi"/>
                <w:i/>
                <w:szCs w:val="24"/>
              </w:rPr>
            </m:ctrlPr>
          </m:fPr>
          <m:num>
            <m:sSubSup>
              <m:sSubSupPr>
                <m:ctrlPr>
                  <w:rPr>
                    <w:rFonts w:ascii="Cambria Math" w:eastAsia="標楷體" w:hAnsi="Cambria Math" w:cstheme="minorHAnsi"/>
                    <w:i/>
                    <w:szCs w:val="24"/>
                  </w:rPr>
                </m:ctrlPr>
              </m:sSubSupPr>
              <m:e>
                <m:r>
                  <w:rPr>
                    <w:rFonts w:ascii="Cambria Math" w:eastAsia="標楷體" w:hAnsi="Cambria Math" w:cstheme="minorHAnsi"/>
                    <w:szCs w:val="24"/>
                  </w:rPr>
                  <m:t>ω</m:t>
                </m:r>
              </m:e>
              <m:sub>
                <m:r>
                  <w:rPr>
                    <w:rFonts w:ascii="Cambria Math" w:eastAsia="標楷體" w:hAnsi="Cambria Math" w:cstheme="minorHAnsi"/>
                    <w:szCs w:val="24"/>
                  </w:rPr>
                  <m:t>n</m:t>
                </m:r>
              </m:sub>
              <m:sup>
                <m:r>
                  <w:rPr>
                    <w:rFonts w:ascii="Cambria Math" w:eastAsia="標楷體" w:hAnsi="Cambria Math" w:cstheme="minorHAnsi"/>
                    <w:szCs w:val="24"/>
                  </w:rPr>
                  <m:t>2</m:t>
                </m:r>
              </m:sup>
            </m:sSubSup>
            <m:sSub>
              <m:sSubPr>
                <m:ctrlPr>
                  <w:rPr>
                    <w:rFonts w:ascii="Cambria Math" w:eastAsia="標楷體" w:hAnsi="Cambria Math" w:cstheme="minorHAnsi"/>
                    <w:i/>
                    <w:szCs w:val="24"/>
                  </w:rPr>
                </m:ctrlPr>
              </m:sSubPr>
              <m:e>
                <m:r>
                  <w:rPr>
                    <w:rFonts w:ascii="Cambria Math" w:eastAsia="標楷體" w:hAnsi="Cambria Math" w:cstheme="minorHAnsi"/>
                    <w:szCs w:val="24"/>
                  </w:rPr>
                  <m:t>R</m:t>
                </m:r>
              </m:e>
              <m:sub>
                <m:r>
                  <w:rPr>
                    <w:rFonts w:ascii="Cambria Math" w:eastAsia="標楷體" w:hAnsi="Cambria Math" w:cstheme="minorHAnsi"/>
                    <w:szCs w:val="24"/>
                  </w:rPr>
                  <m:t>f</m:t>
                </m:r>
              </m:sub>
            </m:sSub>
            <m:f>
              <m:fPr>
                <m:ctrlPr>
                  <w:rPr>
                    <w:rFonts w:ascii="Cambria Math" w:eastAsia="標楷體" w:hAnsi="Cambria Math" w:cstheme="minorHAnsi"/>
                    <w:i/>
                    <w:szCs w:val="24"/>
                  </w:rPr>
                </m:ctrlPr>
              </m:fPr>
              <m:num>
                <m:r>
                  <w:rPr>
                    <w:rFonts w:ascii="Cambria Math" w:eastAsia="標楷體" w:hAnsi="Cambria Math" w:cstheme="minorHAnsi"/>
                    <w:szCs w:val="24"/>
                  </w:rPr>
                  <m:t>-</m:t>
                </m:r>
                <m:sSub>
                  <m:sSubPr>
                    <m:ctrlPr>
                      <w:rPr>
                        <w:rFonts w:ascii="Cambria Math" w:eastAsia="標楷體" w:hAnsi="Cambria Math" w:cstheme="minorHAnsi"/>
                        <w:i/>
                        <w:szCs w:val="24"/>
                      </w:rPr>
                    </m:ctrlPr>
                  </m:sSubPr>
                  <m:e>
                    <m:r>
                      <w:rPr>
                        <w:rFonts w:ascii="Cambria Math" w:eastAsia="標楷體" w:hAnsi="Cambria Math" w:cstheme="minorHAnsi"/>
                        <w:szCs w:val="24"/>
                      </w:rPr>
                      <m:t>A</m:t>
                    </m:r>
                  </m:e>
                  <m:sub>
                    <m:r>
                      <w:rPr>
                        <w:rFonts w:ascii="Cambria Math" w:eastAsia="標楷體" w:hAnsi="Cambria Math" w:cstheme="minorHAnsi"/>
                        <w:szCs w:val="24"/>
                      </w:rPr>
                      <m:t>0</m:t>
                    </m:r>
                  </m:sub>
                </m:sSub>
              </m:num>
              <m:den>
                <m:sSub>
                  <m:sSubPr>
                    <m:ctrlPr>
                      <w:rPr>
                        <w:rFonts w:ascii="Cambria Math" w:eastAsia="標楷體" w:hAnsi="Cambria Math" w:cstheme="minorHAnsi"/>
                        <w:i/>
                        <w:szCs w:val="24"/>
                      </w:rPr>
                    </m:ctrlPr>
                  </m:sSubPr>
                  <m:e>
                    <m:r>
                      <w:rPr>
                        <w:rFonts w:ascii="Cambria Math" w:eastAsia="標楷體" w:hAnsi="Cambria Math" w:cstheme="minorHAnsi"/>
                        <w:szCs w:val="24"/>
                      </w:rPr>
                      <m:t>A</m:t>
                    </m:r>
                  </m:e>
                  <m:sub>
                    <m:r>
                      <w:rPr>
                        <w:rFonts w:ascii="Cambria Math" w:eastAsia="標楷體" w:hAnsi="Cambria Math" w:cstheme="minorHAnsi"/>
                        <w:szCs w:val="24"/>
                      </w:rPr>
                      <m:t>0</m:t>
                    </m:r>
                  </m:sub>
                </m:sSub>
                <m:r>
                  <w:rPr>
                    <w:rFonts w:ascii="Cambria Math" w:eastAsia="標楷體" w:hAnsi="Cambria Math" w:cstheme="minorHAnsi"/>
                    <w:szCs w:val="24"/>
                  </w:rPr>
                  <m:t>+1</m:t>
                </m:r>
              </m:den>
            </m:f>
          </m:num>
          <m:den>
            <m:sSup>
              <m:sSupPr>
                <m:ctrlPr>
                  <w:rPr>
                    <w:rFonts w:ascii="Cambria Math" w:eastAsia="標楷體" w:hAnsi="Cambria Math" w:cstheme="minorHAnsi"/>
                    <w:i/>
                    <w:szCs w:val="24"/>
                  </w:rPr>
                </m:ctrlPr>
              </m:sSupPr>
              <m:e>
                <m:r>
                  <w:rPr>
                    <w:rFonts w:ascii="Cambria Math" w:eastAsia="標楷體" w:hAnsi="Cambria Math" w:cstheme="minorHAnsi"/>
                    <w:szCs w:val="24"/>
                  </w:rPr>
                  <m:t>s</m:t>
                </m:r>
              </m:e>
              <m:sup>
                <m:r>
                  <w:rPr>
                    <w:rFonts w:ascii="Cambria Math" w:eastAsia="標楷體" w:hAnsi="Cambria Math" w:cstheme="minorHAnsi"/>
                    <w:szCs w:val="24"/>
                  </w:rPr>
                  <m:t>2</m:t>
                </m:r>
              </m:sup>
            </m:sSup>
            <m:r>
              <w:rPr>
                <w:rFonts w:ascii="Cambria Math" w:eastAsia="標楷體" w:hAnsi="Cambria Math" w:cstheme="minorHAnsi"/>
                <w:szCs w:val="24"/>
              </w:rPr>
              <m:t>+2ζ</m:t>
            </m:r>
            <m:sSub>
              <m:sSubPr>
                <m:ctrlPr>
                  <w:rPr>
                    <w:rFonts w:ascii="Cambria Math" w:eastAsia="標楷體" w:hAnsi="Cambria Math" w:cstheme="minorHAnsi"/>
                    <w:i/>
                    <w:szCs w:val="24"/>
                  </w:rPr>
                </m:ctrlPr>
              </m:sSubPr>
              <m:e>
                <m:r>
                  <w:rPr>
                    <w:rFonts w:ascii="Cambria Math" w:eastAsia="標楷體" w:hAnsi="Cambria Math" w:cstheme="minorHAnsi"/>
                    <w:szCs w:val="24"/>
                  </w:rPr>
                  <m:t>ω</m:t>
                </m:r>
              </m:e>
              <m:sub>
                <m:r>
                  <w:rPr>
                    <w:rFonts w:ascii="Cambria Math" w:eastAsia="標楷體" w:hAnsi="Cambria Math" w:cstheme="minorHAnsi"/>
                    <w:szCs w:val="24"/>
                  </w:rPr>
                  <m:t>n</m:t>
                </m:r>
              </m:sub>
            </m:sSub>
            <m:r>
              <w:rPr>
                <w:rFonts w:ascii="Cambria Math" w:eastAsia="標楷體" w:hAnsi="Cambria Math" w:cstheme="minorHAnsi"/>
                <w:szCs w:val="24"/>
              </w:rPr>
              <m:t>s+</m:t>
            </m:r>
            <m:sSubSup>
              <m:sSubSupPr>
                <m:ctrlPr>
                  <w:rPr>
                    <w:rFonts w:ascii="Cambria Math" w:eastAsia="標楷體" w:hAnsi="Cambria Math" w:cstheme="minorHAnsi"/>
                    <w:i/>
                    <w:szCs w:val="24"/>
                  </w:rPr>
                </m:ctrlPr>
              </m:sSubSupPr>
              <m:e>
                <m:r>
                  <w:rPr>
                    <w:rFonts w:ascii="Cambria Math" w:eastAsia="標楷體" w:hAnsi="Cambria Math" w:cstheme="minorHAnsi"/>
                    <w:szCs w:val="24"/>
                  </w:rPr>
                  <m:t>ω</m:t>
                </m:r>
              </m:e>
              <m:sub>
                <m:r>
                  <w:rPr>
                    <w:rFonts w:ascii="Cambria Math" w:eastAsia="標楷體" w:hAnsi="Cambria Math" w:cstheme="minorHAnsi"/>
                    <w:szCs w:val="24"/>
                  </w:rPr>
                  <m:t>n</m:t>
                </m:r>
              </m:sub>
              <m:sup>
                <m:r>
                  <w:rPr>
                    <w:rFonts w:ascii="Cambria Math" w:eastAsia="標楷體" w:hAnsi="Cambria Math" w:cstheme="minorHAnsi"/>
                    <w:szCs w:val="24"/>
                  </w:rPr>
                  <m:t>2</m:t>
                </m:r>
              </m:sup>
            </m:sSubSup>
          </m:den>
        </m:f>
      </m:oMath>
      <w:r w:rsidR="00BD1F89" w:rsidRPr="006B3531">
        <w:rPr>
          <w:rFonts w:ascii="標楷體" w:eastAsia="標楷體" w:hAnsi="標楷體" w:cstheme="minorHAnsi" w:hint="eastAsia"/>
          <w:szCs w:val="24"/>
        </w:rPr>
        <w:t xml:space="preserve"> </w:t>
      </w:r>
      <w:r w:rsidR="00BD1F89" w:rsidRPr="006B3531">
        <w:rPr>
          <w:rFonts w:ascii="標楷體" w:eastAsia="標楷體" w:hAnsi="標楷體" w:cstheme="minorHAnsi"/>
          <w:szCs w:val="24"/>
        </w:rPr>
        <w:t xml:space="preserve">                    </w:t>
      </w:r>
      <w:r w:rsidR="00DF1B41" w:rsidRPr="006B3531">
        <w:rPr>
          <w:rFonts w:ascii="標楷體" w:eastAsia="標楷體" w:hAnsi="標楷體" w:cstheme="minorHAnsi"/>
          <w:szCs w:val="24"/>
        </w:rPr>
        <w:t xml:space="preserve"> </w:t>
      </w:r>
      <w:r w:rsidR="00BD1F89" w:rsidRPr="006B3531">
        <w:rPr>
          <w:rFonts w:ascii="標楷體" w:eastAsia="標楷體" w:hAnsi="標楷體" w:cstheme="minorHAnsi"/>
          <w:szCs w:val="24"/>
        </w:rPr>
        <w:t>(2)</w:t>
      </w:r>
    </w:p>
    <w:p w14:paraId="39025D6B" w14:textId="4E572E3C" w:rsidR="00C83ABD" w:rsidRPr="006B3531" w:rsidRDefault="002742FB" w:rsidP="008A07E0">
      <w:pPr>
        <w:rPr>
          <w:rFonts w:ascii="標楷體" w:eastAsia="標楷體" w:hAnsi="標楷體" w:cstheme="minorHAnsi"/>
          <w:szCs w:val="24"/>
        </w:rPr>
      </w:pPr>
      <w:r w:rsidRPr="006B3531">
        <w:rPr>
          <w:rFonts w:ascii="標楷體" w:eastAsia="標楷體" w:hAnsi="標楷體" w:cstheme="minorHAnsi" w:hint="eastAsia"/>
          <w:szCs w:val="24"/>
        </w:rPr>
        <w:lastRenderedPageBreak/>
        <w:t>其中</w:t>
      </w:r>
    </w:p>
    <w:p w14:paraId="63899F50" w14:textId="3508336C" w:rsidR="00BD1F89" w:rsidRPr="006B3531" w:rsidRDefault="00DF1B41" w:rsidP="008A07E0">
      <w:pPr>
        <w:rPr>
          <w:rFonts w:ascii="標楷體" w:eastAsia="標楷體" w:hAnsi="標楷體" w:cstheme="minorHAnsi"/>
          <w:szCs w:val="24"/>
        </w:rPr>
      </w:pPr>
      <m:oMath>
        <m:r>
          <w:rPr>
            <w:rFonts w:ascii="Cambria Math" w:eastAsia="標楷體" w:hAnsi="Cambria Math" w:cstheme="minorHAnsi"/>
            <w:szCs w:val="24"/>
          </w:rPr>
          <m:t xml:space="preserve">                                                           ζ=</m:t>
        </m:r>
        <m:f>
          <m:fPr>
            <m:ctrlPr>
              <w:rPr>
                <w:rFonts w:ascii="Cambria Math" w:eastAsia="標楷體" w:hAnsi="Cambria Math" w:cstheme="minorHAnsi"/>
                <w:i/>
                <w:szCs w:val="24"/>
              </w:rPr>
            </m:ctrlPr>
          </m:fPr>
          <m:num>
            <m:sSub>
              <m:sSubPr>
                <m:ctrlPr>
                  <w:rPr>
                    <w:rFonts w:ascii="Cambria Math" w:eastAsia="標楷體" w:hAnsi="Cambria Math" w:cstheme="minorHAnsi"/>
                    <w:i/>
                    <w:szCs w:val="24"/>
                  </w:rPr>
                </m:ctrlPr>
              </m:sSubPr>
              <m:e>
                <m:r>
                  <w:rPr>
                    <w:rFonts w:ascii="Cambria Math" w:eastAsia="標楷體" w:hAnsi="Cambria Math" w:cstheme="minorHAnsi"/>
                    <w:szCs w:val="24"/>
                  </w:rPr>
                  <m:t>R</m:t>
                </m:r>
              </m:e>
              <m:sub>
                <m:r>
                  <w:rPr>
                    <w:rFonts w:ascii="Cambria Math" w:eastAsia="標楷體" w:hAnsi="Cambria Math" w:cstheme="minorHAnsi"/>
                    <w:szCs w:val="24"/>
                  </w:rPr>
                  <m:t>f</m:t>
                </m:r>
              </m:sub>
            </m:sSub>
            <m:r>
              <w:rPr>
                <w:rFonts w:ascii="Cambria Math" w:eastAsia="標楷體" w:hAnsi="Cambria Math" w:cstheme="minorHAnsi"/>
                <w:szCs w:val="24"/>
              </w:rPr>
              <m:t>(</m:t>
            </m:r>
            <m:sSub>
              <m:sSubPr>
                <m:ctrlPr>
                  <w:rPr>
                    <w:rFonts w:ascii="Cambria Math" w:eastAsia="標楷體" w:hAnsi="Cambria Math" w:cstheme="minorHAnsi"/>
                    <w:i/>
                    <w:szCs w:val="24"/>
                  </w:rPr>
                </m:ctrlPr>
              </m:sSubPr>
              <m:e>
                <m:r>
                  <w:rPr>
                    <w:rFonts w:ascii="Cambria Math" w:eastAsia="標楷體" w:hAnsi="Cambria Math" w:cstheme="minorHAnsi"/>
                    <w:szCs w:val="24"/>
                  </w:rPr>
                  <m:t>C</m:t>
                </m:r>
              </m:e>
              <m:sub>
                <m:r>
                  <w:rPr>
                    <w:rFonts w:ascii="Cambria Math" w:eastAsia="標楷體" w:hAnsi="Cambria Math" w:cstheme="minorHAnsi"/>
                    <w:szCs w:val="24"/>
                  </w:rPr>
                  <m:t>D</m:t>
                </m:r>
              </m:sub>
            </m:sSub>
            <m:r>
              <w:rPr>
                <w:rFonts w:ascii="Cambria Math" w:eastAsia="標楷體" w:hAnsi="Cambria Math" w:cstheme="minorHAnsi"/>
                <w:szCs w:val="24"/>
              </w:rPr>
              <m:t>+</m:t>
            </m:r>
            <m:sSub>
              <m:sSubPr>
                <m:ctrlPr>
                  <w:rPr>
                    <w:rFonts w:ascii="Cambria Math" w:eastAsia="標楷體" w:hAnsi="Cambria Math" w:cstheme="minorHAnsi"/>
                    <w:i/>
                    <w:szCs w:val="24"/>
                  </w:rPr>
                </m:ctrlPr>
              </m:sSubPr>
              <m:e>
                <m:r>
                  <w:rPr>
                    <w:rFonts w:ascii="Cambria Math" w:eastAsia="標楷體" w:hAnsi="Cambria Math" w:cstheme="minorHAnsi"/>
                    <w:szCs w:val="24"/>
                  </w:rPr>
                  <m:t>C</m:t>
                </m:r>
              </m:e>
              <m:sub>
                <m:r>
                  <w:rPr>
                    <w:rFonts w:ascii="Cambria Math" w:eastAsia="標楷體" w:hAnsi="Cambria Math" w:cstheme="minorHAnsi"/>
                    <w:szCs w:val="24"/>
                  </w:rPr>
                  <m:t>I</m:t>
                </m:r>
              </m:sub>
            </m:sSub>
            <m:r>
              <w:rPr>
                <w:rFonts w:ascii="Cambria Math" w:eastAsia="標楷體" w:hAnsi="Cambria Math" w:cstheme="minorHAnsi"/>
                <w:szCs w:val="24"/>
              </w:rPr>
              <m:t>)</m:t>
            </m:r>
            <m:sSub>
              <m:sSubPr>
                <m:ctrlPr>
                  <w:rPr>
                    <w:rFonts w:ascii="Cambria Math" w:eastAsia="標楷體" w:hAnsi="Cambria Math" w:cstheme="minorHAnsi"/>
                    <w:i/>
                    <w:szCs w:val="24"/>
                  </w:rPr>
                </m:ctrlPr>
              </m:sSubPr>
              <m:e>
                <m:r>
                  <w:rPr>
                    <w:rFonts w:ascii="Cambria Math" w:eastAsia="標楷體" w:hAnsi="Cambria Math" w:cstheme="minorHAnsi"/>
                    <w:szCs w:val="24"/>
                  </w:rPr>
                  <m:t>ω</m:t>
                </m:r>
              </m:e>
              <m:sub>
                <m:r>
                  <w:rPr>
                    <w:rFonts w:ascii="Cambria Math" w:eastAsia="標楷體" w:hAnsi="Cambria Math" w:cstheme="minorHAnsi"/>
                    <w:szCs w:val="24"/>
                  </w:rPr>
                  <m:t>0</m:t>
                </m:r>
              </m:sub>
            </m:sSub>
            <m:r>
              <w:rPr>
                <w:rFonts w:ascii="Cambria Math" w:eastAsia="標楷體" w:hAnsi="Cambria Math" w:cstheme="minorHAnsi"/>
                <w:szCs w:val="24"/>
              </w:rPr>
              <m:t>+1</m:t>
            </m:r>
          </m:num>
          <m:den>
            <m:r>
              <w:rPr>
                <w:rFonts w:ascii="Cambria Math" w:eastAsia="標楷體" w:hAnsi="Cambria Math" w:cstheme="minorHAnsi"/>
                <w:szCs w:val="24"/>
              </w:rPr>
              <m:t>2√(</m:t>
            </m:r>
            <m:sSub>
              <m:sSubPr>
                <m:ctrlPr>
                  <w:rPr>
                    <w:rFonts w:ascii="Cambria Math" w:eastAsia="標楷體" w:hAnsi="Cambria Math" w:cstheme="minorHAnsi"/>
                    <w:i/>
                    <w:szCs w:val="24"/>
                  </w:rPr>
                </m:ctrlPr>
              </m:sSubPr>
              <m:e>
                <m:r>
                  <w:rPr>
                    <w:rFonts w:ascii="Cambria Math" w:eastAsia="標楷體" w:hAnsi="Cambria Math" w:cstheme="minorHAnsi"/>
                    <w:szCs w:val="24"/>
                  </w:rPr>
                  <m:t>A</m:t>
                </m:r>
              </m:e>
              <m:sub>
                <m:r>
                  <w:rPr>
                    <w:rFonts w:ascii="Cambria Math" w:eastAsia="標楷體" w:hAnsi="Cambria Math" w:cstheme="minorHAnsi"/>
                    <w:szCs w:val="24"/>
                  </w:rPr>
                  <m:t>0</m:t>
                </m:r>
              </m:sub>
            </m:sSub>
            <m:r>
              <w:rPr>
                <w:rFonts w:ascii="Cambria Math" w:eastAsia="標楷體" w:hAnsi="Cambria Math" w:cstheme="minorHAnsi"/>
                <w:szCs w:val="24"/>
              </w:rPr>
              <m:t>+1)</m:t>
            </m:r>
            <m:sSub>
              <m:sSubPr>
                <m:ctrlPr>
                  <w:rPr>
                    <w:rFonts w:ascii="Cambria Math" w:eastAsia="標楷體" w:hAnsi="Cambria Math" w:cstheme="minorHAnsi"/>
                    <w:i/>
                    <w:szCs w:val="24"/>
                  </w:rPr>
                </m:ctrlPr>
              </m:sSubPr>
              <m:e>
                <m:r>
                  <w:rPr>
                    <w:rFonts w:ascii="Cambria Math" w:eastAsia="標楷體" w:hAnsi="Cambria Math" w:cstheme="minorHAnsi"/>
                    <w:szCs w:val="24"/>
                  </w:rPr>
                  <m:t>ω</m:t>
                </m:r>
              </m:e>
              <m:sub>
                <m:r>
                  <w:rPr>
                    <w:rFonts w:ascii="Cambria Math" w:eastAsia="標楷體" w:hAnsi="Cambria Math" w:cstheme="minorHAnsi"/>
                    <w:szCs w:val="24"/>
                  </w:rPr>
                  <m:t>0</m:t>
                </m:r>
              </m:sub>
            </m:sSub>
            <m:sSub>
              <m:sSubPr>
                <m:ctrlPr>
                  <w:rPr>
                    <w:rFonts w:ascii="Cambria Math" w:eastAsia="標楷體" w:hAnsi="Cambria Math" w:cstheme="minorHAnsi"/>
                    <w:i/>
                    <w:szCs w:val="24"/>
                  </w:rPr>
                </m:ctrlPr>
              </m:sSubPr>
              <m:e>
                <m:r>
                  <w:rPr>
                    <w:rFonts w:ascii="Cambria Math" w:eastAsia="標楷體" w:hAnsi="Cambria Math" w:cstheme="minorHAnsi"/>
                    <w:szCs w:val="24"/>
                  </w:rPr>
                  <m:t>R</m:t>
                </m:r>
              </m:e>
              <m:sub>
                <m:r>
                  <w:rPr>
                    <w:rFonts w:ascii="Cambria Math" w:eastAsia="標楷體" w:hAnsi="Cambria Math" w:cstheme="minorHAnsi"/>
                    <w:szCs w:val="24"/>
                  </w:rPr>
                  <m:t>f</m:t>
                </m:r>
              </m:sub>
            </m:sSub>
            <m:r>
              <w:rPr>
                <w:rFonts w:ascii="Cambria Math" w:eastAsia="標楷體" w:hAnsi="Cambria Math" w:cstheme="minorHAnsi"/>
                <w:szCs w:val="24"/>
              </w:rPr>
              <m:t>(</m:t>
            </m:r>
            <m:sSub>
              <m:sSubPr>
                <m:ctrlPr>
                  <w:rPr>
                    <w:rFonts w:ascii="Cambria Math" w:eastAsia="標楷體" w:hAnsi="Cambria Math" w:cstheme="minorHAnsi"/>
                    <w:i/>
                    <w:szCs w:val="24"/>
                  </w:rPr>
                </m:ctrlPr>
              </m:sSubPr>
              <m:e>
                <m:r>
                  <w:rPr>
                    <w:rFonts w:ascii="Cambria Math" w:eastAsia="標楷體" w:hAnsi="Cambria Math" w:cstheme="minorHAnsi"/>
                    <w:szCs w:val="24"/>
                  </w:rPr>
                  <m:t>C</m:t>
                </m:r>
              </m:e>
              <m:sub>
                <m:r>
                  <w:rPr>
                    <w:rFonts w:ascii="Cambria Math" w:eastAsia="標楷體" w:hAnsi="Cambria Math" w:cstheme="minorHAnsi"/>
                    <w:szCs w:val="24"/>
                  </w:rPr>
                  <m:t>D</m:t>
                </m:r>
              </m:sub>
            </m:sSub>
            <m:r>
              <w:rPr>
                <w:rFonts w:ascii="Cambria Math" w:eastAsia="標楷體" w:hAnsi="Cambria Math" w:cstheme="minorHAnsi"/>
                <w:szCs w:val="24"/>
              </w:rPr>
              <m:t>+</m:t>
            </m:r>
            <m:sSub>
              <m:sSubPr>
                <m:ctrlPr>
                  <w:rPr>
                    <w:rFonts w:ascii="Cambria Math" w:eastAsia="標楷體" w:hAnsi="Cambria Math" w:cstheme="minorHAnsi"/>
                    <w:i/>
                    <w:szCs w:val="24"/>
                  </w:rPr>
                </m:ctrlPr>
              </m:sSubPr>
              <m:e>
                <m:r>
                  <w:rPr>
                    <w:rFonts w:ascii="Cambria Math" w:eastAsia="標楷體" w:hAnsi="Cambria Math" w:cstheme="minorHAnsi"/>
                    <w:szCs w:val="24"/>
                  </w:rPr>
                  <m:t>C</m:t>
                </m:r>
              </m:e>
              <m:sub>
                <m:r>
                  <w:rPr>
                    <w:rFonts w:ascii="Cambria Math" w:eastAsia="標楷體" w:hAnsi="Cambria Math" w:cstheme="minorHAnsi"/>
                    <w:szCs w:val="24"/>
                  </w:rPr>
                  <m:t>I</m:t>
                </m:r>
              </m:sub>
            </m:sSub>
            <m:r>
              <w:rPr>
                <w:rFonts w:ascii="Cambria Math" w:eastAsia="標楷體" w:hAnsi="Cambria Math" w:cstheme="minorHAnsi"/>
                <w:szCs w:val="24"/>
              </w:rPr>
              <m:t>)</m:t>
            </m:r>
          </m:den>
        </m:f>
        <m:r>
          <w:rPr>
            <w:rFonts w:ascii="Cambria Math" w:eastAsia="標楷體" w:hAnsi="Cambria Math" w:cstheme="minorHAnsi"/>
            <w:szCs w:val="24"/>
          </w:rPr>
          <m:t xml:space="preserve">                                              </m:t>
        </m:r>
      </m:oMath>
      <w:r w:rsidRPr="006B3531">
        <w:rPr>
          <w:rFonts w:ascii="標楷體" w:eastAsia="標楷體" w:hAnsi="標楷體" w:cstheme="minorHAnsi" w:hint="eastAsia"/>
          <w:szCs w:val="24"/>
        </w:rPr>
        <w:t>(</w:t>
      </w:r>
      <w:r w:rsidRPr="006B3531">
        <w:rPr>
          <w:rFonts w:ascii="標楷體" w:eastAsia="標楷體" w:hAnsi="標楷體" w:cstheme="minorHAnsi"/>
          <w:szCs w:val="24"/>
        </w:rPr>
        <w:t>3)</w:t>
      </w:r>
    </w:p>
    <w:p w14:paraId="7F9376E5" w14:textId="02E9352C" w:rsidR="00DF1B41" w:rsidRPr="006B3531" w:rsidRDefault="00000000" w:rsidP="00DF1B41">
      <w:pPr>
        <w:ind w:firstLineChars="1400" w:firstLine="3360"/>
        <w:rPr>
          <w:rFonts w:ascii="標楷體" w:eastAsia="標楷體" w:hAnsi="標楷體" w:cstheme="minorHAnsi"/>
          <w:szCs w:val="24"/>
        </w:rPr>
      </w:pPr>
      <m:oMath>
        <m:sSubSup>
          <m:sSubSupPr>
            <m:ctrlPr>
              <w:rPr>
                <w:rFonts w:ascii="Cambria Math" w:eastAsia="標楷體" w:hAnsi="Cambria Math" w:cstheme="minorHAnsi"/>
                <w:i/>
                <w:szCs w:val="24"/>
              </w:rPr>
            </m:ctrlPr>
          </m:sSubSupPr>
          <m:e>
            <m:r>
              <w:rPr>
                <w:rFonts w:ascii="Cambria Math" w:eastAsia="標楷體" w:hAnsi="Cambria Math" w:cstheme="minorHAnsi"/>
                <w:szCs w:val="24"/>
              </w:rPr>
              <m:t>ω</m:t>
            </m:r>
          </m:e>
          <m:sub>
            <m:r>
              <w:rPr>
                <w:rFonts w:ascii="Cambria Math" w:eastAsia="標楷體" w:hAnsi="Cambria Math" w:cstheme="minorHAnsi"/>
                <w:szCs w:val="24"/>
              </w:rPr>
              <m:t>n</m:t>
            </m:r>
          </m:sub>
          <m:sup>
            <m:r>
              <w:rPr>
                <w:rFonts w:ascii="Cambria Math" w:eastAsia="標楷體" w:hAnsi="Cambria Math" w:cstheme="minorHAnsi"/>
                <w:szCs w:val="24"/>
              </w:rPr>
              <m:t>2</m:t>
            </m:r>
          </m:sup>
        </m:sSubSup>
        <m:r>
          <w:rPr>
            <w:rFonts w:ascii="Cambria Math" w:eastAsia="標楷體" w:hAnsi="Cambria Math" w:cstheme="minorHAnsi"/>
            <w:szCs w:val="24"/>
          </w:rPr>
          <m:t>=</m:t>
        </m:r>
        <m:f>
          <m:fPr>
            <m:ctrlPr>
              <w:rPr>
                <w:rFonts w:ascii="Cambria Math" w:eastAsia="標楷體" w:hAnsi="Cambria Math" w:cstheme="minorHAnsi"/>
                <w:i/>
                <w:szCs w:val="24"/>
              </w:rPr>
            </m:ctrlPr>
          </m:fPr>
          <m:num>
            <m:r>
              <w:rPr>
                <w:rFonts w:ascii="Cambria Math" w:eastAsia="標楷體" w:hAnsi="Cambria Math" w:cstheme="minorHAnsi"/>
                <w:szCs w:val="24"/>
              </w:rPr>
              <m:t>(</m:t>
            </m:r>
            <m:sSub>
              <m:sSubPr>
                <m:ctrlPr>
                  <w:rPr>
                    <w:rFonts w:ascii="Cambria Math" w:eastAsia="標楷體" w:hAnsi="Cambria Math" w:cstheme="minorHAnsi"/>
                    <w:i/>
                    <w:szCs w:val="24"/>
                  </w:rPr>
                </m:ctrlPr>
              </m:sSubPr>
              <m:e>
                <m:r>
                  <w:rPr>
                    <w:rFonts w:ascii="Cambria Math" w:eastAsia="標楷體" w:hAnsi="Cambria Math" w:cstheme="minorHAnsi"/>
                    <w:szCs w:val="24"/>
                  </w:rPr>
                  <m:t>A</m:t>
                </m:r>
              </m:e>
              <m:sub>
                <m:r>
                  <w:rPr>
                    <w:rFonts w:ascii="Cambria Math" w:eastAsia="標楷體" w:hAnsi="Cambria Math" w:cstheme="minorHAnsi"/>
                    <w:szCs w:val="24"/>
                  </w:rPr>
                  <m:t>0</m:t>
                </m:r>
              </m:sub>
            </m:sSub>
            <m:r>
              <w:rPr>
                <w:rFonts w:ascii="Cambria Math" w:eastAsia="標楷體" w:hAnsi="Cambria Math" w:cstheme="minorHAnsi"/>
                <w:szCs w:val="24"/>
              </w:rPr>
              <m:t>+1)</m:t>
            </m:r>
            <m:sSub>
              <m:sSubPr>
                <m:ctrlPr>
                  <w:rPr>
                    <w:rFonts w:ascii="Cambria Math" w:eastAsia="標楷體" w:hAnsi="Cambria Math" w:cstheme="minorHAnsi"/>
                    <w:i/>
                    <w:szCs w:val="24"/>
                  </w:rPr>
                </m:ctrlPr>
              </m:sSubPr>
              <m:e>
                <m:r>
                  <w:rPr>
                    <w:rFonts w:ascii="Cambria Math" w:eastAsia="標楷體" w:hAnsi="Cambria Math" w:cstheme="minorHAnsi"/>
                    <w:szCs w:val="24"/>
                  </w:rPr>
                  <m:t>ω</m:t>
                </m:r>
              </m:e>
              <m:sub>
                <m:r>
                  <w:rPr>
                    <w:rFonts w:ascii="Cambria Math" w:eastAsia="標楷體" w:hAnsi="Cambria Math" w:cstheme="minorHAnsi"/>
                    <w:szCs w:val="24"/>
                  </w:rPr>
                  <m:t>0</m:t>
                </m:r>
              </m:sub>
            </m:sSub>
          </m:num>
          <m:den>
            <m:sSub>
              <m:sSubPr>
                <m:ctrlPr>
                  <w:rPr>
                    <w:rFonts w:ascii="Cambria Math" w:eastAsia="標楷體" w:hAnsi="Cambria Math" w:cstheme="minorHAnsi"/>
                    <w:i/>
                    <w:szCs w:val="24"/>
                  </w:rPr>
                </m:ctrlPr>
              </m:sSubPr>
              <m:e>
                <m:r>
                  <w:rPr>
                    <w:rFonts w:ascii="Cambria Math" w:eastAsia="標楷體" w:hAnsi="Cambria Math" w:cstheme="minorHAnsi"/>
                    <w:szCs w:val="24"/>
                  </w:rPr>
                  <m:t>R</m:t>
                </m:r>
              </m:e>
              <m:sub>
                <m:r>
                  <w:rPr>
                    <w:rFonts w:ascii="Cambria Math" w:eastAsia="標楷體" w:hAnsi="Cambria Math" w:cstheme="minorHAnsi"/>
                    <w:szCs w:val="24"/>
                  </w:rPr>
                  <m:t>f</m:t>
                </m:r>
              </m:sub>
            </m:sSub>
            <m:r>
              <w:rPr>
                <w:rFonts w:ascii="Cambria Math" w:eastAsia="標楷體" w:hAnsi="Cambria Math" w:cstheme="minorHAnsi"/>
                <w:szCs w:val="24"/>
              </w:rPr>
              <m:t>(</m:t>
            </m:r>
            <m:sSub>
              <m:sSubPr>
                <m:ctrlPr>
                  <w:rPr>
                    <w:rFonts w:ascii="Cambria Math" w:eastAsia="標楷體" w:hAnsi="Cambria Math" w:cstheme="minorHAnsi"/>
                    <w:i/>
                    <w:szCs w:val="24"/>
                  </w:rPr>
                </m:ctrlPr>
              </m:sSubPr>
              <m:e>
                <m:r>
                  <w:rPr>
                    <w:rFonts w:ascii="Cambria Math" w:eastAsia="標楷體" w:hAnsi="Cambria Math" w:cstheme="minorHAnsi"/>
                    <w:szCs w:val="24"/>
                  </w:rPr>
                  <m:t>C</m:t>
                </m:r>
              </m:e>
              <m:sub>
                <m:r>
                  <w:rPr>
                    <w:rFonts w:ascii="Cambria Math" w:eastAsia="標楷體" w:hAnsi="Cambria Math" w:cstheme="minorHAnsi"/>
                    <w:szCs w:val="24"/>
                  </w:rPr>
                  <m:t>D</m:t>
                </m:r>
              </m:sub>
            </m:sSub>
            <m:r>
              <w:rPr>
                <w:rFonts w:ascii="Cambria Math" w:eastAsia="標楷體" w:hAnsi="Cambria Math" w:cstheme="minorHAnsi"/>
                <w:szCs w:val="24"/>
              </w:rPr>
              <m:t>+</m:t>
            </m:r>
            <m:sSub>
              <m:sSubPr>
                <m:ctrlPr>
                  <w:rPr>
                    <w:rFonts w:ascii="Cambria Math" w:eastAsia="標楷體" w:hAnsi="Cambria Math" w:cstheme="minorHAnsi"/>
                    <w:i/>
                    <w:szCs w:val="24"/>
                  </w:rPr>
                </m:ctrlPr>
              </m:sSubPr>
              <m:e>
                <m:r>
                  <w:rPr>
                    <w:rFonts w:ascii="Cambria Math" w:eastAsia="標楷體" w:hAnsi="Cambria Math" w:cstheme="minorHAnsi"/>
                    <w:szCs w:val="24"/>
                  </w:rPr>
                  <m:t>C</m:t>
                </m:r>
              </m:e>
              <m:sub>
                <m:r>
                  <w:rPr>
                    <w:rFonts w:ascii="Cambria Math" w:eastAsia="標楷體" w:hAnsi="Cambria Math" w:cstheme="minorHAnsi"/>
                    <w:szCs w:val="24"/>
                  </w:rPr>
                  <m:t>I</m:t>
                </m:r>
              </m:sub>
            </m:sSub>
            <m:r>
              <w:rPr>
                <w:rFonts w:ascii="Cambria Math" w:eastAsia="標楷體" w:hAnsi="Cambria Math" w:cstheme="minorHAnsi"/>
                <w:szCs w:val="24"/>
              </w:rPr>
              <m:t>)</m:t>
            </m:r>
          </m:den>
        </m:f>
        <m:r>
          <w:rPr>
            <w:rFonts w:ascii="Cambria Math" w:eastAsia="標楷體" w:hAnsi="Cambria Math" w:cstheme="minorHAnsi"/>
            <w:szCs w:val="24"/>
          </w:rPr>
          <m:t xml:space="preserve">                                                         </m:t>
        </m:r>
      </m:oMath>
      <w:r w:rsidR="00DF1B41" w:rsidRPr="006B3531">
        <w:rPr>
          <w:rFonts w:ascii="標楷體" w:eastAsia="標楷體" w:hAnsi="標楷體" w:cstheme="minorHAnsi" w:hint="eastAsia"/>
          <w:szCs w:val="24"/>
        </w:rPr>
        <w:t>(</w:t>
      </w:r>
      <w:r w:rsidR="00DF1B41" w:rsidRPr="006B3531">
        <w:rPr>
          <w:rFonts w:ascii="標楷體" w:eastAsia="標楷體" w:hAnsi="標楷體" w:cstheme="minorHAnsi"/>
          <w:szCs w:val="24"/>
        </w:rPr>
        <w:t>4)</w:t>
      </w:r>
    </w:p>
    <w:p w14:paraId="4E561E5A" w14:textId="74BE0964" w:rsidR="00DF1B41" w:rsidRPr="00D972ED" w:rsidRDefault="00DF1B41" w:rsidP="008A07E0">
      <w:pPr>
        <w:rPr>
          <w:rFonts w:ascii="標楷體" w:eastAsia="標楷體" w:hAnsi="標楷體" w:cstheme="minorHAnsi"/>
          <w:szCs w:val="24"/>
        </w:rPr>
      </w:pPr>
      <w:r w:rsidRPr="00D972ED">
        <w:rPr>
          <w:rFonts w:ascii="標楷體" w:eastAsia="標楷體" w:hAnsi="標楷體" w:cstheme="minorHAnsi"/>
          <w:szCs w:val="24"/>
        </w:rPr>
        <w:t>在（2）中，這是一個二階傳遞函數，ζ被稱為阻尼比，它決定了在TIA的步階響應中出現的</w:t>
      </w:r>
      <w:proofErr w:type="gramStart"/>
      <w:r w:rsidRPr="00D972ED">
        <w:rPr>
          <w:rFonts w:ascii="標楷體" w:eastAsia="標楷體" w:hAnsi="標楷體" w:cstheme="minorHAnsi"/>
          <w:szCs w:val="24"/>
        </w:rPr>
        <w:t>振鈴量</w:t>
      </w:r>
      <w:proofErr w:type="gramEnd"/>
      <w:r w:rsidRPr="00D972ED">
        <w:rPr>
          <w:rFonts w:ascii="標楷體" w:eastAsia="標楷體" w:hAnsi="標楷體" w:cstheme="minorHAnsi"/>
          <w:szCs w:val="24"/>
        </w:rPr>
        <w:t>。如果ζ</w:t>
      </w:r>
      <w:proofErr w:type="gramStart"/>
      <w:r w:rsidR="003303C8" w:rsidRPr="00D972ED">
        <w:rPr>
          <w:rFonts w:ascii="標楷體" w:eastAsia="標楷體" w:hAnsi="標楷體" w:cstheme="minorHAnsi" w:hint="eastAsia"/>
          <w:szCs w:val="24"/>
        </w:rPr>
        <w:t>≦</w:t>
      </w:r>
      <w:proofErr w:type="gramEnd"/>
      <w:r w:rsidRPr="00D972ED">
        <w:rPr>
          <w:rFonts w:ascii="標楷體" w:eastAsia="標楷體" w:hAnsi="標楷體" w:cstheme="minorHAnsi"/>
          <w:szCs w:val="24"/>
        </w:rPr>
        <w:t>√2/2臨界阻尼值，則在步階響應中會</w:t>
      </w:r>
      <w:proofErr w:type="gramStart"/>
      <w:r w:rsidRPr="00D972ED">
        <w:rPr>
          <w:rFonts w:ascii="標楷體" w:eastAsia="標楷體" w:hAnsi="標楷體" w:cstheme="minorHAnsi"/>
          <w:szCs w:val="24"/>
        </w:rPr>
        <w:t>出現振鈴</w:t>
      </w:r>
      <w:proofErr w:type="gramEnd"/>
      <w:r w:rsidRPr="00D972ED">
        <w:rPr>
          <w:rFonts w:ascii="標楷體" w:eastAsia="標楷體" w:hAnsi="標楷體" w:cstheme="minorHAnsi"/>
          <w:szCs w:val="24"/>
        </w:rPr>
        <w:t>，損壞數據的高低電平。如果ζ &gt; √2/2，TIA將過度阻尼，這將限制TIA的帶寬。使用ζ = √2/2和</w:t>
      </w:r>
      <m:oMath>
        <m:sSub>
          <m:sSubPr>
            <m:ctrlPr>
              <w:rPr>
                <w:rFonts w:ascii="Cambria Math" w:eastAsia="標楷體" w:hAnsi="Cambria Math" w:cstheme="minorHAnsi"/>
                <w:i/>
                <w:szCs w:val="24"/>
              </w:rPr>
            </m:ctrlPr>
          </m:sSubPr>
          <m:e>
            <m:r>
              <w:rPr>
                <w:rFonts w:ascii="Cambria Math" w:eastAsia="標楷體" w:hAnsi="Cambria Math" w:cstheme="minorHAnsi"/>
                <w:szCs w:val="24"/>
              </w:rPr>
              <m:t>A</m:t>
            </m:r>
          </m:e>
          <m:sub>
            <m:r>
              <w:rPr>
                <w:rFonts w:ascii="Cambria Math" w:eastAsia="標楷體" w:hAnsi="Cambria Math" w:cstheme="minorHAnsi"/>
                <w:szCs w:val="24"/>
              </w:rPr>
              <m:t>o1</m:t>
            </m:r>
          </m:sub>
        </m:sSub>
      </m:oMath>
      <w:r w:rsidRPr="00D972ED">
        <w:rPr>
          <w:rFonts w:ascii="標楷體" w:eastAsia="標楷體" w:hAnsi="標楷體" w:cstheme="minorHAnsi"/>
          <w:szCs w:val="24"/>
        </w:rPr>
        <w:t>的假設，加上（2）-（4），我們可以找到TIA的</w:t>
      </w:r>
      <w:r w:rsidRPr="00D972ED">
        <w:rPr>
          <w:rFonts w:ascii="MS Gothic" w:eastAsia="MS Gothic" w:hAnsi="MS Gothic" w:cs="MS Gothic" w:hint="eastAsia"/>
          <w:szCs w:val="24"/>
        </w:rPr>
        <w:t>−</w:t>
      </w:r>
      <w:r w:rsidRPr="00D972ED">
        <w:rPr>
          <w:rFonts w:ascii="標楷體" w:eastAsia="標楷體" w:hAnsi="標楷體" w:cstheme="minorHAnsi"/>
          <w:szCs w:val="24"/>
        </w:rPr>
        <w:t>3 dB帶寬ω3dB為：</w:t>
      </w:r>
    </w:p>
    <w:p w14:paraId="3CC618DC" w14:textId="1948AD20" w:rsidR="00DF1B41" w:rsidRDefault="00000000" w:rsidP="008A07E0">
      <w:pPr>
        <w:rPr>
          <w:rFonts w:ascii="Yu Gothic UI Semibold" w:hAnsi="Yu Gothic UI Semibold" w:cstheme="minorHAnsi"/>
          <w:szCs w:val="24"/>
        </w:rPr>
      </w:pPr>
      <m:oMath>
        <m:sSub>
          <m:sSubPr>
            <m:ctrlPr>
              <w:rPr>
                <w:rFonts w:ascii="Cambria Math" w:hAnsi="Cambria Math" w:cstheme="minorHAnsi"/>
                <w:i/>
                <w:szCs w:val="24"/>
              </w:rPr>
            </m:ctrlPr>
          </m:sSubPr>
          <m:e>
            <m:r>
              <w:rPr>
                <w:rFonts w:ascii="Cambria Math" w:hAnsi="Cambria Math" w:cstheme="minorHAnsi"/>
                <w:szCs w:val="24"/>
              </w:rPr>
              <m:t xml:space="preserve">                                                                 ω</m:t>
            </m:r>
          </m:e>
          <m:sub>
            <m:r>
              <w:rPr>
                <w:rFonts w:ascii="Cambria Math" w:hAnsi="Cambria Math" w:cstheme="minorHAnsi"/>
                <w:szCs w:val="24"/>
              </w:rPr>
              <m:t>3dB</m:t>
            </m:r>
          </m:sub>
        </m:sSub>
        <m:r>
          <w:rPr>
            <w:rFonts w:ascii="Cambria Math" w:hAnsi="Cambria Math" w:cstheme="minorHAnsi"/>
            <w:szCs w:val="24"/>
          </w:rPr>
          <m:t>=</m:t>
        </m:r>
        <m:f>
          <m:fPr>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A</m:t>
                </m:r>
              </m:e>
              <m:sub>
                <m:r>
                  <w:rPr>
                    <w:rFonts w:ascii="Cambria Math" w:hAnsi="Cambria Math" w:cstheme="minorHAnsi"/>
                    <w:szCs w:val="24"/>
                  </w:rPr>
                  <m:t>0</m:t>
                </m:r>
              </m:sub>
            </m:sSub>
            <m:rad>
              <m:radPr>
                <m:degHide m:val="1"/>
                <m:ctrlPr>
                  <w:rPr>
                    <w:rFonts w:ascii="Cambria Math" w:hAnsi="Cambria Math" w:cstheme="minorHAnsi"/>
                    <w:i/>
                    <w:szCs w:val="24"/>
                  </w:rPr>
                </m:ctrlPr>
              </m:radPr>
              <m:deg/>
              <m:e>
                <m:r>
                  <w:rPr>
                    <w:rFonts w:ascii="Cambria Math" w:hAnsi="Cambria Math" w:cstheme="minorHAnsi"/>
                    <w:szCs w:val="24"/>
                  </w:rPr>
                  <m:t>2</m:t>
                </m:r>
              </m:e>
            </m:rad>
          </m:num>
          <m:den>
            <m:sSub>
              <m:sSubPr>
                <m:ctrlPr>
                  <w:rPr>
                    <w:rFonts w:ascii="Cambria Math" w:hAnsi="Cambria Math" w:cstheme="minorHAnsi"/>
                    <w:i/>
                    <w:szCs w:val="24"/>
                  </w:rPr>
                </m:ctrlPr>
              </m:sSubPr>
              <m:e>
                <m:r>
                  <w:rPr>
                    <w:rFonts w:ascii="Cambria Math" w:hAnsi="Cambria Math" w:cstheme="minorHAnsi"/>
                    <w:szCs w:val="24"/>
                  </w:rPr>
                  <m:t>R</m:t>
                </m:r>
              </m:e>
              <m:sub>
                <m:r>
                  <w:rPr>
                    <w:rFonts w:ascii="Cambria Math" w:hAnsi="Cambria Math" w:cstheme="minorHAnsi"/>
                    <w:szCs w:val="24"/>
                  </w:rPr>
                  <m:t>f</m:t>
                </m:r>
              </m:sub>
            </m:sSub>
            <m:d>
              <m:dPr>
                <m:ctrlPr>
                  <w:rPr>
                    <w:rFonts w:ascii="Cambria Math" w:hAnsi="Cambria Math" w:cstheme="minorHAnsi"/>
                    <w:i/>
                    <w:szCs w:val="24"/>
                  </w:rPr>
                </m:ctrlPr>
              </m:dPr>
              <m:e>
                <m:sSub>
                  <m:sSubPr>
                    <m:ctrlPr>
                      <w:rPr>
                        <w:rFonts w:ascii="Cambria Math" w:hAnsi="Cambria Math" w:cstheme="minorHAnsi"/>
                        <w:i/>
                        <w:szCs w:val="24"/>
                      </w:rPr>
                    </m:ctrlPr>
                  </m:sSubPr>
                  <m:e>
                    <m:r>
                      <w:rPr>
                        <w:rFonts w:ascii="Cambria Math" w:hAnsi="Cambria Math" w:cstheme="minorHAnsi"/>
                        <w:szCs w:val="24"/>
                      </w:rPr>
                      <m:t>C</m:t>
                    </m:r>
                  </m:e>
                  <m:sub>
                    <m:r>
                      <w:rPr>
                        <w:rFonts w:ascii="Cambria Math" w:hAnsi="Cambria Math" w:cstheme="minorHAnsi"/>
                        <w:szCs w:val="24"/>
                      </w:rPr>
                      <m:t>D</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C</m:t>
                    </m:r>
                  </m:e>
                  <m:sub>
                    <m:r>
                      <w:rPr>
                        <w:rFonts w:ascii="Cambria Math" w:hAnsi="Cambria Math" w:cstheme="minorHAnsi"/>
                        <w:szCs w:val="24"/>
                      </w:rPr>
                      <m:t>I</m:t>
                    </m:r>
                  </m:sub>
                </m:sSub>
              </m:e>
            </m:d>
          </m:den>
        </m:f>
        <m:r>
          <w:rPr>
            <w:rFonts w:ascii="Cambria Math" w:hAnsi="Cambria Math" w:cstheme="minorHAnsi"/>
            <w:szCs w:val="24"/>
          </w:rPr>
          <m:t xml:space="preserve">                                                  </m:t>
        </m:r>
      </m:oMath>
      <w:r w:rsidR="00C2638B">
        <w:rPr>
          <w:rFonts w:ascii="Yu Gothic UI Semibold" w:hAnsi="Yu Gothic UI Semibold" w:cstheme="minorHAnsi" w:hint="eastAsia"/>
          <w:szCs w:val="24"/>
        </w:rPr>
        <w:t>(</w:t>
      </w:r>
      <w:r w:rsidR="00C2638B">
        <w:rPr>
          <w:rFonts w:ascii="Yu Gothic UI Semibold" w:hAnsi="Yu Gothic UI Semibold" w:cstheme="minorHAnsi"/>
          <w:szCs w:val="24"/>
        </w:rPr>
        <w:t>5)</w:t>
      </w:r>
    </w:p>
    <w:p w14:paraId="5D051BFF" w14:textId="77777777" w:rsidR="00C2638B" w:rsidRDefault="00C2638B" w:rsidP="008A07E0">
      <w:pPr>
        <w:rPr>
          <w:rFonts w:ascii="Yu Gothic UI Semibold" w:hAnsi="Yu Gothic UI Semibold" w:cstheme="minorHAnsi"/>
          <w:szCs w:val="24"/>
        </w:rPr>
      </w:pPr>
    </w:p>
    <w:p w14:paraId="21C9042F" w14:textId="4457ECD5" w:rsidR="00C2638B" w:rsidRPr="00274674" w:rsidRDefault="00C2638B" w:rsidP="008A07E0">
      <w:pPr>
        <w:rPr>
          <w:rFonts w:ascii="標楷體" w:eastAsia="標楷體" w:hAnsi="標楷體" w:cstheme="minorHAnsi"/>
          <w:szCs w:val="24"/>
        </w:rPr>
      </w:pPr>
      <w:r w:rsidRPr="00274674">
        <w:rPr>
          <w:rFonts w:ascii="標楷體" w:eastAsia="標楷體" w:hAnsi="標楷體" w:cstheme="minorHAnsi"/>
          <w:szCs w:val="24"/>
        </w:rPr>
        <w:t>以及在圖</w:t>
      </w:r>
      <w:r w:rsidR="00EA2B00">
        <w:rPr>
          <w:rFonts w:ascii="標楷體" w:eastAsia="標楷體" w:hAnsi="標楷體" w:cstheme="minorHAnsi" w:hint="eastAsia"/>
          <w:szCs w:val="24"/>
        </w:rPr>
        <w:t>五</w:t>
      </w:r>
      <w:r w:rsidRPr="00274674">
        <w:rPr>
          <w:rFonts w:ascii="標楷體" w:eastAsia="標楷體" w:hAnsi="標楷體" w:cstheme="minorHAnsi"/>
          <w:szCs w:val="24"/>
        </w:rPr>
        <w:t>中的電壓放大器所需的</w:t>
      </w:r>
      <w:r w:rsidRPr="00274674">
        <w:rPr>
          <w:rFonts w:ascii="MS Gothic" w:eastAsia="MS Gothic" w:hAnsi="MS Gothic" w:cs="MS Gothic" w:hint="eastAsia"/>
          <w:szCs w:val="24"/>
        </w:rPr>
        <w:t>−</w:t>
      </w:r>
      <w:r w:rsidRPr="00274674">
        <w:rPr>
          <w:rFonts w:ascii="標楷體" w:eastAsia="標楷體" w:hAnsi="標楷體" w:cstheme="minorHAnsi"/>
          <w:szCs w:val="24"/>
        </w:rPr>
        <w:t>3 dB帶寬ω</w:t>
      </w:r>
      <w:r w:rsidRPr="00274674">
        <w:rPr>
          <w:rFonts w:ascii="MS Gothic" w:eastAsia="MS Gothic" w:hAnsi="MS Gothic" w:cs="MS Gothic" w:hint="eastAsia"/>
          <w:szCs w:val="24"/>
        </w:rPr>
        <w:t>◦</w:t>
      </w:r>
      <w:r w:rsidRPr="00274674">
        <w:rPr>
          <w:rFonts w:ascii="標楷體" w:eastAsia="標楷體" w:hAnsi="標楷體" w:cstheme="minorHAnsi"/>
          <w:szCs w:val="24"/>
        </w:rPr>
        <w:t xml:space="preserve"> 為</w:t>
      </w:r>
    </w:p>
    <w:p w14:paraId="06A37E7A" w14:textId="3C2A23BF" w:rsidR="00C2638B" w:rsidRDefault="00000000" w:rsidP="00C2638B">
      <w:pPr>
        <w:ind w:firstLineChars="1500" w:firstLine="3600"/>
        <w:rPr>
          <w:rFonts w:ascii="Yu Gothic UI Semibold" w:hAnsi="Yu Gothic UI Semibold" w:cstheme="minorHAnsi"/>
          <w:szCs w:val="24"/>
        </w:rPr>
      </w:pPr>
      <m:oMath>
        <m:sSub>
          <m:sSubPr>
            <m:ctrlPr>
              <w:rPr>
                <w:rFonts w:ascii="Cambria Math" w:hAnsi="Cambria Math" w:cstheme="minorHAnsi"/>
                <w:i/>
                <w:szCs w:val="24"/>
              </w:rPr>
            </m:ctrlPr>
          </m:sSubPr>
          <m:e>
            <m:r>
              <w:rPr>
                <w:rFonts w:ascii="Cambria Math" w:hAnsi="Cambria Math" w:cstheme="minorHAnsi"/>
                <w:szCs w:val="24"/>
              </w:rPr>
              <m:t>ω</m:t>
            </m:r>
          </m:e>
          <m:sub>
            <m:r>
              <w:rPr>
                <w:rFonts w:ascii="Cambria Math" w:hAnsi="Cambria Math" w:cstheme="minorHAnsi"/>
                <w:szCs w:val="24"/>
              </w:rPr>
              <m:t>0</m:t>
            </m:r>
          </m:sub>
        </m:sSub>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2</m:t>
            </m:r>
            <m:sSub>
              <m:sSubPr>
                <m:ctrlPr>
                  <w:rPr>
                    <w:rFonts w:ascii="Cambria Math" w:hAnsi="Cambria Math" w:cstheme="minorHAnsi"/>
                    <w:i/>
                    <w:szCs w:val="24"/>
                  </w:rPr>
                </m:ctrlPr>
              </m:sSubPr>
              <m:e>
                <m:r>
                  <w:rPr>
                    <w:rFonts w:ascii="Cambria Math" w:hAnsi="Cambria Math" w:cstheme="minorHAnsi"/>
                    <w:szCs w:val="24"/>
                  </w:rPr>
                  <m:t>A</m:t>
                </m:r>
              </m:e>
              <m:sub>
                <m:r>
                  <w:rPr>
                    <w:rFonts w:ascii="Cambria Math" w:hAnsi="Cambria Math" w:cstheme="minorHAnsi"/>
                    <w:szCs w:val="24"/>
                  </w:rPr>
                  <m:t>0</m:t>
                </m:r>
              </m:sub>
            </m:sSub>
          </m:num>
          <m:den>
            <m:sSub>
              <m:sSubPr>
                <m:ctrlPr>
                  <w:rPr>
                    <w:rFonts w:ascii="Cambria Math" w:hAnsi="Cambria Math" w:cstheme="minorHAnsi"/>
                    <w:i/>
                    <w:szCs w:val="24"/>
                  </w:rPr>
                </m:ctrlPr>
              </m:sSubPr>
              <m:e>
                <m:r>
                  <w:rPr>
                    <w:rFonts w:ascii="Cambria Math" w:hAnsi="Cambria Math" w:cstheme="minorHAnsi"/>
                    <w:szCs w:val="24"/>
                  </w:rPr>
                  <m:t>R</m:t>
                </m:r>
              </m:e>
              <m:sub>
                <m:r>
                  <w:rPr>
                    <w:rFonts w:ascii="Cambria Math" w:hAnsi="Cambria Math" w:cstheme="minorHAnsi"/>
                    <w:szCs w:val="24"/>
                  </w:rPr>
                  <m:t>f</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C</m:t>
                </m:r>
              </m:e>
              <m:sub>
                <m:r>
                  <w:rPr>
                    <w:rFonts w:ascii="Cambria Math" w:hAnsi="Cambria Math" w:cstheme="minorHAnsi"/>
                    <w:szCs w:val="24"/>
                  </w:rPr>
                  <m:t>D</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C</m:t>
                </m:r>
              </m:e>
              <m:sub>
                <m:r>
                  <w:rPr>
                    <w:rFonts w:ascii="Cambria Math" w:hAnsi="Cambria Math" w:cstheme="minorHAnsi"/>
                    <w:szCs w:val="24"/>
                  </w:rPr>
                  <m:t>I</m:t>
                </m:r>
              </m:sub>
            </m:sSub>
            <m:r>
              <w:rPr>
                <w:rFonts w:ascii="Cambria Math" w:hAnsi="Cambria Math" w:cstheme="minorHAnsi"/>
                <w:szCs w:val="24"/>
              </w:rPr>
              <m:t>)</m:t>
            </m:r>
          </m:den>
        </m:f>
        <m:r>
          <w:rPr>
            <w:rFonts w:ascii="Cambria Math" w:hAnsi="Cambria Math" w:cstheme="minorHAnsi"/>
            <w:szCs w:val="24"/>
          </w:rPr>
          <m:t xml:space="preserve">                                                    </m:t>
        </m:r>
      </m:oMath>
      <w:r w:rsidR="00C2638B">
        <w:rPr>
          <w:rFonts w:ascii="Yu Gothic UI Semibold" w:hAnsi="Yu Gothic UI Semibold" w:cstheme="minorHAnsi" w:hint="eastAsia"/>
          <w:szCs w:val="24"/>
        </w:rPr>
        <w:t>(</w:t>
      </w:r>
      <w:r w:rsidR="00C2638B">
        <w:rPr>
          <w:rFonts w:ascii="Yu Gothic UI Semibold" w:hAnsi="Yu Gothic UI Semibold" w:cstheme="minorHAnsi"/>
          <w:szCs w:val="24"/>
        </w:rPr>
        <w:t>6)</w:t>
      </w:r>
    </w:p>
    <w:p w14:paraId="27878398" w14:textId="77777777" w:rsidR="006B3531" w:rsidRDefault="006B3531" w:rsidP="00C2638B">
      <w:pPr>
        <w:rPr>
          <w:rFonts w:ascii="Yu Gothic UI Semibold" w:hAnsi="Yu Gothic UI Semibold" w:cstheme="minorHAnsi"/>
          <w:szCs w:val="24"/>
        </w:rPr>
      </w:pPr>
    </w:p>
    <w:p w14:paraId="15C9E11A" w14:textId="1FD0C7A3" w:rsidR="00C2638B" w:rsidRPr="006B3531" w:rsidRDefault="00C2638B" w:rsidP="00C2638B">
      <w:pPr>
        <w:rPr>
          <w:rFonts w:ascii="標楷體" w:eastAsia="標楷體" w:hAnsi="標楷體" w:cstheme="minorHAnsi"/>
          <w:szCs w:val="24"/>
        </w:rPr>
      </w:pPr>
      <w:r w:rsidRPr="006B3531">
        <w:rPr>
          <w:rFonts w:ascii="標楷體" w:eastAsia="標楷體" w:hAnsi="標楷體" w:cstheme="minorHAnsi"/>
          <w:szCs w:val="24"/>
        </w:rPr>
        <w:t>TIA的</w:t>
      </w:r>
      <w:proofErr w:type="gramStart"/>
      <w:r w:rsidRPr="006B3531">
        <w:rPr>
          <w:rFonts w:ascii="標楷體" w:eastAsia="標楷體" w:hAnsi="標楷體" w:cstheme="minorHAnsi"/>
          <w:szCs w:val="24"/>
        </w:rPr>
        <w:t>低頻轉導</w:t>
      </w:r>
      <w:proofErr w:type="gramEnd"/>
      <w:r w:rsidRPr="006B3531">
        <w:rPr>
          <w:rFonts w:ascii="標楷體" w:eastAsia="標楷體" w:hAnsi="標楷體" w:cstheme="minorHAnsi"/>
          <w:szCs w:val="24"/>
        </w:rPr>
        <w:t>增益ZT可以輕鬆地從（2）中找到，即：</w:t>
      </w:r>
    </w:p>
    <w:p w14:paraId="1F9D49EF" w14:textId="7D391853" w:rsidR="00C2638B" w:rsidRPr="006B3531" w:rsidRDefault="00000000" w:rsidP="00C2638B">
      <w:pPr>
        <w:rPr>
          <w:rFonts w:ascii="標楷體" w:eastAsia="標楷體" w:hAnsi="標楷體" w:cstheme="minorHAnsi"/>
          <w:szCs w:val="24"/>
        </w:rPr>
      </w:pPr>
      <m:oMath>
        <m:sSub>
          <m:sSubPr>
            <m:ctrlPr>
              <w:rPr>
                <w:rFonts w:ascii="Cambria Math" w:eastAsia="標楷體" w:hAnsi="Cambria Math" w:cstheme="minorHAnsi"/>
                <w:i/>
                <w:szCs w:val="24"/>
              </w:rPr>
            </m:ctrlPr>
          </m:sSubPr>
          <m:e>
            <m:r>
              <w:rPr>
                <w:rFonts w:ascii="Cambria Math" w:eastAsia="標楷體" w:hAnsi="Cambria Math" w:cstheme="minorHAnsi"/>
                <w:szCs w:val="24"/>
              </w:rPr>
              <m:t xml:space="preserve">                                                                    Z</m:t>
            </m:r>
          </m:e>
          <m:sub>
            <m:r>
              <w:rPr>
                <w:rFonts w:ascii="Cambria Math" w:eastAsia="標楷體" w:hAnsi="Cambria Math" w:cstheme="minorHAnsi"/>
                <w:szCs w:val="24"/>
              </w:rPr>
              <m:t>T</m:t>
            </m:r>
          </m:sub>
        </m:sSub>
        <m:r>
          <w:rPr>
            <w:rFonts w:ascii="Cambria Math" w:eastAsia="標楷體" w:hAnsi="Cambria Math" w:cstheme="minorHAnsi"/>
            <w:szCs w:val="24"/>
          </w:rPr>
          <m:t>=</m:t>
        </m:r>
        <m:f>
          <m:fPr>
            <m:ctrlPr>
              <w:rPr>
                <w:rFonts w:ascii="Cambria Math" w:eastAsia="標楷體" w:hAnsi="Cambria Math" w:cstheme="minorHAnsi"/>
                <w:i/>
                <w:szCs w:val="24"/>
              </w:rPr>
            </m:ctrlPr>
          </m:fPr>
          <m:num>
            <m:sSub>
              <m:sSubPr>
                <m:ctrlPr>
                  <w:rPr>
                    <w:rFonts w:ascii="Cambria Math" w:eastAsia="標楷體" w:hAnsi="Cambria Math" w:cstheme="minorHAnsi"/>
                    <w:i/>
                    <w:szCs w:val="24"/>
                  </w:rPr>
                </m:ctrlPr>
              </m:sSubPr>
              <m:e>
                <m:r>
                  <w:rPr>
                    <w:rFonts w:ascii="Cambria Math" w:eastAsia="標楷體" w:hAnsi="Cambria Math" w:cstheme="minorHAnsi"/>
                    <w:szCs w:val="24"/>
                  </w:rPr>
                  <m:t>A</m:t>
                </m:r>
              </m:e>
              <m:sub>
                <m:r>
                  <w:rPr>
                    <w:rFonts w:ascii="Cambria Math" w:eastAsia="標楷體" w:hAnsi="Cambria Math" w:cstheme="minorHAnsi"/>
                    <w:szCs w:val="24"/>
                  </w:rPr>
                  <m:t>0</m:t>
                </m:r>
              </m:sub>
            </m:sSub>
          </m:num>
          <m:den>
            <m:sSub>
              <m:sSubPr>
                <m:ctrlPr>
                  <w:rPr>
                    <w:rFonts w:ascii="Cambria Math" w:eastAsia="標楷體" w:hAnsi="Cambria Math" w:cstheme="minorHAnsi"/>
                    <w:i/>
                    <w:szCs w:val="24"/>
                  </w:rPr>
                </m:ctrlPr>
              </m:sSubPr>
              <m:e>
                <m:r>
                  <w:rPr>
                    <w:rFonts w:ascii="Cambria Math" w:eastAsia="標楷體" w:hAnsi="Cambria Math" w:cstheme="minorHAnsi"/>
                    <w:szCs w:val="24"/>
                  </w:rPr>
                  <m:t>A</m:t>
                </m:r>
              </m:e>
              <m:sub>
                <m:r>
                  <w:rPr>
                    <w:rFonts w:ascii="Cambria Math" w:eastAsia="標楷體" w:hAnsi="Cambria Math" w:cstheme="minorHAnsi"/>
                    <w:szCs w:val="24"/>
                  </w:rPr>
                  <m:t>0</m:t>
                </m:r>
              </m:sub>
            </m:sSub>
            <m:r>
              <w:rPr>
                <w:rFonts w:ascii="Cambria Math" w:eastAsia="標楷體" w:hAnsi="Cambria Math" w:cstheme="minorHAnsi"/>
                <w:szCs w:val="24"/>
              </w:rPr>
              <m:t>+1</m:t>
            </m:r>
          </m:den>
        </m:f>
        <m:sSub>
          <m:sSubPr>
            <m:ctrlPr>
              <w:rPr>
                <w:rFonts w:ascii="Cambria Math" w:eastAsia="標楷體" w:hAnsi="Cambria Math" w:cstheme="minorHAnsi"/>
                <w:i/>
                <w:szCs w:val="24"/>
              </w:rPr>
            </m:ctrlPr>
          </m:sSubPr>
          <m:e>
            <m:r>
              <w:rPr>
                <w:rFonts w:ascii="Cambria Math" w:eastAsia="標楷體" w:hAnsi="Cambria Math" w:cstheme="minorHAnsi"/>
                <w:szCs w:val="24"/>
              </w:rPr>
              <m:t>R</m:t>
            </m:r>
          </m:e>
          <m:sub>
            <m:r>
              <w:rPr>
                <w:rFonts w:ascii="Cambria Math" w:eastAsia="標楷體" w:hAnsi="Cambria Math" w:cstheme="minorHAnsi"/>
                <w:szCs w:val="24"/>
              </w:rPr>
              <m:t>f</m:t>
            </m:r>
          </m:sub>
        </m:sSub>
        <m:r>
          <w:rPr>
            <w:rFonts w:ascii="Cambria Math" w:eastAsia="標楷體" w:hAnsi="Cambria Math" w:cstheme="minorHAnsi"/>
            <w:szCs w:val="24"/>
          </w:rPr>
          <m:t xml:space="preserve">                                                        </m:t>
        </m:r>
      </m:oMath>
      <w:r w:rsidR="00C2638B" w:rsidRPr="006B3531">
        <w:rPr>
          <w:rFonts w:ascii="標楷體" w:eastAsia="標楷體" w:hAnsi="標楷體" w:cstheme="minorHAnsi" w:hint="eastAsia"/>
          <w:szCs w:val="24"/>
        </w:rPr>
        <w:t>(</w:t>
      </w:r>
      <w:r w:rsidR="00C2638B" w:rsidRPr="006B3531">
        <w:rPr>
          <w:rFonts w:ascii="標楷體" w:eastAsia="標楷體" w:hAnsi="標楷體" w:cstheme="minorHAnsi"/>
          <w:szCs w:val="24"/>
        </w:rPr>
        <w:t>7)</w:t>
      </w:r>
    </w:p>
    <w:p w14:paraId="37EE9991" w14:textId="74623F66" w:rsidR="002742FB" w:rsidRPr="006B3531" w:rsidRDefault="006B3531" w:rsidP="008A07E0">
      <w:pPr>
        <w:rPr>
          <w:rFonts w:ascii="標楷體" w:eastAsia="標楷體" w:hAnsi="標楷體" w:cstheme="minorHAnsi"/>
          <w:szCs w:val="24"/>
        </w:rPr>
      </w:pPr>
      <w:r w:rsidRPr="006B3531">
        <w:rPr>
          <w:rFonts w:ascii="標楷體" w:eastAsia="標楷體" w:hAnsi="標楷體" w:cstheme="minorHAnsi"/>
          <w:noProof/>
          <w:szCs w:val="24"/>
        </w:rPr>
        <w:drawing>
          <wp:anchor distT="0" distB="0" distL="114300" distR="114300" simplePos="0" relativeHeight="251659264" behindDoc="0" locked="0" layoutInCell="1" allowOverlap="1" wp14:anchorId="05FD1A5D" wp14:editId="6856E0C6">
            <wp:simplePos x="0" y="0"/>
            <wp:positionH relativeFrom="margin">
              <wp:align>center</wp:align>
            </wp:positionH>
            <wp:positionV relativeFrom="paragraph">
              <wp:posOffset>597714</wp:posOffset>
            </wp:positionV>
            <wp:extent cx="3629025" cy="2212340"/>
            <wp:effectExtent l="0" t="0" r="9525" b="0"/>
            <wp:wrapTopAndBottom/>
            <wp:docPr id="1573696555" name="圖片 1" descr="一張含有 圖表, 行, 工程製圖, 方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696555" name="圖片 1" descr="一張含有 圖表, 行, 工程製圖, 方案 的圖片&#10;&#10;自動產生的描述"/>
                    <pic:cNvPicPr/>
                  </pic:nvPicPr>
                  <pic:blipFill>
                    <a:blip r:embed="rId11">
                      <a:extLst>
                        <a:ext uri="{28A0092B-C50C-407E-A947-70E740481C1C}">
                          <a14:useLocalDpi xmlns:a14="http://schemas.microsoft.com/office/drawing/2010/main" val="0"/>
                        </a:ext>
                      </a:extLst>
                    </a:blip>
                    <a:stretch>
                      <a:fillRect/>
                    </a:stretch>
                  </pic:blipFill>
                  <pic:spPr>
                    <a:xfrm>
                      <a:off x="0" y="0"/>
                      <a:ext cx="3629025" cy="2212340"/>
                    </a:xfrm>
                    <a:prstGeom prst="rect">
                      <a:avLst/>
                    </a:prstGeom>
                  </pic:spPr>
                </pic:pic>
              </a:graphicData>
            </a:graphic>
            <wp14:sizeRelH relativeFrom="margin">
              <wp14:pctWidth>0</wp14:pctWidth>
            </wp14:sizeRelH>
            <wp14:sizeRelV relativeFrom="margin">
              <wp14:pctHeight>0</wp14:pctHeight>
            </wp14:sizeRelV>
          </wp:anchor>
        </w:drawing>
      </w:r>
      <w:r w:rsidR="002742FB" w:rsidRPr="006B3531">
        <w:rPr>
          <w:rFonts w:ascii="標楷體" w:eastAsia="標楷體" w:hAnsi="標楷體" w:cstheme="minorHAnsi"/>
          <w:szCs w:val="24"/>
        </w:rPr>
        <w:t>為了</w:t>
      </w:r>
      <w:r w:rsidR="00E2201B" w:rsidRPr="006B3531">
        <w:rPr>
          <w:rFonts w:ascii="標楷體" w:eastAsia="標楷體" w:hAnsi="標楷體" w:cstheme="minorHAnsi" w:hint="eastAsia"/>
          <w:szCs w:val="24"/>
        </w:rPr>
        <w:t>以不使用電感的情況下</w:t>
      </w:r>
      <w:r w:rsidR="002742FB" w:rsidRPr="006B3531">
        <w:rPr>
          <w:rFonts w:ascii="標楷體" w:eastAsia="標楷體" w:hAnsi="標楷體" w:cstheme="minorHAnsi"/>
          <w:szCs w:val="24"/>
        </w:rPr>
        <w:t>提高 TIA 的帶寬，我們</w:t>
      </w:r>
      <w:r w:rsidR="002742FB" w:rsidRPr="006B3531">
        <w:rPr>
          <w:rFonts w:ascii="標楷體" w:eastAsia="標楷體" w:hAnsi="標楷體" w:cstheme="minorHAnsi" w:hint="eastAsia"/>
          <w:szCs w:val="24"/>
        </w:rPr>
        <w:t>參考</w:t>
      </w:r>
      <w:r w:rsidR="002742FB" w:rsidRPr="006B3531">
        <w:rPr>
          <w:rFonts w:ascii="標楷體" w:eastAsia="標楷體" w:hAnsi="標楷體" w:cstheme="minorHAnsi"/>
          <w:szCs w:val="24"/>
        </w:rPr>
        <w:t>了</w:t>
      </w:r>
      <w:r w:rsidR="002742FB" w:rsidRPr="006B3531">
        <w:rPr>
          <w:rFonts w:ascii="標楷體" w:eastAsia="標楷體" w:hAnsi="標楷體" w:cstheme="minorHAnsi" w:hint="eastAsia"/>
          <w:szCs w:val="24"/>
        </w:rPr>
        <w:t>文獻</w:t>
      </w:r>
      <w:r w:rsidR="002742FB" w:rsidRPr="006B3531">
        <w:rPr>
          <w:rFonts w:ascii="標楷體" w:eastAsia="標楷體" w:hAnsi="標楷體" w:cstheme="majorHAnsi" w:hint="eastAsia"/>
          <w:szCs w:val="24"/>
          <w:shd w:val="clear" w:color="auto" w:fill="FFFFFF"/>
        </w:rPr>
        <w:t>[8]</w:t>
      </w:r>
      <w:r w:rsidR="002742FB" w:rsidRPr="006B3531">
        <w:rPr>
          <w:rFonts w:ascii="標楷體" w:eastAsia="標楷體" w:hAnsi="標楷體" w:cstheme="minorHAnsi"/>
          <w:szCs w:val="24"/>
        </w:rPr>
        <w:t>的並聯反饋TIA</w:t>
      </w:r>
      <w:r w:rsidR="002742FB" w:rsidRPr="006B3531">
        <w:rPr>
          <w:rFonts w:ascii="標楷體" w:eastAsia="標楷體" w:hAnsi="標楷體" w:cstheme="minorHAnsi" w:hint="eastAsia"/>
          <w:szCs w:val="24"/>
        </w:rPr>
        <w:t>電路</w:t>
      </w:r>
      <w:r w:rsidR="002742FB" w:rsidRPr="006B3531">
        <w:rPr>
          <w:rFonts w:ascii="標楷體" w:eastAsia="標楷體" w:hAnsi="標楷體" w:cstheme="minorHAnsi"/>
          <w:szCs w:val="24"/>
        </w:rPr>
        <w:t>，如圖</w:t>
      </w:r>
      <w:r w:rsidR="00EA2B00">
        <w:rPr>
          <w:rFonts w:ascii="標楷體" w:eastAsia="標楷體" w:hAnsi="標楷體" w:cstheme="minorHAnsi" w:hint="eastAsia"/>
          <w:szCs w:val="24"/>
        </w:rPr>
        <w:t>六</w:t>
      </w:r>
      <w:r w:rsidR="002742FB" w:rsidRPr="006B3531">
        <w:rPr>
          <w:rFonts w:ascii="標楷體" w:eastAsia="標楷體" w:hAnsi="標楷體" w:cstheme="minorHAnsi"/>
          <w:szCs w:val="24"/>
        </w:rPr>
        <w:t>所示。</w:t>
      </w:r>
    </w:p>
    <w:p w14:paraId="4D89A5F1" w14:textId="5B05CA00" w:rsidR="002742FB" w:rsidRDefault="002742FB" w:rsidP="00D41310">
      <w:pPr>
        <w:jc w:val="center"/>
        <w:rPr>
          <w:rFonts w:ascii="Yu Gothic UI Semibold" w:hAnsi="Yu Gothic UI Semibold" w:cstheme="minorHAnsi"/>
          <w:szCs w:val="24"/>
        </w:rPr>
      </w:pPr>
      <w:r>
        <w:rPr>
          <w:rFonts w:ascii="Yu Gothic UI Semibold" w:hAnsi="Yu Gothic UI Semibold" w:cstheme="minorHAnsi" w:hint="eastAsia"/>
          <w:szCs w:val="24"/>
        </w:rPr>
        <w:t>圖</w:t>
      </w:r>
      <w:r w:rsidR="00274674">
        <w:rPr>
          <w:rFonts w:ascii="Yu Gothic UI Semibold" w:hAnsi="Yu Gothic UI Semibold" w:cstheme="minorHAnsi" w:hint="eastAsia"/>
          <w:szCs w:val="24"/>
        </w:rPr>
        <w:t>六</w:t>
      </w:r>
      <w:r w:rsidR="00274674">
        <w:rPr>
          <w:rFonts w:ascii="Yu Gothic UI Semibold" w:hAnsi="Yu Gothic UI Semibold" w:cstheme="minorHAnsi" w:hint="eastAsia"/>
          <w:szCs w:val="24"/>
        </w:rPr>
        <w:t xml:space="preserve"> </w:t>
      </w:r>
      <w:r w:rsidR="003B1BA4">
        <w:rPr>
          <w:rFonts w:ascii="Yu Gothic UI Semibold" w:hAnsi="Yu Gothic UI Semibold" w:cstheme="minorHAnsi" w:hint="eastAsia"/>
          <w:szCs w:val="24"/>
        </w:rPr>
        <w:t>用於增強頻寬的</w:t>
      </w:r>
      <w:r w:rsidR="003B1BA4">
        <w:rPr>
          <w:rFonts w:ascii="Yu Gothic UI Semibold" w:hAnsi="Yu Gothic UI Semibold" w:cstheme="minorHAnsi" w:hint="eastAsia"/>
          <w:szCs w:val="24"/>
        </w:rPr>
        <w:t>T</w:t>
      </w:r>
      <w:r w:rsidR="003B1BA4">
        <w:rPr>
          <w:rFonts w:ascii="Yu Gothic UI Semibold" w:hAnsi="Yu Gothic UI Semibold" w:cstheme="minorHAnsi"/>
          <w:szCs w:val="24"/>
        </w:rPr>
        <w:t>IA</w:t>
      </w:r>
      <w:r w:rsidR="003B1BA4">
        <w:rPr>
          <w:rFonts w:ascii="Yu Gothic UI Semibold" w:hAnsi="Yu Gothic UI Semibold" w:cstheme="minorHAnsi" w:hint="eastAsia"/>
          <w:szCs w:val="24"/>
        </w:rPr>
        <w:t>並聯結構</w:t>
      </w:r>
    </w:p>
    <w:p w14:paraId="44301213" w14:textId="3E01BA13" w:rsidR="002742FB" w:rsidRPr="006B3531" w:rsidRDefault="002742FB" w:rsidP="008A07E0">
      <w:pPr>
        <w:rPr>
          <w:rFonts w:ascii="標楷體" w:eastAsia="標楷體" w:hAnsi="標楷體" w:cstheme="minorHAnsi"/>
          <w:szCs w:val="24"/>
        </w:rPr>
      </w:pPr>
      <w:r w:rsidRPr="006B3531">
        <w:rPr>
          <w:rFonts w:ascii="標楷體" w:eastAsia="標楷體" w:hAnsi="標楷體" w:cstheme="minorHAnsi"/>
          <w:szCs w:val="24"/>
        </w:rPr>
        <w:t>該</w:t>
      </w:r>
      <w:r w:rsidR="00C83ABD" w:rsidRPr="006B3531">
        <w:rPr>
          <w:rFonts w:ascii="標楷體" w:eastAsia="標楷體" w:hAnsi="標楷體" w:cstheme="minorHAnsi" w:hint="eastAsia"/>
          <w:szCs w:val="24"/>
        </w:rPr>
        <w:t>電路</w:t>
      </w:r>
      <w:r w:rsidRPr="006B3531">
        <w:rPr>
          <w:rFonts w:ascii="標楷體" w:eastAsia="標楷體" w:hAnsi="標楷體" w:cstheme="minorHAnsi"/>
          <w:szCs w:val="24"/>
        </w:rPr>
        <w:t xml:space="preserve">通過將 N </w:t>
      </w:r>
      <w:proofErr w:type="gramStart"/>
      <w:r w:rsidRPr="006B3531">
        <w:rPr>
          <w:rFonts w:ascii="標楷體" w:eastAsia="標楷體" w:hAnsi="標楷體" w:cstheme="minorHAnsi"/>
          <w:szCs w:val="24"/>
        </w:rPr>
        <w:t>個</w:t>
      </w:r>
      <w:proofErr w:type="gramEnd"/>
      <w:r w:rsidRPr="006B3531">
        <w:rPr>
          <w:rFonts w:ascii="標楷體" w:eastAsia="標楷體" w:hAnsi="標楷體" w:cstheme="minorHAnsi"/>
          <w:szCs w:val="24"/>
        </w:rPr>
        <w:t>相同的反饋TIA並聯連接。這裡，使用相同的光檢測器驅動並聯的TIA。假定使用理想的電壓相加器，可以得到並聯TIA的傳輸函數</w:t>
      </w:r>
      <w:r w:rsidR="00080428" w:rsidRPr="006B3531">
        <w:rPr>
          <w:rFonts w:ascii="標楷體" w:eastAsia="標楷體" w:hAnsi="標楷體" w:cstheme="minorHAnsi" w:hint="eastAsia"/>
          <w:szCs w:val="24"/>
        </w:rPr>
        <w:t>為:</w:t>
      </w:r>
    </w:p>
    <w:p w14:paraId="7B9A0B94" w14:textId="53502F34" w:rsidR="00C83ABD" w:rsidRPr="006B3531" w:rsidRDefault="005C32AD" w:rsidP="00C83ABD">
      <w:pPr>
        <w:rPr>
          <w:rFonts w:ascii="標楷體" w:eastAsia="標楷體" w:hAnsi="標楷體" w:cstheme="minorHAnsi"/>
          <w:szCs w:val="24"/>
        </w:rPr>
      </w:pPr>
      <m:oMath>
        <m:r>
          <w:rPr>
            <w:rFonts w:ascii="Cambria Math" w:eastAsia="標楷體" w:hAnsi="Cambria Math" w:cstheme="minorHAnsi"/>
            <w:szCs w:val="24"/>
          </w:rPr>
          <w:lastRenderedPageBreak/>
          <m:t xml:space="preserve">                                                              </m:t>
        </m:r>
        <m:f>
          <m:fPr>
            <m:ctrlPr>
              <w:rPr>
                <w:rFonts w:ascii="Cambria Math" w:eastAsia="標楷體" w:hAnsi="Cambria Math" w:cstheme="minorHAnsi"/>
                <w:i/>
                <w:szCs w:val="24"/>
              </w:rPr>
            </m:ctrlPr>
          </m:fPr>
          <m:num>
            <m:sSub>
              <m:sSubPr>
                <m:ctrlPr>
                  <w:rPr>
                    <w:rFonts w:ascii="Cambria Math" w:eastAsia="標楷體" w:hAnsi="Cambria Math" w:cstheme="minorHAnsi"/>
                    <w:i/>
                    <w:szCs w:val="24"/>
                  </w:rPr>
                </m:ctrlPr>
              </m:sSubPr>
              <m:e>
                <m:r>
                  <w:rPr>
                    <w:rFonts w:ascii="Cambria Math" w:eastAsia="標楷體" w:hAnsi="Cambria Math" w:cstheme="minorHAnsi"/>
                    <w:szCs w:val="24"/>
                  </w:rPr>
                  <m:t>V</m:t>
                </m:r>
              </m:e>
              <m:sub>
                <m:r>
                  <w:rPr>
                    <w:rFonts w:ascii="Cambria Math" w:eastAsia="標楷體" w:hAnsi="Cambria Math" w:cstheme="minorHAnsi"/>
                    <w:szCs w:val="24"/>
                  </w:rPr>
                  <m:t>out</m:t>
                </m:r>
              </m:sub>
            </m:sSub>
          </m:num>
          <m:den>
            <m:sSub>
              <m:sSubPr>
                <m:ctrlPr>
                  <w:rPr>
                    <w:rFonts w:ascii="Cambria Math" w:eastAsia="標楷體" w:hAnsi="Cambria Math" w:cstheme="minorHAnsi"/>
                    <w:i/>
                    <w:szCs w:val="24"/>
                  </w:rPr>
                </m:ctrlPr>
              </m:sSubPr>
              <m:e>
                <m:r>
                  <w:rPr>
                    <w:rFonts w:ascii="Cambria Math" w:eastAsia="標楷體" w:hAnsi="Cambria Math" w:cstheme="minorHAnsi"/>
                    <w:szCs w:val="24"/>
                  </w:rPr>
                  <m:t>I</m:t>
                </m:r>
              </m:e>
              <m:sub>
                <m:r>
                  <w:rPr>
                    <w:rFonts w:ascii="Cambria Math" w:eastAsia="標楷體" w:hAnsi="Cambria Math" w:cstheme="minorHAnsi"/>
                    <w:szCs w:val="24"/>
                  </w:rPr>
                  <m:t>in</m:t>
                </m:r>
              </m:sub>
            </m:sSub>
          </m:den>
        </m:f>
        <m:r>
          <w:rPr>
            <w:rFonts w:ascii="Cambria Math" w:eastAsia="標楷體" w:hAnsi="Cambria Math" w:cstheme="minorHAnsi"/>
            <w:szCs w:val="24"/>
          </w:rPr>
          <m:t>=</m:t>
        </m:r>
        <m:f>
          <m:fPr>
            <m:ctrlPr>
              <w:rPr>
                <w:rFonts w:ascii="Cambria Math" w:eastAsia="標楷體" w:hAnsi="Cambria Math" w:cstheme="minorHAnsi"/>
                <w:i/>
                <w:szCs w:val="24"/>
              </w:rPr>
            </m:ctrlPr>
          </m:fPr>
          <m:num>
            <m:sSubSup>
              <m:sSubSupPr>
                <m:ctrlPr>
                  <w:rPr>
                    <w:rFonts w:ascii="Cambria Math" w:eastAsia="標楷體" w:hAnsi="Cambria Math" w:cstheme="minorHAnsi"/>
                    <w:i/>
                    <w:szCs w:val="24"/>
                  </w:rPr>
                </m:ctrlPr>
              </m:sSubSupPr>
              <m:e>
                <m:r>
                  <w:rPr>
                    <w:rFonts w:ascii="Cambria Math" w:eastAsia="標楷體" w:hAnsi="Cambria Math" w:cstheme="minorHAnsi"/>
                    <w:szCs w:val="24"/>
                  </w:rPr>
                  <m:t>ω</m:t>
                </m:r>
              </m:e>
              <m:sub>
                <m:r>
                  <w:rPr>
                    <w:rFonts w:ascii="Cambria Math" w:eastAsia="標楷體" w:hAnsi="Cambria Math" w:cstheme="minorHAnsi"/>
                    <w:szCs w:val="24"/>
                  </w:rPr>
                  <m:t>n</m:t>
                </m:r>
              </m:sub>
              <m:sup>
                <m:r>
                  <w:rPr>
                    <w:rFonts w:ascii="Cambria Math" w:eastAsia="標楷體" w:hAnsi="Cambria Math" w:cstheme="minorHAnsi"/>
                    <w:szCs w:val="24"/>
                  </w:rPr>
                  <m:t>'2</m:t>
                </m:r>
              </m:sup>
            </m:sSubSup>
            <m:sSub>
              <m:sSubPr>
                <m:ctrlPr>
                  <w:rPr>
                    <w:rFonts w:ascii="Cambria Math" w:eastAsia="標楷體" w:hAnsi="Cambria Math" w:cstheme="minorHAnsi"/>
                    <w:i/>
                    <w:szCs w:val="24"/>
                  </w:rPr>
                </m:ctrlPr>
              </m:sSubPr>
              <m:e>
                <m:r>
                  <w:rPr>
                    <w:rFonts w:ascii="Cambria Math" w:eastAsia="標楷體" w:hAnsi="Cambria Math" w:cstheme="minorHAnsi"/>
                    <w:szCs w:val="24"/>
                  </w:rPr>
                  <m:t>R</m:t>
                </m:r>
              </m:e>
              <m:sub>
                <m:r>
                  <w:rPr>
                    <w:rFonts w:ascii="Cambria Math" w:eastAsia="標楷體" w:hAnsi="Cambria Math" w:cstheme="minorHAnsi"/>
                    <w:szCs w:val="24"/>
                  </w:rPr>
                  <m:t>f</m:t>
                </m:r>
              </m:sub>
            </m:sSub>
            <m:f>
              <m:fPr>
                <m:ctrlPr>
                  <w:rPr>
                    <w:rFonts w:ascii="Cambria Math" w:eastAsia="標楷體" w:hAnsi="Cambria Math" w:cstheme="minorHAnsi"/>
                    <w:i/>
                    <w:szCs w:val="24"/>
                  </w:rPr>
                </m:ctrlPr>
              </m:fPr>
              <m:num>
                <m:r>
                  <w:rPr>
                    <w:rFonts w:ascii="Cambria Math" w:eastAsia="標楷體" w:hAnsi="Cambria Math" w:cstheme="minorHAnsi"/>
                    <w:szCs w:val="24"/>
                  </w:rPr>
                  <m:t>-</m:t>
                </m:r>
                <m:sSub>
                  <m:sSubPr>
                    <m:ctrlPr>
                      <w:rPr>
                        <w:rFonts w:ascii="Cambria Math" w:eastAsia="標楷體" w:hAnsi="Cambria Math" w:cstheme="minorHAnsi"/>
                        <w:i/>
                        <w:szCs w:val="24"/>
                      </w:rPr>
                    </m:ctrlPr>
                  </m:sSubPr>
                  <m:e>
                    <m:r>
                      <w:rPr>
                        <w:rFonts w:ascii="Cambria Math" w:eastAsia="標楷體" w:hAnsi="Cambria Math" w:cstheme="minorHAnsi"/>
                        <w:szCs w:val="24"/>
                      </w:rPr>
                      <m:t>A</m:t>
                    </m:r>
                  </m:e>
                  <m:sub>
                    <m:r>
                      <w:rPr>
                        <w:rFonts w:ascii="Cambria Math" w:eastAsia="標楷體" w:hAnsi="Cambria Math" w:cstheme="minorHAnsi"/>
                        <w:szCs w:val="24"/>
                      </w:rPr>
                      <m:t>0</m:t>
                    </m:r>
                  </m:sub>
                </m:sSub>
              </m:num>
              <m:den>
                <m:sSub>
                  <m:sSubPr>
                    <m:ctrlPr>
                      <w:rPr>
                        <w:rFonts w:ascii="Cambria Math" w:eastAsia="標楷體" w:hAnsi="Cambria Math" w:cstheme="minorHAnsi"/>
                        <w:i/>
                        <w:szCs w:val="24"/>
                      </w:rPr>
                    </m:ctrlPr>
                  </m:sSubPr>
                  <m:e>
                    <m:r>
                      <w:rPr>
                        <w:rFonts w:ascii="Cambria Math" w:eastAsia="標楷體" w:hAnsi="Cambria Math" w:cstheme="minorHAnsi"/>
                        <w:szCs w:val="24"/>
                      </w:rPr>
                      <m:t>A</m:t>
                    </m:r>
                  </m:e>
                  <m:sub>
                    <m:r>
                      <w:rPr>
                        <w:rFonts w:ascii="Cambria Math" w:eastAsia="標楷體" w:hAnsi="Cambria Math" w:cstheme="minorHAnsi"/>
                        <w:szCs w:val="24"/>
                      </w:rPr>
                      <m:t>0</m:t>
                    </m:r>
                  </m:sub>
                </m:sSub>
                <m:r>
                  <w:rPr>
                    <w:rFonts w:ascii="Cambria Math" w:eastAsia="標楷體" w:hAnsi="Cambria Math" w:cstheme="minorHAnsi"/>
                    <w:szCs w:val="24"/>
                  </w:rPr>
                  <m:t>+1</m:t>
                </m:r>
              </m:den>
            </m:f>
          </m:num>
          <m:den>
            <m:sSup>
              <m:sSupPr>
                <m:ctrlPr>
                  <w:rPr>
                    <w:rFonts w:ascii="Cambria Math" w:eastAsia="標楷體" w:hAnsi="Cambria Math" w:cstheme="minorHAnsi"/>
                    <w:i/>
                    <w:szCs w:val="24"/>
                  </w:rPr>
                </m:ctrlPr>
              </m:sSupPr>
              <m:e>
                <m:r>
                  <w:rPr>
                    <w:rFonts w:ascii="Cambria Math" w:eastAsia="標楷體" w:hAnsi="Cambria Math" w:cstheme="minorHAnsi"/>
                    <w:szCs w:val="24"/>
                  </w:rPr>
                  <m:t>s</m:t>
                </m:r>
              </m:e>
              <m:sup>
                <m:r>
                  <w:rPr>
                    <w:rFonts w:ascii="Cambria Math" w:eastAsia="標楷體" w:hAnsi="Cambria Math" w:cstheme="minorHAnsi"/>
                    <w:szCs w:val="24"/>
                  </w:rPr>
                  <m:t>2</m:t>
                </m:r>
              </m:sup>
            </m:sSup>
            <m:r>
              <w:rPr>
                <w:rFonts w:ascii="Cambria Math" w:eastAsia="標楷體" w:hAnsi="Cambria Math" w:cstheme="minorHAnsi"/>
                <w:szCs w:val="24"/>
              </w:rPr>
              <m:t>+2</m:t>
            </m:r>
            <m:sSup>
              <m:sSupPr>
                <m:ctrlPr>
                  <w:rPr>
                    <w:rFonts w:ascii="Cambria Math" w:eastAsia="標楷體" w:hAnsi="Cambria Math" w:cstheme="minorHAnsi"/>
                    <w:i/>
                    <w:szCs w:val="24"/>
                  </w:rPr>
                </m:ctrlPr>
              </m:sSupPr>
              <m:e>
                <m:r>
                  <w:rPr>
                    <w:rFonts w:ascii="Cambria Math" w:eastAsia="標楷體" w:hAnsi="Cambria Math" w:cstheme="minorHAnsi"/>
                    <w:szCs w:val="24"/>
                  </w:rPr>
                  <m:t>ζ</m:t>
                </m:r>
              </m:e>
              <m:sup>
                <m:r>
                  <w:rPr>
                    <w:rFonts w:ascii="Cambria Math" w:eastAsia="標楷體" w:hAnsi="Cambria Math" w:cstheme="minorHAnsi"/>
                    <w:szCs w:val="24"/>
                  </w:rPr>
                  <m:t>'</m:t>
                </m:r>
              </m:sup>
            </m:sSup>
            <m:sSubSup>
              <m:sSubSupPr>
                <m:ctrlPr>
                  <w:rPr>
                    <w:rFonts w:ascii="Cambria Math" w:eastAsia="標楷體" w:hAnsi="Cambria Math" w:cstheme="minorHAnsi"/>
                    <w:i/>
                    <w:szCs w:val="24"/>
                  </w:rPr>
                </m:ctrlPr>
              </m:sSubSupPr>
              <m:e>
                <m:r>
                  <w:rPr>
                    <w:rFonts w:ascii="Cambria Math" w:eastAsia="標楷體" w:hAnsi="Cambria Math" w:cstheme="minorHAnsi"/>
                    <w:szCs w:val="24"/>
                  </w:rPr>
                  <m:t>ω</m:t>
                </m:r>
              </m:e>
              <m:sub>
                <m:r>
                  <w:rPr>
                    <w:rFonts w:ascii="Cambria Math" w:eastAsia="標楷體" w:hAnsi="Cambria Math" w:cstheme="minorHAnsi"/>
                    <w:szCs w:val="24"/>
                  </w:rPr>
                  <m:t>n</m:t>
                </m:r>
              </m:sub>
              <m:sup>
                <m:r>
                  <w:rPr>
                    <w:rFonts w:ascii="Cambria Math" w:eastAsia="標楷體" w:hAnsi="Cambria Math" w:cstheme="minorHAnsi"/>
                    <w:szCs w:val="24"/>
                  </w:rPr>
                  <m:t>'</m:t>
                </m:r>
              </m:sup>
            </m:sSubSup>
            <m:r>
              <w:rPr>
                <w:rFonts w:ascii="Cambria Math" w:eastAsia="標楷體" w:hAnsi="Cambria Math" w:cstheme="minorHAnsi"/>
                <w:szCs w:val="24"/>
              </w:rPr>
              <m:t>s+</m:t>
            </m:r>
            <m:sSubSup>
              <m:sSubSupPr>
                <m:ctrlPr>
                  <w:rPr>
                    <w:rFonts w:ascii="Cambria Math" w:eastAsia="標楷體" w:hAnsi="Cambria Math" w:cstheme="minorHAnsi"/>
                    <w:i/>
                    <w:szCs w:val="24"/>
                  </w:rPr>
                </m:ctrlPr>
              </m:sSubSupPr>
              <m:e>
                <m:r>
                  <w:rPr>
                    <w:rFonts w:ascii="Cambria Math" w:eastAsia="標楷體" w:hAnsi="Cambria Math" w:cstheme="minorHAnsi"/>
                    <w:szCs w:val="24"/>
                  </w:rPr>
                  <m:t>ω</m:t>
                </m:r>
              </m:e>
              <m:sub>
                <m:r>
                  <w:rPr>
                    <w:rFonts w:ascii="Cambria Math" w:eastAsia="標楷體" w:hAnsi="Cambria Math" w:cstheme="minorHAnsi"/>
                    <w:szCs w:val="24"/>
                  </w:rPr>
                  <m:t>n</m:t>
                </m:r>
              </m:sub>
              <m:sup>
                <m:r>
                  <w:rPr>
                    <w:rFonts w:ascii="Cambria Math" w:eastAsia="標楷體" w:hAnsi="Cambria Math" w:cstheme="minorHAnsi"/>
                    <w:szCs w:val="24"/>
                  </w:rPr>
                  <m:t>'2</m:t>
                </m:r>
              </m:sup>
            </m:sSubSup>
          </m:den>
        </m:f>
        <m:r>
          <w:rPr>
            <w:rFonts w:ascii="Cambria Math" w:eastAsia="標楷體" w:hAnsi="Cambria Math" w:cstheme="minorHAnsi"/>
            <w:szCs w:val="24"/>
          </w:rPr>
          <m:t xml:space="preserve">                                                   </m:t>
        </m:r>
      </m:oMath>
      <w:r w:rsidRPr="006B3531">
        <w:rPr>
          <w:rFonts w:ascii="標楷體" w:eastAsia="標楷體" w:hAnsi="標楷體" w:cstheme="minorHAnsi" w:hint="eastAsia"/>
          <w:szCs w:val="24"/>
        </w:rPr>
        <w:t>(</w:t>
      </w:r>
      <w:r w:rsidRPr="006B3531">
        <w:rPr>
          <w:rFonts w:ascii="標楷體" w:eastAsia="標楷體" w:hAnsi="標楷體" w:cstheme="minorHAnsi"/>
          <w:szCs w:val="24"/>
        </w:rPr>
        <w:t>8)</w:t>
      </w:r>
    </w:p>
    <w:p w14:paraId="1A1C6151" w14:textId="7BBEEABF" w:rsidR="005C32AD" w:rsidRPr="006B3531" w:rsidRDefault="005C32AD" w:rsidP="00C83ABD">
      <w:pPr>
        <w:rPr>
          <w:rFonts w:ascii="標楷體" w:eastAsia="標楷體" w:hAnsi="標楷體" w:cstheme="minorHAnsi"/>
          <w:szCs w:val="24"/>
        </w:rPr>
      </w:pPr>
      <w:r w:rsidRPr="006B3531">
        <w:rPr>
          <w:rFonts w:ascii="標楷體" w:eastAsia="標楷體" w:hAnsi="標楷體" w:cstheme="minorHAnsi" w:hint="eastAsia"/>
          <w:szCs w:val="24"/>
        </w:rPr>
        <w:t>其中</w:t>
      </w:r>
    </w:p>
    <w:p w14:paraId="57A9796E" w14:textId="3BABA7A5" w:rsidR="005C32AD" w:rsidRPr="006B3531" w:rsidRDefault="005C32AD" w:rsidP="00C83ABD">
      <w:pPr>
        <w:rPr>
          <w:rFonts w:ascii="標楷體" w:eastAsia="標楷體" w:hAnsi="標楷體" w:cstheme="minorHAnsi"/>
          <w:szCs w:val="24"/>
        </w:rPr>
      </w:pPr>
      <m:oMathPara>
        <m:oMath>
          <m:r>
            <w:rPr>
              <w:rFonts w:ascii="Cambria Math" w:eastAsia="標楷體" w:hAnsi="Cambria Math" w:cstheme="minorHAnsi"/>
              <w:szCs w:val="24"/>
            </w:rPr>
            <m:t xml:space="preserve">                                           </m:t>
          </m:r>
          <m:sSup>
            <m:sSupPr>
              <m:ctrlPr>
                <w:rPr>
                  <w:rFonts w:ascii="Cambria Math" w:eastAsia="標楷體" w:hAnsi="Cambria Math" w:cstheme="minorHAnsi"/>
                  <w:i/>
                  <w:szCs w:val="24"/>
                </w:rPr>
              </m:ctrlPr>
            </m:sSupPr>
            <m:e>
              <m:r>
                <w:rPr>
                  <w:rFonts w:ascii="Cambria Math" w:eastAsia="標楷體" w:hAnsi="Cambria Math" w:cstheme="minorHAnsi"/>
                  <w:szCs w:val="24"/>
                </w:rPr>
                <m:t>ζ</m:t>
              </m:r>
            </m:e>
            <m:sup>
              <m:r>
                <w:rPr>
                  <w:rFonts w:ascii="Cambria Math" w:eastAsia="標楷體" w:hAnsi="Cambria Math" w:cstheme="minorHAnsi" w:hint="eastAsia"/>
                  <w:szCs w:val="24"/>
                </w:rPr>
                <m:t>'</m:t>
              </m:r>
            </m:sup>
          </m:sSup>
          <m:r>
            <w:rPr>
              <w:rFonts w:ascii="Cambria Math" w:eastAsia="標楷體" w:hAnsi="Cambria Math" w:cstheme="minorHAnsi"/>
              <w:szCs w:val="24"/>
            </w:rPr>
            <m:t>=</m:t>
          </m:r>
          <m:f>
            <m:fPr>
              <m:ctrlPr>
                <w:rPr>
                  <w:rFonts w:ascii="Cambria Math" w:eastAsia="標楷體" w:hAnsi="Cambria Math" w:cstheme="minorHAnsi"/>
                  <w:i/>
                  <w:szCs w:val="24"/>
                </w:rPr>
              </m:ctrlPr>
            </m:fPr>
            <m:num>
              <m:sSub>
                <m:sSubPr>
                  <m:ctrlPr>
                    <w:rPr>
                      <w:rFonts w:ascii="Cambria Math" w:eastAsia="標楷體" w:hAnsi="Cambria Math" w:cstheme="minorHAnsi"/>
                      <w:i/>
                      <w:szCs w:val="24"/>
                    </w:rPr>
                  </m:ctrlPr>
                </m:sSubPr>
                <m:e>
                  <m:r>
                    <w:rPr>
                      <w:rFonts w:ascii="Cambria Math" w:eastAsia="標楷體" w:hAnsi="Cambria Math" w:cstheme="minorHAnsi"/>
                      <w:szCs w:val="24"/>
                    </w:rPr>
                    <m:t>R</m:t>
                  </m:r>
                </m:e>
                <m:sub>
                  <m:r>
                    <w:rPr>
                      <w:rFonts w:ascii="Cambria Math" w:eastAsia="標楷體" w:hAnsi="Cambria Math" w:cstheme="minorHAnsi"/>
                      <w:szCs w:val="24"/>
                    </w:rPr>
                    <m:t>f</m:t>
                  </m:r>
                </m:sub>
              </m:sSub>
              <m:r>
                <w:rPr>
                  <w:rFonts w:ascii="Cambria Math" w:eastAsia="標楷體" w:hAnsi="Cambria Math" w:cstheme="minorHAnsi"/>
                  <w:szCs w:val="24"/>
                </w:rPr>
                <m:t>(</m:t>
              </m:r>
              <m:sSub>
                <m:sSubPr>
                  <m:ctrlPr>
                    <w:rPr>
                      <w:rFonts w:ascii="Cambria Math" w:eastAsia="標楷體" w:hAnsi="Cambria Math" w:cstheme="minorHAnsi"/>
                      <w:i/>
                      <w:szCs w:val="24"/>
                    </w:rPr>
                  </m:ctrlPr>
                </m:sSubPr>
                <m:e>
                  <m:r>
                    <w:rPr>
                      <w:rFonts w:ascii="Cambria Math" w:eastAsia="標楷體" w:hAnsi="Cambria Math" w:cstheme="minorHAnsi"/>
                      <w:szCs w:val="24"/>
                    </w:rPr>
                    <m:t>C</m:t>
                  </m:r>
                </m:e>
                <m:sub>
                  <m:r>
                    <w:rPr>
                      <w:rFonts w:ascii="Cambria Math" w:eastAsia="標楷體" w:hAnsi="Cambria Math" w:cstheme="minorHAnsi"/>
                      <w:szCs w:val="24"/>
                    </w:rPr>
                    <m:t>D</m:t>
                  </m:r>
                </m:sub>
              </m:sSub>
              <m:r>
                <w:rPr>
                  <w:rFonts w:ascii="Cambria Math" w:eastAsia="標楷體" w:hAnsi="Cambria Math" w:cstheme="minorHAnsi"/>
                  <w:szCs w:val="24"/>
                </w:rPr>
                <m:t>+</m:t>
              </m:r>
              <m:sSub>
                <m:sSubPr>
                  <m:ctrlPr>
                    <w:rPr>
                      <w:rFonts w:ascii="Cambria Math" w:eastAsia="標楷體" w:hAnsi="Cambria Math" w:cstheme="minorHAnsi"/>
                      <w:i/>
                      <w:szCs w:val="24"/>
                    </w:rPr>
                  </m:ctrlPr>
                </m:sSubPr>
                <m:e>
                  <m:r>
                    <w:rPr>
                      <w:rFonts w:ascii="Cambria Math" w:eastAsia="標楷體" w:hAnsi="Cambria Math" w:cstheme="minorHAnsi"/>
                      <w:szCs w:val="24"/>
                    </w:rPr>
                    <m:t>C</m:t>
                  </m:r>
                </m:e>
                <m:sub>
                  <m:r>
                    <w:rPr>
                      <w:rFonts w:ascii="Cambria Math" w:eastAsia="標楷體" w:hAnsi="Cambria Math" w:cstheme="minorHAnsi"/>
                      <w:szCs w:val="24"/>
                    </w:rPr>
                    <m:t>I</m:t>
                  </m:r>
                </m:sub>
              </m:sSub>
              <m:r>
                <w:rPr>
                  <w:rFonts w:ascii="Cambria Math" w:eastAsia="標楷體" w:hAnsi="Cambria Math" w:cstheme="minorHAnsi"/>
                  <w:szCs w:val="24"/>
                </w:rPr>
                <m:t>)</m:t>
              </m:r>
              <m:sSub>
                <m:sSubPr>
                  <m:ctrlPr>
                    <w:rPr>
                      <w:rFonts w:ascii="Cambria Math" w:eastAsia="標楷體" w:hAnsi="Cambria Math" w:cstheme="minorHAnsi"/>
                      <w:i/>
                      <w:szCs w:val="24"/>
                    </w:rPr>
                  </m:ctrlPr>
                </m:sSubPr>
                <m:e>
                  <m:r>
                    <w:rPr>
                      <w:rFonts w:ascii="Cambria Math" w:eastAsia="標楷體" w:hAnsi="Cambria Math" w:cstheme="minorHAnsi"/>
                      <w:szCs w:val="24"/>
                    </w:rPr>
                    <m:t>ω</m:t>
                  </m:r>
                </m:e>
                <m:sub>
                  <m:r>
                    <w:rPr>
                      <w:rFonts w:ascii="Cambria Math" w:eastAsia="標楷體" w:hAnsi="Cambria Math" w:cstheme="minorHAnsi"/>
                      <w:szCs w:val="24"/>
                    </w:rPr>
                    <m:t>0</m:t>
                  </m:r>
                </m:sub>
              </m:sSub>
              <m:r>
                <w:rPr>
                  <w:rFonts w:ascii="Cambria Math" w:eastAsia="標楷體" w:hAnsi="Cambria Math" w:cstheme="minorHAnsi"/>
                  <w:szCs w:val="24"/>
                </w:rPr>
                <m:t>+1</m:t>
              </m:r>
            </m:num>
            <m:den>
              <m:r>
                <w:rPr>
                  <w:rFonts w:ascii="Cambria Math" w:eastAsia="標楷體" w:hAnsi="Cambria Math" w:cstheme="minorHAnsi"/>
                  <w:szCs w:val="24"/>
                </w:rPr>
                <m:t>2√(</m:t>
              </m:r>
              <m:sSub>
                <m:sSubPr>
                  <m:ctrlPr>
                    <w:rPr>
                      <w:rFonts w:ascii="Cambria Math" w:eastAsia="標楷體" w:hAnsi="Cambria Math" w:cstheme="minorHAnsi"/>
                      <w:i/>
                      <w:szCs w:val="24"/>
                    </w:rPr>
                  </m:ctrlPr>
                </m:sSubPr>
                <m:e>
                  <m:r>
                    <w:rPr>
                      <w:rFonts w:ascii="Cambria Math" w:eastAsia="標楷體" w:hAnsi="Cambria Math" w:cstheme="minorHAnsi"/>
                      <w:szCs w:val="24"/>
                    </w:rPr>
                    <m:t>A</m:t>
                  </m:r>
                </m:e>
                <m:sub>
                  <m:r>
                    <w:rPr>
                      <w:rFonts w:ascii="Cambria Math" w:eastAsia="標楷體" w:hAnsi="Cambria Math" w:cstheme="minorHAnsi"/>
                      <w:szCs w:val="24"/>
                    </w:rPr>
                    <m:t>0</m:t>
                  </m:r>
                </m:sub>
              </m:sSub>
              <m:r>
                <w:rPr>
                  <w:rFonts w:ascii="Cambria Math" w:eastAsia="標楷體" w:hAnsi="Cambria Math" w:cstheme="minorHAnsi"/>
                  <w:szCs w:val="24"/>
                </w:rPr>
                <m:t>+1)</m:t>
              </m:r>
              <m:sSub>
                <m:sSubPr>
                  <m:ctrlPr>
                    <w:rPr>
                      <w:rFonts w:ascii="Cambria Math" w:eastAsia="標楷體" w:hAnsi="Cambria Math" w:cstheme="minorHAnsi"/>
                      <w:i/>
                      <w:szCs w:val="24"/>
                    </w:rPr>
                  </m:ctrlPr>
                </m:sSubPr>
                <m:e>
                  <m:r>
                    <w:rPr>
                      <w:rFonts w:ascii="Cambria Math" w:eastAsia="標楷體" w:hAnsi="Cambria Math" w:cstheme="minorHAnsi"/>
                      <w:szCs w:val="24"/>
                    </w:rPr>
                    <m:t>ω</m:t>
                  </m:r>
                </m:e>
                <m:sub>
                  <m:r>
                    <w:rPr>
                      <w:rFonts w:ascii="Cambria Math" w:eastAsia="標楷體" w:hAnsi="Cambria Math" w:cstheme="minorHAnsi"/>
                      <w:szCs w:val="24"/>
                    </w:rPr>
                    <m:t>0</m:t>
                  </m:r>
                </m:sub>
              </m:sSub>
              <m:sSub>
                <m:sSubPr>
                  <m:ctrlPr>
                    <w:rPr>
                      <w:rFonts w:ascii="Cambria Math" w:eastAsia="標楷體" w:hAnsi="Cambria Math" w:cstheme="minorHAnsi"/>
                      <w:i/>
                      <w:szCs w:val="24"/>
                    </w:rPr>
                  </m:ctrlPr>
                </m:sSubPr>
                <m:e>
                  <m:r>
                    <w:rPr>
                      <w:rFonts w:ascii="Cambria Math" w:eastAsia="標楷體" w:hAnsi="Cambria Math" w:cstheme="minorHAnsi"/>
                      <w:szCs w:val="24"/>
                    </w:rPr>
                    <m:t>R</m:t>
                  </m:r>
                </m:e>
                <m:sub>
                  <m:r>
                    <w:rPr>
                      <w:rFonts w:ascii="Cambria Math" w:eastAsia="標楷體" w:hAnsi="Cambria Math" w:cstheme="minorHAnsi"/>
                      <w:szCs w:val="24"/>
                    </w:rPr>
                    <m:t>f</m:t>
                  </m:r>
                </m:sub>
              </m:sSub>
              <m:r>
                <w:rPr>
                  <w:rFonts w:ascii="Cambria Math" w:eastAsia="標楷體" w:hAnsi="Cambria Math" w:cstheme="minorHAnsi"/>
                  <w:szCs w:val="24"/>
                </w:rPr>
                <m:t>(</m:t>
              </m:r>
              <m:sSub>
                <m:sSubPr>
                  <m:ctrlPr>
                    <w:rPr>
                      <w:rFonts w:ascii="Cambria Math" w:eastAsia="標楷體" w:hAnsi="Cambria Math" w:cstheme="minorHAnsi"/>
                      <w:i/>
                      <w:szCs w:val="24"/>
                    </w:rPr>
                  </m:ctrlPr>
                </m:sSubPr>
                <m:e>
                  <m:r>
                    <w:rPr>
                      <w:rFonts w:ascii="Cambria Math" w:eastAsia="標楷體" w:hAnsi="Cambria Math" w:cstheme="minorHAnsi"/>
                      <w:szCs w:val="24"/>
                    </w:rPr>
                    <m:t>C</m:t>
                  </m:r>
                </m:e>
                <m:sub>
                  <m:r>
                    <w:rPr>
                      <w:rFonts w:ascii="Cambria Math" w:eastAsia="標楷體" w:hAnsi="Cambria Math" w:cstheme="minorHAnsi"/>
                      <w:szCs w:val="24"/>
                    </w:rPr>
                    <m:t>D</m:t>
                  </m:r>
                </m:sub>
              </m:sSub>
              <m:r>
                <w:rPr>
                  <w:rFonts w:ascii="Cambria Math" w:eastAsia="標楷體" w:hAnsi="Cambria Math" w:cstheme="minorHAnsi"/>
                  <w:szCs w:val="24"/>
                </w:rPr>
                <m:t>+</m:t>
              </m:r>
              <m:sSub>
                <m:sSubPr>
                  <m:ctrlPr>
                    <w:rPr>
                      <w:rFonts w:ascii="Cambria Math" w:eastAsia="標楷體" w:hAnsi="Cambria Math" w:cstheme="minorHAnsi"/>
                      <w:i/>
                      <w:szCs w:val="24"/>
                    </w:rPr>
                  </m:ctrlPr>
                </m:sSubPr>
                <m:e>
                  <m:r>
                    <w:rPr>
                      <w:rFonts w:ascii="Cambria Math" w:eastAsia="標楷體" w:hAnsi="Cambria Math" w:cstheme="minorHAnsi"/>
                      <w:szCs w:val="24"/>
                    </w:rPr>
                    <m:t>C</m:t>
                  </m:r>
                </m:e>
                <m:sub>
                  <m:r>
                    <w:rPr>
                      <w:rFonts w:ascii="Cambria Math" w:eastAsia="標楷體" w:hAnsi="Cambria Math" w:cstheme="minorHAnsi"/>
                      <w:szCs w:val="24"/>
                    </w:rPr>
                    <m:t>I</m:t>
                  </m:r>
                </m:sub>
              </m:sSub>
              <m:r>
                <w:rPr>
                  <w:rFonts w:ascii="Cambria Math" w:eastAsia="標楷體" w:hAnsi="Cambria Math" w:cstheme="minorHAnsi"/>
                  <w:szCs w:val="24"/>
                </w:rPr>
                <m:t>)</m:t>
              </m:r>
            </m:den>
          </m:f>
          <m:r>
            <w:rPr>
              <w:rFonts w:ascii="Cambria Math" w:eastAsia="標楷體" w:hAnsi="Cambria Math" w:cstheme="minorHAnsi"/>
              <w:szCs w:val="24"/>
            </w:rPr>
            <m:t xml:space="preserve">                                            </m:t>
          </m:r>
          <m:r>
            <w:rPr>
              <w:rFonts w:ascii="Cambria Math" w:eastAsia="標楷體" w:hAnsi="Cambria Math" w:cstheme="minorHAnsi" w:hint="eastAsia"/>
              <w:szCs w:val="24"/>
            </w:rPr>
            <m:t>(</m:t>
          </m:r>
          <m:r>
            <w:rPr>
              <w:rFonts w:ascii="Cambria Math" w:eastAsia="標楷體" w:hAnsi="Cambria Math" w:cstheme="minorHAnsi"/>
              <w:szCs w:val="24"/>
            </w:rPr>
            <m:t>9</m:t>
          </m:r>
          <m:r>
            <w:rPr>
              <w:rFonts w:ascii="Cambria Math" w:eastAsia="標楷體" w:hAnsi="Cambria Math" w:cstheme="minorHAnsi" w:hint="eastAsia"/>
              <w:szCs w:val="24"/>
            </w:rPr>
            <m:t>)</m:t>
          </m:r>
        </m:oMath>
      </m:oMathPara>
    </w:p>
    <w:p w14:paraId="351C8819" w14:textId="132529E4" w:rsidR="005C32AD" w:rsidRPr="006B3531" w:rsidRDefault="005C32AD" w:rsidP="005C32AD">
      <w:pPr>
        <w:ind w:firstLineChars="1400" w:firstLine="3360"/>
        <w:rPr>
          <w:rFonts w:ascii="標楷體" w:eastAsia="標楷體" w:hAnsi="標楷體" w:cstheme="minorHAnsi"/>
          <w:szCs w:val="24"/>
        </w:rPr>
      </w:pPr>
      <w:r w:rsidRPr="006B3531">
        <w:rPr>
          <w:rFonts w:ascii="標楷體" w:eastAsia="標楷體" w:hAnsi="標楷體" w:cstheme="minorHAnsi" w:hint="eastAsia"/>
          <w:szCs w:val="24"/>
        </w:rPr>
        <w:t xml:space="preserve"> </w:t>
      </w:r>
      <m:oMath>
        <m:sSubSup>
          <m:sSubSupPr>
            <m:ctrlPr>
              <w:rPr>
                <w:rFonts w:ascii="Cambria Math" w:eastAsia="標楷體" w:hAnsi="Cambria Math" w:cstheme="minorHAnsi"/>
                <w:i/>
                <w:szCs w:val="24"/>
              </w:rPr>
            </m:ctrlPr>
          </m:sSubSupPr>
          <m:e>
            <m:r>
              <w:rPr>
                <w:rFonts w:ascii="Cambria Math" w:eastAsia="標楷體" w:hAnsi="Cambria Math" w:cstheme="minorHAnsi"/>
                <w:szCs w:val="24"/>
              </w:rPr>
              <m:t>ω</m:t>
            </m:r>
          </m:e>
          <m:sub>
            <m:r>
              <w:rPr>
                <w:rFonts w:ascii="Cambria Math" w:eastAsia="標楷體" w:hAnsi="Cambria Math" w:cstheme="minorHAnsi"/>
                <w:szCs w:val="24"/>
              </w:rPr>
              <m:t>n</m:t>
            </m:r>
          </m:sub>
          <m:sup>
            <m:r>
              <w:rPr>
                <w:rFonts w:ascii="Cambria Math" w:eastAsia="標楷體" w:hAnsi="Cambria Math" w:cstheme="minorHAnsi"/>
                <w:szCs w:val="24"/>
              </w:rPr>
              <m:t>'2</m:t>
            </m:r>
          </m:sup>
        </m:sSubSup>
        <m:r>
          <w:rPr>
            <w:rFonts w:ascii="Cambria Math" w:eastAsia="標楷體" w:hAnsi="Cambria Math" w:cstheme="minorHAnsi"/>
            <w:szCs w:val="24"/>
          </w:rPr>
          <m:t>=</m:t>
        </m:r>
        <m:f>
          <m:fPr>
            <m:ctrlPr>
              <w:rPr>
                <w:rFonts w:ascii="Cambria Math" w:eastAsia="標楷體" w:hAnsi="Cambria Math" w:cstheme="minorHAnsi"/>
                <w:i/>
                <w:szCs w:val="24"/>
              </w:rPr>
            </m:ctrlPr>
          </m:fPr>
          <m:num>
            <m:r>
              <w:rPr>
                <w:rFonts w:ascii="Cambria Math" w:eastAsia="標楷體" w:hAnsi="Cambria Math" w:cstheme="minorHAnsi"/>
                <w:szCs w:val="24"/>
              </w:rPr>
              <m:t>(</m:t>
            </m:r>
            <m:sSub>
              <m:sSubPr>
                <m:ctrlPr>
                  <w:rPr>
                    <w:rFonts w:ascii="Cambria Math" w:eastAsia="標楷體" w:hAnsi="Cambria Math" w:cstheme="minorHAnsi"/>
                    <w:i/>
                    <w:szCs w:val="24"/>
                  </w:rPr>
                </m:ctrlPr>
              </m:sSubPr>
              <m:e>
                <m:r>
                  <w:rPr>
                    <w:rFonts w:ascii="Cambria Math" w:eastAsia="標楷體" w:hAnsi="Cambria Math" w:cstheme="minorHAnsi"/>
                    <w:szCs w:val="24"/>
                  </w:rPr>
                  <m:t>A</m:t>
                </m:r>
              </m:e>
              <m:sub>
                <m:r>
                  <w:rPr>
                    <w:rFonts w:ascii="Cambria Math" w:eastAsia="標楷體" w:hAnsi="Cambria Math" w:cstheme="minorHAnsi"/>
                    <w:szCs w:val="24"/>
                  </w:rPr>
                  <m:t>0</m:t>
                </m:r>
              </m:sub>
            </m:sSub>
            <m:r>
              <w:rPr>
                <w:rFonts w:ascii="Cambria Math" w:eastAsia="標楷體" w:hAnsi="Cambria Math" w:cstheme="minorHAnsi"/>
                <w:szCs w:val="24"/>
              </w:rPr>
              <m:t>+1)</m:t>
            </m:r>
            <m:sSub>
              <m:sSubPr>
                <m:ctrlPr>
                  <w:rPr>
                    <w:rFonts w:ascii="Cambria Math" w:eastAsia="標楷體" w:hAnsi="Cambria Math" w:cstheme="minorHAnsi"/>
                    <w:i/>
                    <w:szCs w:val="24"/>
                  </w:rPr>
                </m:ctrlPr>
              </m:sSubPr>
              <m:e>
                <m:r>
                  <w:rPr>
                    <w:rFonts w:ascii="Cambria Math" w:eastAsia="標楷體" w:hAnsi="Cambria Math" w:cstheme="minorHAnsi"/>
                    <w:szCs w:val="24"/>
                  </w:rPr>
                  <m:t>ω</m:t>
                </m:r>
              </m:e>
              <m:sub>
                <m:r>
                  <w:rPr>
                    <w:rFonts w:ascii="Cambria Math" w:eastAsia="標楷體" w:hAnsi="Cambria Math" w:cstheme="minorHAnsi"/>
                    <w:szCs w:val="24"/>
                  </w:rPr>
                  <m:t>0</m:t>
                </m:r>
              </m:sub>
            </m:sSub>
          </m:num>
          <m:den>
            <m:sSub>
              <m:sSubPr>
                <m:ctrlPr>
                  <w:rPr>
                    <w:rFonts w:ascii="Cambria Math" w:eastAsia="標楷體" w:hAnsi="Cambria Math" w:cstheme="minorHAnsi"/>
                    <w:i/>
                    <w:szCs w:val="24"/>
                  </w:rPr>
                </m:ctrlPr>
              </m:sSubPr>
              <m:e>
                <m:r>
                  <w:rPr>
                    <w:rFonts w:ascii="Cambria Math" w:eastAsia="標楷體" w:hAnsi="Cambria Math" w:cstheme="minorHAnsi"/>
                    <w:szCs w:val="24"/>
                  </w:rPr>
                  <m:t>R</m:t>
                </m:r>
              </m:e>
              <m:sub>
                <m:r>
                  <w:rPr>
                    <w:rFonts w:ascii="Cambria Math" w:eastAsia="標楷體" w:hAnsi="Cambria Math" w:cstheme="minorHAnsi"/>
                    <w:szCs w:val="24"/>
                  </w:rPr>
                  <m:t>f</m:t>
                </m:r>
              </m:sub>
            </m:sSub>
            <m:r>
              <w:rPr>
                <w:rFonts w:ascii="Cambria Math" w:eastAsia="標楷體" w:hAnsi="Cambria Math" w:cstheme="minorHAnsi"/>
                <w:szCs w:val="24"/>
              </w:rPr>
              <m:t>(</m:t>
            </m:r>
            <m:f>
              <m:fPr>
                <m:ctrlPr>
                  <w:rPr>
                    <w:rFonts w:ascii="Cambria Math" w:eastAsia="標楷體" w:hAnsi="Cambria Math" w:cstheme="minorHAnsi"/>
                    <w:i/>
                    <w:szCs w:val="24"/>
                  </w:rPr>
                </m:ctrlPr>
              </m:fPr>
              <m:num>
                <m:sSub>
                  <m:sSubPr>
                    <m:ctrlPr>
                      <w:rPr>
                        <w:rFonts w:ascii="Cambria Math" w:eastAsia="標楷體" w:hAnsi="Cambria Math" w:cstheme="minorHAnsi"/>
                        <w:i/>
                        <w:szCs w:val="24"/>
                      </w:rPr>
                    </m:ctrlPr>
                  </m:sSubPr>
                  <m:e>
                    <m:r>
                      <w:rPr>
                        <w:rFonts w:ascii="Cambria Math" w:eastAsia="標楷體" w:hAnsi="Cambria Math" w:cstheme="minorHAnsi"/>
                        <w:szCs w:val="24"/>
                      </w:rPr>
                      <m:t>C</m:t>
                    </m:r>
                  </m:e>
                  <m:sub>
                    <m:r>
                      <w:rPr>
                        <w:rFonts w:ascii="Cambria Math" w:eastAsia="標楷體" w:hAnsi="Cambria Math" w:cstheme="minorHAnsi"/>
                        <w:szCs w:val="24"/>
                      </w:rPr>
                      <m:t>D</m:t>
                    </m:r>
                  </m:sub>
                </m:sSub>
              </m:num>
              <m:den>
                <m:r>
                  <w:rPr>
                    <w:rFonts w:ascii="Cambria Math" w:eastAsia="標楷體" w:hAnsi="Cambria Math" w:cstheme="minorHAnsi"/>
                    <w:szCs w:val="24"/>
                  </w:rPr>
                  <m:t>N</m:t>
                </m:r>
              </m:den>
            </m:f>
            <m:r>
              <w:rPr>
                <w:rFonts w:ascii="Cambria Math" w:eastAsia="標楷體" w:hAnsi="Cambria Math" w:cstheme="minorHAnsi"/>
                <w:szCs w:val="24"/>
              </w:rPr>
              <m:t>+</m:t>
            </m:r>
            <m:sSub>
              <m:sSubPr>
                <m:ctrlPr>
                  <w:rPr>
                    <w:rFonts w:ascii="Cambria Math" w:eastAsia="標楷體" w:hAnsi="Cambria Math" w:cstheme="minorHAnsi"/>
                    <w:i/>
                    <w:szCs w:val="24"/>
                  </w:rPr>
                </m:ctrlPr>
              </m:sSubPr>
              <m:e>
                <m:r>
                  <w:rPr>
                    <w:rFonts w:ascii="Cambria Math" w:eastAsia="標楷體" w:hAnsi="Cambria Math" w:cstheme="minorHAnsi"/>
                    <w:szCs w:val="24"/>
                  </w:rPr>
                  <m:t>C</m:t>
                </m:r>
              </m:e>
              <m:sub>
                <m:r>
                  <w:rPr>
                    <w:rFonts w:ascii="Cambria Math" w:eastAsia="標楷體" w:hAnsi="Cambria Math" w:cstheme="minorHAnsi"/>
                    <w:szCs w:val="24"/>
                  </w:rPr>
                  <m:t>I</m:t>
                </m:r>
              </m:sub>
            </m:sSub>
            <m:r>
              <w:rPr>
                <w:rFonts w:ascii="Cambria Math" w:eastAsia="標楷體" w:hAnsi="Cambria Math" w:cstheme="minorHAnsi"/>
                <w:szCs w:val="24"/>
              </w:rPr>
              <m:t>)</m:t>
            </m:r>
          </m:den>
        </m:f>
        <m:r>
          <w:rPr>
            <w:rFonts w:ascii="Cambria Math" w:eastAsia="標楷體" w:hAnsi="Cambria Math" w:cstheme="minorHAnsi"/>
            <w:szCs w:val="24"/>
          </w:rPr>
          <m:t xml:space="preserve">                                                     (10)</m:t>
        </m:r>
      </m:oMath>
    </w:p>
    <w:p w14:paraId="264DB4EF" w14:textId="12CDD72E" w:rsidR="00C83ABD" w:rsidRPr="006B3531" w:rsidRDefault="00C83ABD" w:rsidP="00C83ABD">
      <w:pPr>
        <w:rPr>
          <w:rFonts w:ascii="標楷體" w:eastAsia="標楷體" w:hAnsi="標楷體" w:cstheme="minorHAnsi"/>
          <w:szCs w:val="24"/>
        </w:rPr>
      </w:pPr>
    </w:p>
    <w:p w14:paraId="620FC4A3" w14:textId="13993796" w:rsidR="00C83ABD" w:rsidRPr="006B3531" w:rsidRDefault="00C83ABD" w:rsidP="00C83ABD">
      <w:pPr>
        <w:rPr>
          <w:rFonts w:ascii="標楷體" w:eastAsia="標楷體" w:hAnsi="標楷體" w:cstheme="minorHAnsi"/>
          <w:szCs w:val="24"/>
        </w:rPr>
      </w:pPr>
      <w:r w:rsidRPr="006B3531">
        <w:rPr>
          <w:rFonts w:ascii="標楷體" w:eastAsia="標楷體" w:hAnsi="標楷體" w:cstheme="minorHAnsi"/>
          <w:szCs w:val="24"/>
        </w:rPr>
        <w:t>為了驗證</w:t>
      </w:r>
      <w:r w:rsidR="00DA3EF0">
        <w:rPr>
          <w:rFonts w:ascii="標楷體" w:eastAsia="標楷體" w:hAnsi="標楷體" w:cstheme="minorHAnsi" w:hint="eastAsia"/>
          <w:szCs w:val="24"/>
        </w:rPr>
        <w:t>此</w:t>
      </w:r>
      <w:r w:rsidRPr="006B3531">
        <w:rPr>
          <w:rFonts w:ascii="標楷體" w:eastAsia="標楷體" w:hAnsi="標楷體" w:cstheme="minorHAnsi" w:hint="eastAsia"/>
          <w:szCs w:val="24"/>
        </w:rPr>
        <w:t>電路</w:t>
      </w:r>
      <w:r w:rsidRPr="006B3531">
        <w:rPr>
          <w:rFonts w:ascii="標楷體" w:eastAsia="標楷體" w:hAnsi="標楷體" w:cstheme="minorHAnsi"/>
          <w:szCs w:val="24"/>
        </w:rPr>
        <w:t>的性能，我們</w:t>
      </w:r>
      <w:r w:rsidRPr="006B3531">
        <w:rPr>
          <w:rFonts w:ascii="標楷體" w:eastAsia="標楷體" w:hAnsi="標楷體" w:cstheme="minorHAnsi" w:hint="eastAsia"/>
          <w:szCs w:val="24"/>
        </w:rPr>
        <w:t>模擬</w:t>
      </w:r>
      <w:r w:rsidR="00DA3EF0">
        <w:rPr>
          <w:rFonts w:ascii="標楷體" w:eastAsia="標楷體" w:hAnsi="標楷體" w:cstheme="minorHAnsi" w:hint="eastAsia"/>
          <w:szCs w:val="24"/>
        </w:rPr>
        <w:t>圖七</w:t>
      </w:r>
      <w:r w:rsidRPr="006B3531">
        <w:rPr>
          <w:rFonts w:ascii="標楷體" w:eastAsia="標楷體" w:hAnsi="標楷體" w:cstheme="minorHAnsi"/>
          <w:szCs w:val="24"/>
        </w:rPr>
        <w:t>的無電感TIA，使用了 N=2 的並聯反饋結構。</w:t>
      </w:r>
    </w:p>
    <w:p w14:paraId="26694AD2" w14:textId="5B8B46C9" w:rsidR="00C83ABD" w:rsidRPr="006B3531" w:rsidRDefault="00832C71" w:rsidP="00C83ABD">
      <w:pPr>
        <w:rPr>
          <w:rFonts w:ascii="標楷體" w:eastAsia="標楷體" w:hAnsi="標楷體" w:cstheme="minorHAnsi"/>
          <w:szCs w:val="24"/>
        </w:rPr>
      </w:pPr>
      <w:r w:rsidRPr="006B3531">
        <w:rPr>
          <w:rFonts w:ascii="標楷體" w:eastAsia="標楷體" w:hAnsi="標楷體" w:cstheme="majorHAnsi"/>
          <w:noProof/>
          <w:szCs w:val="24"/>
          <w:shd w:val="clear" w:color="auto" w:fill="FFFFFF"/>
        </w:rPr>
        <w:drawing>
          <wp:anchor distT="0" distB="0" distL="114300" distR="114300" simplePos="0" relativeHeight="251660288" behindDoc="0" locked="0" layoutInCell="1" allowOverlap="1" wp14:anchorId="4C1EAF07" wp14:editId="372B75C0">
            <wp:simplePos x="0" y="0"/>
            <wp:positionH relativeFrom="margin">
              <wp:align>center</wp:align>
            </wp:positionH>
            <wp:positionV relativeFrom="paragraph">
              <wp:posOffset>936625</wp:posOffset>
            </wp:positionV>
            <wp:extent cx="3905250" cy="3749675"/>
            <wp:effectExtent l="0" t="0" r="0" b="3175"/>
            <wp:wrapTopAndBottom/>
            <wp:docPr id="86334955" name="圖片 86334955"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957418" name="Picture 4" descr="A diagram of a circui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05250" cy="3749675"/>
                    </a:xfrm>
                    <a:prstGeom prst="rect">
                      <a:avLst/>
                    </a:prstGeom>
                  </pic:spPr>
                </pic:pic>
              </a:graphicData>
            </a:graphic>
          </wp:anchor>
        </w:drawing>
      </w:r>
      <w:r w:rsidR="00C83ABD" w:rsidRPr="006B3531">
        <w:rPr>
          <w:rFonts w:ascii="標楷體" w:eastAsia="標楷體" w:hAnsi="標楷體" w:cstheme="minorHAnsi"/>
          <w:szCs w:val="24"/>
        </w:rPr>
        <w:t>此設計的差動TIA結構如圖</w:t>
      </w:r>
      <w:r w:rsidR="00997580">
        <w:rPr>
          <w:rFonts w:ascii="標楷體" w:eastAsia="標楷體" w:hAnsi="標楷體" w:cstheme="minorHAnsi" w:hint="eastAsia"/>
          <w:szCs w:val="24"/>
        </w:rPr>
        <w:t>七</w:t>
      </w:r>
      <w:r w:rsidR="00C83ABD" w:rsidRPr="006B3531">
        <w:rPr>
          <w:rFonts w:ascii="標楷體" w:eastAsia="標楷體" w:hAnsi="標楷體" w:cstheme="minorHAnsi"/>
          <w:szCs w:val="24"/>
        </w:rPr>
        <w:t>所示，其中第一級使用兩個反饋TIA並聯，並且使用了第二級反饋TIA</w:t>
      </w:r>
      <w:r w:rsidR="00DF539F">
        <w:rPr>
          <w:rFonts w:ascii="標楷體" w:eastAsia="標楷體" w:hAnsi="標楷體" w:cstheme="minorHAnsi" w:hint="eastAsia"/>
          <w:szCs w:val="24"/>
        </w:rPr>
        <w:t>來</w:t>
      </w:r>
      <w:r w:rsidRPr="00832C71">
        <w:rPr>
          <w:rFonts w:ascii="標楷體" w:eastAsia="標楷體" w:hAnsi="標楷體" w:cstheme="minorHAnsi"/>
          <w:szCs w:val="24"/>
        </w:rPr>
        <w:t>提高放大器的性能，包括增益穩定性、線性度和</w:t>
      </w:r>
      <w:proofErr w:type="gramStart"/>
      <w:r w:rsidRPr="00832C71">
        <w:rPr>
          <w:rFonts w:ascii="標楷體" w:eastAsia="標楷體" w:hAnsi="標楷體" w:cstheme="minorHAnsi"/>
          <w:szCs w:val="24"/>
        </w:rPr>
        <w:t>噪聲</w:t>
      </w:r>
      <w:proofErr w:type="gramEnd"/>
      <w:r w:rsidRPr="00832C71">
        <w:rPr>
          <w:rFonts w:ascii="標楷體" w:eastAsia="標楷體" w:hAnsi="標楷體" w:cstheme="minorHAnsi"/>
          <w:szCs w:val="24"/>
        </w:rPr>
        <w:t>性能</w:t>
      </w:r>
      <w:r w:rsidR="00401273">
        <w:rPr>
          <w:rFonts w:ascii="標楷體" w:eastAsia="標楷體" w:hAnsi="標楷體" w:cstheme="minorHAnsi" w:hint="eastAsia"/>
          <w:szCs w:val="24"/>
        </w:rPr>
        <w:t>，同時保持一定的頻寬</w:t>
      </w:r>
      <w:r w:rsidR="004B5589">
        <w:rPr>
          <w:rFonts w:ascii="標楷體" w:eastAsia="標楷體" w:hAnsi="標楷體" w:cstheme="minorHAnsi" w:hint="eastAsia"/>
          <w:szCs w:val="24"/>
        </w:rPr>
        <w:t>，</w:t>
      </w:r>
      <w:r w:rsidR="004B5589" w:rsidRPr="004B5589">
        <w:rPr>
          <w:rFonts w:ascii="標楷體" w:eastAsia="標楷體" w:hAnsi="標楷體" w:cstheme="minorHAnsi"/>
          <w:szCs w:val="24"/>
        </w:rPr>
        <w:t>從而使其在光通信和光檢測系統中能夠更加可靠地工作</w:t>
      </w:r>
      <w:r w:rsidR="00C83ABD" w:rsidRPr="006B3531">
        <w:rPr>
          <w:rFonts w:ascii="標楷體" w:eastAsia="標楷體" w:hAnsi="標楷體" w:cstheme="minorHAnsi"/>
          <w:szCs w:val="24"/>
        </w:rPr>
        <w:t>。</w:t>
      </w:r>
    </w:p>
    <w:p w14:paraId="2C624019" w14:textId="73E93264" w:rsidR="000F2E21" w:rsidRPr="00DA3EF0" w:rsidRDefault="00C83ABD" w:rsidP="00D41310">
      <w:pPr>
        <w:jc w:val="center"/>
        <w:rPr>
          <w:rFonts w:ascii="標楷體" w:eastAsia="標楷體" w:hAnsi="標楷體" w:cstheme="minorHAnsi"/>
          <w:szCs w:val="24"/>
        </w:rPr>
      </w:pPr>
      <w:r w:rsidRPr="00DA3EF0">
        <w:rPr>
          <w:rFonts w:ascii="標楷體" w:eastAsia="標楷體" w:hAnsi="標楷體" w:cstheme="minorHAnsi" w:hint="eastAsia"/>
          <w:szCs w:val="24"/>
        </w:rPr>
        <w:t>圖</w:t>
      </w:r>
      <w:r w:rsidR="00DA3EF0" w:rsidRPr="00DA3EF0">
        <w:rPr>
          <w:rFonts w:ascii="標楷體" w:eastAsia="標楷體" w:hAnsi="標楷體" w:cstheme="minorHAnsi" w:hint="eastAsia"/>
          <w:szCs w:val="24"/>
        </w:rPr>
        <w:t>七</w:t>
      </w:r>
      <w:r w:rsidR="0010697E">
        <w:rPr>
          <w:rFonts w:ascii="標楷體" w:eastAsia="標楷體" w:hAnsi="標楷體" w:cstheme="minorHAnsi" w:hint="eastAsia"/>
          <w:szCs w:val="24"/>
        </w:rPr>
        <w:t xml:space="preserve"> </w:t>
      </w:r>
      <w:r w:rsidR="00864B27">
        <w:rPr>
          <w:rFonts w:ascii="標楷體" w:eastAsia="標楷體" w:hAnsi="標楷體" w:cstheme="minorHAnsi" w:hint="eastAsia"/>
          <w:szCs w:val="24"/>
        </w:rPr>
        <w:t>差動</w:t>
      </w:r>
      <w:r w:rsidR="00C0118A">
        <w:rPr>
          <w:rFonts w:ascii="標楷體" w:eastAsia="標楷體" w:hAnsi="標楷體" w:cstheme="majorHAnsi"/>
          <w:szCs w:val="24"/>
          <w:shd w:val="clear" w:color="auto" w:fill="FFFFFF"/>
        </w:rPr>
        <w:t>TIA</w:t>
      </w:r>
      <w:r w:rsidR="00864B27">
        <w:rPr>
          <w:rFonts w:ascii="標楷體" w:eastAsia="標楷體" w:hAnsi="標楷體" w:cstheme="majorHAnsi" w:hint="eastAsia"/>
          <w:szCs w:val="24"/>
          <w:shd w:val="clear" w:color="auto" w:fill="FFFFFF"/>
        </w:rPr>
        <w:t>結構</w:t>
      </w:r>
      <w:r w:rsidR="00C0118A">
        <w:rPr>
          <w:rFonts w:ascii="標楷體" w:eastAsia="標楷體" w:hAnsi="標楷體" w:cstheme="majorHAnsi" w:hint="eastAsia"/>
          <w:szCs w:val="24"/>
          <w:shd w:val="clear" w:color="auto" w:fill="FFFFFF"/>
        </w:rPr>
        <w:t>圖</w:t>
      </w:r>
    </w:p>
    <w:p w14:paraId="40F83B1A" w14:textId="3AA15784" w:rsidR="006B3531" w:rsidRDefault="006B3531" w:rsidP="008A07E0">
      <w:pPr>
        <w:rPr>
          <w:rFonts w:ascii="標楷體" w:eastAsia="標楷體" w:hAnsi="標楷體" w:cstheme="minorHAnsi"/>
          <w:szCs w:val="24"/>
        </w:rPr>
      </w:pPr>
    </w:p>
    <w:p w14:paraId="54D0829F" w14:textId="7DDCA6EC" w:rsidR="000F2E21" w:rsidRPr="006B3531" w:rsidRDefault="000F2E21" w:rsidP="008A07E0">
      <w:pPr>
        <w:rPr>
          <w:rFonts w:ascii="標楷體" w:eastAsia="標楷體" w:hAnsi="標楷體" w:cstheme="minorHAnsi"/>
          <w:szCs w:val="24"/>
        </w:rPr>
      </w:pPr>
      <w:r w:rsidRPr="006B3531">
        <w:rPr>
          <w:rFonts w:ascii="標楷體" w:eastAsia="標楷體" w:hAnsi="標楷體" w:cstheme="minorHAnsi" w:hint="eastAsia"/>
          <w:szCs w:val="24"/>
        </w:rPr>
        <w:t>目前初步模擬結果，但</w:t>
      </w:r>
      <w:r w:rsidR="00193A7F">
        <w:rPr>
          <w:rFonts w:ascii="標楷體" w:eastAsia="標楷體" w:hAnsi="標楷體" w:cstheme="minorHAnsi" w:hint="eastAsia"/>
          <w:szCs w:val="24"/>
        </w:rPr>
        <w:t>電路</w:t>
      </w:r>
      <w:r w:rsidRPr="006B3531">
        <w:rPr>
          <w:rFonts w:ascii="標楷體" w:eastAsia="標楷體" w:hAnsi="標楷體" w:cstheme="minorHAnsi" w:hint="eastAsia"/>
          <w:szCs w:val="24"/>
        </w:rPr>
        <w:t>數值方面還有待修正，預計</w:t>
      </w:r>
      <w:r w:rsidR="00540AC2" w:rsidRPr="006B3531">
        <w:rPr>
          <w:rFonts w:ascii="標楷體" w:eastAsia="標楷體" w:hAnsi="標楷體" w:cstheme="minorHAnsi" w:hint="eastAsia"/>
          <w:szCs w:val="24"/>
        </w:rPr>
        <w:t>按照進度</w:t>
      </w:r>
      <w:r w:rsidRPr="006B3531">
        <w:rPr>
          <w:rFonts w:ascii="標楷體" w:eastAsia="標楷體" w:hAnsi="標楷體" w:cstheme="minorHAnsi" w:hint="eastAsia"/>
          <w:szCs w:val="24"/>
        </w:rPr>
        <w:t>於大三下學期完成模擬並進行</w:t>
      </w:r>
      <w:r w:rsidRPr="006B3531">
        <w:rPr>
          <w:rFonts w:ascii="標楷體" w:eastAsia="標楷體" w:hAnsi="標楷體" w:cstheme="minorHAnsi"/>
          <w:szCs w:val="24"/>
        </w:rPr>
        <w:t>IC</w:t>
      </w:r>
      <w:r w:rsidRPr="006B3531">
        <w:rPr>
          <w:rFonts w:ascii="標楷體" w:eastAsia="標楷體" w:hAnsi="標楷體" w:cstheme="minorHAnsi" w:hint="eastAsia"/>
          <w:szCs w:val="24"/>
        </w:rPr>
        <w:t>下線</w:t>
      </w:r>
      <w:r w:rsidR="00066F07" w:rsidRPr="006B3531">
        <w:rPr>
          <w:rFonts w:ascii="標楷體" w:eastAsia="標楷體" w:hAnsi="標楷體" w:cstheme="minorHAnsi" w:hint="eastAsia"/>
          <w:szCs w:val="24"/>
        </w:rPr>
        <w:t>，所以目前已開始學習相關軟體操作如:電路特性模擬軟體</w:t>
      </w:r>
      <w:r w:rsidR="00066F07" w:rsidRPr="006B3531">
        <w:rPr>
          <w:rFonts w:ascii="標楷體" w:eastAsia="標楷體" w:hAnsi="標楷體" w:cstheme="minorHAnsi"/>
          <w:szCs w:val="24"/>
        </w:rPr>
        <w:t>HSPICE</w:t>
      </w:r>
      <w:r w:rsidR="00066F07" w:rsidRPr="006B3531">
        <w:rPr>
          <w:rFonts w:ascii="標楷體" w:eastAsia="標楷體" w:hAnsi="標楷體" w:cstheme="minorHAnsi" w:hint="eastAsia"/>
          <w:szCs w:val="24"/>
        </w:rPr>
        <w:t>，並開始蒐集相關資料。期望能獲得國科會大專研究計畫補助，使本專題能更順利執行。</w:t>
      </w:r>
    </w:p>
    <w:p w14:paraId="2A3D7C85" w14:textId="77777777" w:rsidR="000F2E21" w:rsidRPr="006B3531" w:rsidRDefault="000F2E21" w:rsidP="008A07E0">
      <w:pPr>
        <w:rPr>
          <w:rFonts w:ascii="標楷體" w:eastAsia="標楷體" w:hAnsi="標楷體" w:cstheme="minorHAnsi"/>
          <w:szCs w:val="24"/>
        </w:rPr>
      </w:pPr>
    </w:p>
    <w:tbl>
      <w:tblPr>
        <w:tblStyle w:val="a7"/>
        <w:tblW w:w="8604" w:type="dxa"/>
        <w:tblLook w:val="04A0" w:firstRow="1" w:lastRow="0" w:firstColumn="1" w:lastColumn="0" w:noHBand="0" w:noVBand="1"/>
      </w:tblPr>
      <w:tblGrid>
        <w:gridCol w:w="9306"/>
      </w:tblGrid>
      <w:tr w:rsidR="00102B34" w14:paraId="642E17A2" w14:textId="77777777" w:rsidTr="00670639">
        <w:trPr>
          <w:trHeight w:val="5761"/>
        </w:trPr>
        <w:tc>
          <w:tcPr>
            <w:tcW w:w="8604" w:type="dxa"/>
          </w:tcPr>
          <w:p w14:paraId="076FB98D" w14:textId="2FDD444C" w:rsidR="00102B34" w:rsidRDefault="00EF40C7" w:rsidP="00D41310">
            <w:pPr>
              <w:pStyle w:val="Web"/>
              <w:jc w:val="center"/>
              <w:rPr>
                <w:rFonts w:ascii="標楷體" w:eastAsia="標楷體" w:hAnsi="標楷體" w:hint="eastAsia"/>
              </w:rPr>
            </w:pPr>
            <w:r>
              <w:rPr>
                <w:rFonts w:ascii="標楷體" w:eastAsia="標楷體" w:hAnsi="標楷體" w:hint="eastAsia"/>
                <w:noProof/>
                <w14:ligatures w14:val="standardContextual"/>
              </w:rPr>
              <w:lastRenderedPageBreak/>
              <w:drawing>
                <wp:inline distT="0" distB="0" distL="0" distR="0" wp14:anchorId="1F8B52AD" wp14:editId="3C606E6B">
                  <wp:extent cx="5771035" cy="3246120"/>
                  <wp:effectExtent l="0" t="0" r="1270" b="0"/>
                  <wp:docPr id="661976637"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976637" name="圖片 66197663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00053" cy="3262442"/>
                          </a:xfrm>
                          <a:prstGeom prst="rect">
                            <a:avLst/>
                          </a:prstGeom>
                        </pic:spPr>
                      </pic:pic>
                    </a:graphicData>
                  </a:graphic>
                </wp:inline>
              </w:drawing>
            </w:r>
          </w:p>
        </w:tc>
      </w:tr>
      <w:tr w:rsidR="00102B34" w14:paraId="55D94114" w14:textId="77777777" w:rsidTr="00670639">
        <w:trPr>
          <w:trHeight w:val="443"/>
        </w:trPr>
        <w:tc>
          <w:tcPr>
            <w:tcW w:w="8604" w:type="dxa"/>
          </w:tcPr>
          <w:p w14:paraId="574D91A5" w14:textId="203FF429" w:rsidR="00102B34" w:rsidRDefault="00670639" w:rsidP="00D41310">
            <w:pPr>
              <w:pStyle w:val="Web"/>
              <w:jc w:val="center"/>
              <w:rPr>
                <w:rFonts w:ascii="標楷體" w:eastAsia="標楷體" w:hAnsi="標楷體" w:hint="eastAsia"/>
              </w:rPr>
            </w:pPr>
            <w:r>
              <w:rPr>
                <w:rFonts w:ascii="標楷體" w:eastAsia="標楷體" w:hAnsi="標楷體" w:hint="eastAsia"/>
              </w:rPr>
              <w:t>N</w:t>
            </w:r>
            <w:r>
              <w:rPr>
                <w:rFonts w:ascii="標楷體" w:eastAsia="標楷體" w:hAnsi="標楷體"/>
              </w:rPr>
              <w:t>=1</w:t>
            </w:r>
          </w:p>
        </w:tc>
      </w:tr>
      <w:tr w:rsidR="00102B34" w14:paraId="188DB978" w14:textId="77777777" w:rsidTr="00670639">
        <w:trPr>
          <w:trHeight w:val="5761"/>
        </w:trPr>
        <w:tc>
          <w:tcPr>
            <w:tcW w:w="8604" w:type="dxa"/>
          </w:tcPr>
          <w:p w14:paraId="0AA289D0" w14:textId="5691EE27" w:rsidR="00102B34" w:rsidRDefault="00EF40C7" w:rsidP="00D41310">
            <w:pPr>
              <w:pStyle w:val="Web"/>
              <w:jc w:val="center"/>
              <w:rPr>
                <w:rFonts w:ascii="標楷體" w:eastAsia="標楷體" w:hAnsi="標楷體" w:hint="eastAsia"/>
              </w:rPr>
            </w:pPr>
            <w:r>
              <w:rPr>
                <w:rFonts w:ascii="標楷體" w:eastAsia="標楷體" w:hAnsi="標楷體" w:hint="eastAsia"/>
                <w:noProof/>
                <w14:ligatures w14:val="standardContextual"/>
              </w:rPr>
              <w:drawing>
                <wp:inline distT="0" distB="0" distL="0" distR="0" wp14:anchorId="376A2024" wp14:editId="741DF582">
                  <wp:extent cx="5635564" cy="3169920"/>
                  <wp:effectExtent l="0" t="0" r="3810" b="0"/>
                  <wp:docPr id="1869390443"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390443" name="圖片 186939044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57972" cy="3182524"/>
                          </a:xfrm>
                          <a:prstGeom prst="rect">
                            <a:avLst/>
                          </a:prstGeom>
                        </pic:spPr>
                      </pic:pic>
                    </a:graphicData>
                  </a:graphic>
                </wp:inline>
              </w:drawing>
            </w:r>
          </w:p>
        </w:tc>
      </w:tr>
      <w:tr w:rsidR="00102B34" w14:paraId="77460774" w14:textId="77777777" w:rsidTr="00670639">
        <w:trPr>
          <w:trHeight w:val="427"/>
        </w:trPr>
        <w:tc>
          <w:tcPr>
            <w:tcW w:w="8604" w:type="dxa"/>
          </w:tcPr>
          <w:p w14:paraId="10110052" w14:textId="2882210B" w:rsidR="00102B34" w:rsidRDefault="00EF40C7" w:rsidP="00D41310">
            <w:pPr>
              <w:pStyle w:val="Web"/>
              <w:jc w:val="center"/>
              <w:rPr>
                <w:rFonts w:ascii="標楷體" w:eastAsia="標楷體" w:hAnsi="標楷體" w:hint="eastAsia"/>
              </w:rPr>
            </w:pPr>
            <w:r>
              <w:rPr>
                <w:rFonts w:ascii="標楷體" w:eastAsia="標楷體" w:hAnsi="標楷體" w:hint="eastAsia"/>
              </w:rPr>
              <w:t>N</w:t>
            </w:r>
            <w:r w:rsidR="00670639">
              <w:rPr>
                <w:rFonts w:ascii="標楷體" w:eastAsia="標楷體" w:hAnsi="標楷體"/>
              </w:rPr>
              <w:t>=2</w:t>
            </w:r>
          </w:p>
        </w:tc>
      </w:tr>
    </w:tbl>
    <w:p w14:paraId="5A2C400C" w14:textId="4AAC8026" w:rsidR="000F2E21" w:rsidRPr="000F3636" w:rsidRDefault="000F2E21" w:rsidP="00D41310">
      <w:pPr>
        <w:pStyle w:val="Web"/>
        <w:jc w:val="center"/>
        <w:rPr>
          <w:rFonts w:ascii="標楷體" w:eastAsia="標楷體" w:hAnsi="標楷體"/>
        </w:rPr>
      </w:pPr>
      <w:r w:rsidRPr="000F3636">
        <w:rPr>
          <w:rFonts w:ascii="標楷體" w:eastAsia="標楷體" w:hAnsi="標楷體" w:hint="eastAsia"/>
        </w:rPr>
        <w:t>圖</w:t>
      </w:r>
      <w:r w:rsidR="00D0346F">
        <w:rPr>
          <w:rFonts w:ascii="標楷體" w:eastAsia="標楷體" w:hAnsi="標楷體" w:hint="eastAsia"/>
        </w:rPr>
        <w:t>八</w:t>
      </w:r>
      <w:r w:rsidR="00F90DF2">
        <w:rPr>
          <w:rFonts w:ascii="標楷體" w:eastAsia="標楷體" w:hAnsi="標楷體" w:hint="eastAsia"/>
        </w:rPr>
        <w:t xml:space="preserve"> </w:t>
      </w:r>
      <w:r w:rsidR="00F90DF2">
        <w:rPr>
          <w:rFonts w:ascii="標楷體" w:eastAsia="標楷體" w:hAnsi="標楷體"/>
        </w:rPr>
        <w:t>HSPICE</w:t>
      </w:r>
      <w:r w:rsidR="00F90DF2">
        <w:rPr>
          <w:rFonts w:ascii="標楷體" w:eastAsia="標楷體" w:hAnsi="標楷體" w:hint="eastAsia"/>
        </w:rPr>
        <w:t>程式模擬初步結果</w:t>
      </w:r>
    </w:p>
    <w:p w14:paraId="2C22FCF5" w14:textId="40DDCCA5" w:rsidR="000F2E21" w:rsidRDefault="000F2E21" w:rsidP="008A07E0">
      <w:pPr>
        <w:rPr>
          <w:rFonts w:ascii="Yu Gothic UI Semibold" w:hAnsi="Yu Gothic UI Semibold" w:cstheme="minorHAnsi"/>
          <w:szCs w:val="24"/>
        </w:rPr>
      </w:pPr>
    </w:p>
    <w:p w14:paraId="61F8C857" w14:textId="00BD4EA1" w:rsidR="008064A5" w:rsidRDefault="00E555B8" w:rsidP="008A07E0">
      <w:pPr>
        <w:rPr>
          <w:rFonts w:ascii="Yu Gothic UI Semibold" w:hAnsi="Yu Gothic UI Semibold" w:cstheme="minorHAnsi"/>
          <w:szCs w:val="24"/>
        </w:rPr>
      </w:pPr>
      <w:r>
        <w:rPr>
          <w:rFonts w:ascii="Yu Gothic UI Semibold" w:hAnsi="Yu Gothic UI Semibold" w:cstheme="minorHAnsi"/>
          <w:noProof/>
          <w:szCs w:val="24"/>
        </w:rPr>
        <w:lastRenderedPageBreak/>
        <mc:AlternateContent>
          <mc:Choice Requires="wps">
            <w:drawing>
              <wp:anchor distT="0" distB="0" distL="114300" distR="114300" simplePos="0" relativeHeight="251674624" behindDoc="0" locked="0" layoutInCell="1" allowOverlap="1" wp14:anchorId="33CB8057" wp14:editId="754E1ABB">
                <wp:simplePos x="0" y="0"/>
                <wp:positionH relativeFrom="margin">
                  <wp:align>center</wp:align>
                </wp:positionH>
                <wp:positionV relativeFrom="paragraph">
                  <wp:posOffset>397962</wp:posOffset>
                </wp:positionV>
                <wp:extent cx="0" cy="241479"/>
                <wp:effectExtent l="76200" t="0" r="57150" b="63500"/>
                <wp:wrapNone/>
                <wp:docPr id="173806979" name="直線單箭頭接點 3"/>
                <wp:cNvGraphicFramePr/>
                <a:graphic xmlns:a="http://schemas.openxmlformats.org/drawingml/2006/main">
                  <a:graphicData uri="http://schemas.microsoft.com/office/word/2010/wordprocessingShape">
                    <wps:wsp>
                      <wps:cNvCnPr/>
                      <wps:spPr>
                        <a:xfrm>
                          <a:off x="0" y="0"/>
                          <a:ext cx="0" cy="2414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51C277" id="_x0000_t32" coordsize="21600,21600" o:spt="32" o:oned="t" path="m,l21600,21600e" filled="f">
                <v:path arrowok="t" fillok="f" o:connecttype="none"/>
                <o:lock v:ext="edit" shapetype="t"/>
              </v:shapetype>
              <v:shape id="直線單箭頭接點 3" o:spid="_x0000_s1026" type="#_x0000_t32" style="position:absolute;margin-left:0;margin-top:31.35pt;width:0;height:19pt;z-index:25167462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" strokecolor="#4472c4 [3204]" strokeweight=".5pt">
                <v:stroke endarrow="block" joinstyle="miter"/>
                <w10:wrap anchorx="margin"/>
              </v:shape>
            </w:pict>
          </mc:Fallback>
        </mc:AlternateContent>
      </w:r>
      <w:r w:rsidR="008064A5">
        <w:rPr>
          <w:rFonts w:ascii="Yu Gothic UI Semibold" w:hAnsi="Yu Gothic UI Semibold" w:cstheme="minorHAnsi"/>
          <w:noProof/>
          <w:szCs w:val="24"/>
        </w:rPr>
        <mc:AlternateContent>
          <mc:Choice Requires="wps">
            <w:drawing>
              <wp:anchor distT="0" distB="0" distL="114300" distR="114300" simplePos="0" relativeHeight="251661312" behindDoc="1" locked="0" layoutInCell="1" allowOverlap="1" wp14:anchorId="47094E0D" wp14:editId="0961B42B">
                <wp:simplePos x="0" y="0"/>
                <wp:positionH relativeFrom="margin">
                  <wp:align>center</wp:align>
                </wp:positionH>
                <wp:positionV relativeFrom="paragraph">
                  <wp:posOffset>-4</wp:posOffset>
                </wp:positionV>
                <wp:extent cx="1845310" cy="392430"/>
                <wp:effectExtent l="0" t="0" r="21590" b="26670"/>
                <wp:wrapNone/>
                <wp:docPr id="247876801" name="矩形 1"/>
                <wp:cNvGraphicFramePr/>
                <a:graphic xmlns:a="http://schemas.openxmlformats.org/drawingml/2006/main">
                  <a:graphicData uri="http://schemas.microsoft.com/office/word/2010/wordprocessingShape">
                    <wps:wsp>
                      <wps:cNvSpPr/>
                      <wps:spPr>
                        <a:xfrm>
                          <a:off x="0" y="0"/>
                          <a:ext cx="1845310" cy="392430"/>
                        </a:xfrm>
                        <a:prstGeom prst="rect">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519DC76" w14:textId="3D24E788" w:rsidR="00E555B8" w:rsidRPr="000F3636" w:rsidRDefault="00E555B8" w:rsidP="00E555B8">
                            <w:pPr>
                              <w:jc w:val="center"/>
                              <w:rPr>
                                <w:rFonts w:ascii="標楷體" w:eastAsia="標楷體" w:hAnsi="標楷體"/>
                              </w:rPr>
                            </w:pPr>
                            <w:r w:rsidRPr="000F3636">
                              <w:rPr>
                                <w:rFonts w:ascii="標楷體" w:eastAsia="標楷體" w:hAnsi="標楷體" w:hint="eastAsia"/>
                              </w:rPr>
                              <w:t>確認主題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094E0D" id="矩形 1" o:spid="_x0000_s1026" style="position:absolute;margin-left:0;margin-top:0;width:145.3pt;height:30.9pt;z-index:-25165516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" fillcolor="#4472c4 [3204]" strokecolor="#09101d [484]" strokeweight="1pt">
                <v:textbox>
                  <w:txbxContent>
                    <w:p w14:paraId="1519DC76" w14:textId="3D24E788" w:rsidR="00E555B8" w:rsidRPr="000F3636" w:rsidRDefault="00E555B8" w:rsidP="00E555B8">
                      <w:pPr>
                        <w:jc w:val="center"/>
                        <w:rPr>
                          <w:rFonts w:ascii="標楷體" w:eastAsia="標楷體" w:hAnsi="標楷體"/>
                        </w:rPr>
                      </w:pPr>
                      <w:r w:rsidRPr="000F3636">
                        <w:rPr>
                          <w:rFonts w:ascii="標楷體" w:eastAsia="標楷體" w:hAnsi="標楷體" w:hint="eastAsia"/>
                        </w:rPr>
                        <w:t>確認主題</w:t>
                      </w:r>
                    </w:p>
                  </w:txbxContent>
                </v:textbox>
                <w10:wrap anchorx="margin"/>
              </v:rect>
            </w:pict>
          </mc:Fallback>
        </mc:AlternateContent>
      </w:r>
    </w:p>
    <w:p w14:paraId="1B9BE16F" w14:textId="03328528" w:rsidR="008064A5" w:rsidRDefault="00EC6D6F" w:rsidP="008A07E0">
      <w:pPr>
        <w:rPr>
          <w:rFonts w:ascii="Yu Gothic UI Semibold" w:hAnsi="Yu Gothic UI Semibold" w:cstheme="minorHAnsi"/>
          <w:szCs w:val="24"/>
        </w:rPr>
      </w:pPr>
      <w:r>
        <w:rPr>
          <w:rFonts w:ascii="Yu Gothic UI Semibold" w:hAnsi="Yu Gothic UI Semibold" w:cstheme="minorHAnsi"/>
          <w:noProof/>
          <w:szCs w:val="24"/>
        </w:rPr>
        <mc:AlternateContent>
          <mc:Choice Requires="wps">
            <w:drawing>
              <wp:anchor distT="0" distB="0" distL="114300" distR="114300" simplePos="0" relativeHeight="251694080" behindDoc="0" locked="0" layoutInCell="1" allowOverlap="1" wp14:anchorId="2EC6EC4F" wp14:editId="77D554BE">
                <wp:simplePos x="0" y="0"/>
                <wp:positionH relativeFrom="column">
                  <wp:posOffset>4180715</wp:posOffset>
                </wp:positionH>
                <wp:positionV relativeFrom="paragraph">
                  <wp:posOffset>391596</wp:posOffset>
                </wp:positionV>
                <wp:extent cx="5282" cy="1396844"/>
                <wp:effectExtent l="0" t="0" r="33020" b="13335"/>
                <wp:wrapNone/>
                <wp:docPr id="236675237" name="直線接點 4"/>
                <wp:cNvGraphicFramePr/>
                <a:graphic xmlns:a="http://schemas.openxmlformats.org/drawingml/2006/main">
                  <a:graphicData uri="http://schemas.microsoft.com/office/word/2010/wordprocessingShape">
                    <wps:wsp>
                      <wps:cNvCnPr/>
                      <wps:spPr>
                        <a:xfrm flipV="1">
                          <a:off x="0" y="0"/>
                          <a:ext cx="5282" cy="13968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C7695B" id="直線接點 4"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2pt,30.85pt" to="329.6pt,1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" strokecolor="#4472c4 [3204]" strokeweight=".5pt">
                <v:stroke joinstyle="miter"/>
              </v:line>
            </w:pict>
          </mc:Fallback>
        </mc:AlternateContent>
      </w:r>
      <w:r w:rsidR="000F3636">
        <w:rPr>
          <w:rFonts w:ascii="Yu Gothic UI Semibold" w:hAnsi="Yu Gothic UI Semibold" w:cstheme="minorHAnsi"/>
          <w:noProof/>
          <w:szCs w:val="24"/>
        </w:rPr>
        <mc:AlternateContent>
          <mc:Choice Requires="wps">
            <w:drawing>
              <wp:anchor distT="0" distB="0" distL="114300" distR="114300" simplePos="0" relativeHeight="251695104" behindDoc="0" locked="0" layoutInCell="1" allowOverlap="1" wp14:anchorId="5BB855C5" wp14:editId="680535A3">
                <wp:simplePos x="0" y="0"/>
                <wp:positionH relativeFrom="column">
                  <wp:posOffset>3552416</wp:posOffset>
                </wp:positionH>
                <wp:positionV relativeFrom="paragraph">
                  <wp:posOffset>391596</wp:posOffset>
                </wp:positionV>
                <wp:extent cx="639519" cy="5610"/>
                <wp:effectExtent l="38100" t="76200" r="0" b="90170"/>
                <wp:wrapNone/>
                <wp:docPr id="1545685235" name="直線單箭頭接點 5"/>
                <wp:cNvGraphicFramePr/>
                <a:graphic xmlns:a="http://schemas.openxmlformats.org/drawingml/2006/main">
                  <a:graphicData uri="http://schemas.microsoft.com/office/word/2010/wordprocessingShape">
                    <wps:wsp>
                      <wps:cNvCnPr/>
                      <wps:spPr>
                        <a:xfrm flipH="1" flipV="1">
                          <a:off x="0" y="0"/>
                          <a:ext cx="639519" cy="5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F4B428" id="直線單箭頭接點 5" o:spid="_x0000_s1026" type="#_x0000_t32" style="position:absolute;margin-left:279.7pt;margin-top:30.85pt;width:50.35pt;height:.45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" strokecolor="#4472c4 [3204]" strokeweight=".5pt">
                <v:stroke endarrow="block" joinstyle="miter"/>
              </v:shape>
            </w:pict>
          </mc:Fallback>
        </mc:AlternateContent>
      </w:r>
      <w:r w:rsidR="008064A5">
        <w:rPr>
          <w:rFonts w:ascii="Yu Gothic UI Semibold" w:hAnsi="Yu Gothic UI Semibold" w:cstheme="minorHAnsi"/>
          <w:noProof/>
          <w:szCs w:val="24"/>
        </w:rPr>
        <mc:AlternateContent>
          <mc:Choice Requires="wps">
            <w:drawing>
              <wp:anchor distT="0" distB="0" distL="114300" distR="114300" simplePos="0" relativeHeight="251663360" behindDoc="0" locked="0" layoutInCell="1" allowOverlap="1" wp14:anchorId="69FF6982" wp14:editId="6E39B8AE">
                <wp:simplePos x="0" y="0"/>
                <wp:positionH relativeFrom="margin">
                  <wp:align>center</wp:align>
                </wp:positionH>
                <wp:positionV relativeFrom="paragraph">
                  <wp:posOffset>181598</wp:posOffset>
                </wp:positionV>
                <wp:extent cx="1845630" cy="392687"/>
                <wp:effectExtent l="0" t="0" r="21590" b="26670"/>
                <wp:wrapNone/>
                <wp:docPr id="498611971" name="矩形 1"/>
                <wp:cNvGraphicFramePr/>
                <a:graphic xmlns:a="http://schemas.openxmlformats.org/drawingml/2006/main">
                  <a:graphicData uri="http://schemas.microsoft.com/office/word/2010/wordprocessingShape">
                    <wps:wsp>
                      <wps:cNvSpPr/>
                      <wps:spPr>
                        <a:xfrm>
                          <a:off x="0" y="0"/>
                          <a:ext cx="1845630" cy="392687"/>
                        </a:xfrm>
                        <a:prstGeom prst="rect">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02B9AE3" w14:textId="31682FE0" w:rsidR="00E555B8" w:rsidRPr="000F3636" w:rsidRDefault="00E555B8" w:rsidP="00E555B8">
                            <w:pPr>
                              <w:jc w:val="center"/>
                              <w:rPr>
                                <w:rFonts w:ascii="標楷體" w:eastAsia="標楷體" w:hAnsi="標楷體"/>
                              </w:rPr>
                            </w:pPr>
                            <w:r w:rsidRPr="000F3636">
                              <w:rPr>
                                <w:rFonts w:ascii="標楷體" w:eastAsia="標楷體" w:hAnsi="標楷體" w:hint="eastAsia"/>
                              </w:rPr>
                              <w:t>計算該電路參數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FF6982" id="_x0000_s1027" style="position:absolute;margin-left:0;margin-top:14.3pt;width:145.35pt;height:30.9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" fillcolor="#4472c4 [3204]" strokecolor="#09101d [484]" strokeweight="1pt">
                <v:textbox>
                  <w:txbxContent>
                    <w:p w14:paraId="702B9AE3" w14:textId="31682FE0" w:rsidR="00E555B8" w:rsidRPr="000F3636" w:rsidRDefault="00E555B8" w:rsidP="00E555B8">
                      <w:pPr>
                        <w:jc w:val="center"/>
                        <w:rPr>
                          <w:rFonts w:ascii="標楷體" w:eastAsia="標楷體" w:hAnsi="標楷體"/>
                        </w:rPr>
                      </w:pPr>
                      <w:r w:rsidRPr="000F3636">
                        <w:rPr>
                          <w:rFonts w:ascii="標楷體" w:eastAsia="標楷體" w:hAnsi="標楷體" w:hint="eastAsia"/>
                        </w:rPr>
                        <w:t>計算該電路參數</w:t>
                      </w:r>
                    </w:p>
                  </w:txbxContent>
                </v:textbox>
                <w10:wrap anchorx="margin"/>
              </v:rect>
            </w:pict>
          </mc:Fallback>
        </mc:AlternateContent>
      </w:r>
    </w:p>
    <w:p w14:paraId="7408E39C" w14:textId="79AED656" w:rsidR="008064A5" w:rsidRDefault="00E555B8" w:rsidP="008A07E0">
      <w:pPr>
        <w:rPr>
          <w:rFonts w:ascii="Yu Gothic UI Semibold" w:hAnsi="Yu Gothic UI Semibold" w:cstheme="minorHAnsi"/>
          <w:szCs w:val="24"/>
        </w:rPr>
      </w:pPr>
      <w:r>
        <w:rPr>
          <w:rFonts w:ascii="Yu Gothic UI Semibold" w:hAnsi="Yu Gothic UI Semibold" w:cstheme="minorHAnsi"/>
          <w:noProof/>
          <w:szCs w:val="24"/>
        </w:rPr>
        <mc:AlternateContent>
          <mc:Choice Requires="wps">
            <w:drawing>
              <wp:anchor distT="0" distB="0" distL="114300" distR="114300" simplePos="0" relativeHeight="251676672" behindDoc="0" locked="0" layoutInCell="1" allowOverlap="1" wp14:anchorId="2EC85C06" wp14:editId="0F93112B">
                <wp:simplePos x="0" y="0"/>
                <wp:positionH relativeFrom="margin">
                  <wp:align>center</wp:align>
                </wp:positionH>
                <wp:positionV relativeFrom="paragraph">
                  <wp:posOffset>100977</wp:posOffset>
                </wp:positionV>
                <wp:extent cx="0" cy="241479"/>
                <wp:effectExtent l="76200" t="0" r="57150" b="63500"/>
                <wp:wrapNone/>
                <wp:docPr id="391633916" name="直線單箭頭接點 3"/>
                <wp:cNvGraphicFramePr/>
                <a:graphic xmlns:a="http://schemas.openxmlformats.org/drawingml/2006/main">
                  <a:graphicData uri="http://schemas.microsoft.com/office/word/2010/wordprocessingShape">
                    <wps:wsp>
                      <wps:cNvCnPr/>
                      <wps:spPr>
                        <a:xfrm>
                          <a:off x="0" y="0"/>
                          <a:ext cx="0" cy="2414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2127BD" id="直線單箭頭接點 3" o:spid="_x0000_s1026" type="#_x0000_t32" style="position:absolute;margin-left:0;margin-top:7.95pt;width:0;height:19pt;z-index:25167667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" strokecolor="#4472c4 [3204]" strokeweight=".5pt">
                <v:stroke endarrow="block" joinstyle="miter"/>
                <w10:wrap anchorx="margin"/>
              </v:shape>
            </w:pict>
          </mc:Fallback>
        </mc:AlternateContent>
      </w:r>
      <w:r w:rsidR="008064A5">
        <w:rPr>
          <w:rFonts w:ascii="Yu Gothic UI Semibold" w:hAnsi="Yu Gothic UI Semibold" w:cstheme="minorHAnsi"/>
          <w:noProof/>
          <w:szCs w:val="24"/>
        </w:rPr>
        <mc:AlternateContent>
          <mc:Choice Requires="wps">
            <w:drawing>
              <wp:anchor distT="0" distB="0" distL="114300" distR="114300" simplePos="0" relativeHeight="251665408" behindDoc="0" locked="0" layoutInCell="1" allowOverlap="1" wp14:anchorId="64838DC6" wp14:editId="1991CF63">
                <wp:simplePos x="0" y="0"/>
                <wp:positionH relativeFrom="margin">
                  <wp:align>center</wp:align>
                </wp:positionH>
                <wp:positionV relativeFrom="paragraph">
                  <wp:posOffset>355596</wp:posOffset>
                </wp:positionV>
                <wp:extent cx="1845630" cy="392687"/>
                <wp:effectExtent l="0" t="0" r="21590" b="26670"/>
                <wp:wrapNone/>
                <wp:docPr id="1558240981" name="矩形 1"/>
                <wp:cNvGraphicFramePr/>
                <a:graphic xmlns:a="http://schemas.openxmlformats.org/drawingml/2006/main">
                  <a:graphicData uri="http://schemas.microsoft.com/office/word/2010/wordprocessingShape">
                    <wps:wsp>
                      <wps:cNvSpPr/>
                      <wps:spPr>
                        <a:xfrm>
                          <a:off x="0" y="0"/>
                          <a:ext cx="1845630" cy="392687"/>
                        </a:xfrm>
                        <a:prstGeom prst="rect">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639CB4F" w14:textId="7A7C76DC" w:rsidR="00E555B8" w:rsidRPr="000F3636" w:rsidRDefault="00E555B8" w:rsidP="00E555B8">
                            <w:pPr>
                              <w:jc w:val="center"/>
                              <w:rPr>
                                <w:rFonts w:ascii="標楷體" w:eastAsia="標楷體" w:hAnsi="標楷體"/>
                              </w:rPr>
                            </w:pPr>
                            <w:r w:rsidRPr="000F3636">
                              <w:rPr>
                                <w:rFonts w:ascii="標楷體" w:eastAsia="標楷體" w:hAnsi="標楷體" w:hint="eastAsia"/>
                              </w:rPr>
                              <w:t>測試模擬電路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838DC6" id="_x0000_s1028" style="position:absolute;margin-left:0;margin-top:28pt;width:145.35pt;height:30.9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" fillcolor="#4472c4 [3204]" strokecolor="#09101d [484]" strokeweight="1pt">
                <v:textbox>
                  <w:txbxContent>
                    <w:p w14:paraId="2639CB4F" w14:textId="7A7C76DC" w:rsidR="00E555B8" w:rsidRPr="000F3636" w:rsidRDefault="00E555B8" w:rsidP="00E555B8">
                      <w:pPr>
                        <w:jc w:val="center"/>
                        <w:rPr>
                          <w:rFonts w:ascii="標楷體" w:eastAsia="標楷體" w:hAnsi="標楷體"/>
                        </w:rPr>
                      </w:pPr>
                      <w:r w:rsidRPr="000F3636">
                        <w:rPr>
                          <w:rFonts w:ascii="標楷體" w:eastAsia="標楷體" w:hAnsi="標楷體" w:hint="eastAsia"/>
                        </w:rPr>
                        <w:t>測試模擬電路</w:t>
                      </w:r>
                    </w:p>
                  </w:txbxContent>
                </v:textbox>
                <w10:wrap anchorx="margin"/>
              </v:rect>
            </w:pict>
          </mc:Fallback>
        </mc:AlternateContent>
      </w:r>
    </w:p>
    <w:p w14:paraId="641FAABD" w14:textId="0273BF15" w:rsidR="008064A5" w:rsidRDefault="00E555B8" w:rsidP="008A07E0">
      <w:pPr>
        <w:rPr>
          <w:rFonts w:ascii="Yu Gothic UI Semibold" w:hAnsi="Yu Gothic UI Semibold" w:cstheme="minorHAnsi"/>
          <w:szCs w:val="24"/>
        </w:rPr>
      </w:pPr>
      <w:r>
        <w:rPr>
          <w:rFonts w:ascii="Yu Gothic UI Semibold" w:hAnsi="Yu Gothic UI Semibold" w:cstheme="minorHAnsi"/>
          <w:noProof/>
          <w:szCs w:val="24"/>
        </w:rPr>
        <mc:AlternateContent>
          <mc:Choice Requires="wps">
            <w:drawing>
              <wp:anchor distT="0" distB="0" distL="114300" distR="114300" simplePos="0" relativeHeight="251678720" behindDoc="0" locked="0" layoutInCell="1" allowOverlap="1" wp14:anchorId="264EE69A" wp14:editId="2B34B1C3">
                <wp:simplePos x="0" y="0"/>
                <wp:positionH relativeFrom="margin">
                  <wp:align>center</wp:align>
                </wp:positionH>
                <wp:positionV relativeFrom="paragraph">
                  <wp:posOffset>322163</wp:posOffset>
                </wp:positionV>
                <wp:extent cx="0" cy="241479"/>
                <wp:effectExtent l="76200" t="0" r="57150" b="63500"/>
                <wp:wrapNone/>
                <wp:docPr id="403783249" name="直線單箭頭接點 3"/>
                <wp:cNvGraphicFramePr/>
                <a:graphic xmlns:a="http://schemas.openxmlformats.org/drawingml/2006/main">
                  <a:graphicData uri="http://schemas.microsoft.com/office/word/2010/wordprocessingShape">
                    <wps:wsp>
                      <wps:cNvCnPr/>
                      <wps:spPr>
                        <a:xfrm>
                          <a:off x="0" y="0"/>
                          <a:ext cx="0" cy="2414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051070" id="直線單箭頭接點 3" o:spid="_x0000_s1026" type="#_x0000_t32" style="position:absolute;margin-left:0;margin-top:25.35pt;width:0;height:19pt;z-index:2516787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" strokecolor="#4472c4 [3204]" strokeweight=".5pt">
                <v:stroke endarrow="block" joinstyle="miter"/>
                <w10:wrap anchorx="margin"/>
              </v:shape>
            </w:pict>
          </mc:Fallback>
        </mc:AlternateContent>
      </w:r>
    </w:p>
    <w:p w14:paraId="6D6AE316" w14:textId="2A506B1B" w:rsidR="008064A5" w:rsidRDefault="00EC6D6F" w:rsidP="008A07E0">
      <w:pPr>
        <w:rPr>
          <w:rFonts w:ascii="Yu Gothic UI Semibold" w:hAnsi="Yu Gothic UI Semibold" w:cstheme="minorHAnsi"/>
          <w:szCs w:val="24"/>
        </w:rPr>
      </w:pPr>
      <w:r>
        <w:rPr>
          <w:rFonts w:ascii="Yu Gothic UI Semibold" w:hAnsi="Yu Gothic UI Semibold" w:cstheme="minorHAnsi"/>
          <w:noProof/>
          <w:szCs w:val="24"/>
        </w:rPr>
        <mc:AlternateContent>
          <mc:Choice Requires="wps">
            <w:drawing>
              <wp:anchor distT="0" distB="0" distL="114300" distR="114300" simplePos="0" relativeHeight="251693056" behindDoc="0" locked="0" layoutInCell="1" allowOverlap="1" wp14:anchorId="0532A3A3" wp14:editId="5E1C74FA">
                <wp:simplePos x="0" y="0"/>
                <wp:positionH relativeFrom="column">
                  <wp:posOffset>3343902</wp:posOffset>
                </wp:positionH>
                <wp:positionV relativeFrom="paragraph">
                  <wp:posOffset>415290</wp:posOffset>
                </wp:positionV>
                <wp:extent cx="835862" cy="0"/>
                <wp:effectExtent l="0" t="0" r="0" b="0"/>
                <wp:wrapNone/>
                <wp:docPr id="7200788" name="直線接點 3"/>
                <wp:cNvGraphicFramePr/>
                <a:graphic xmlns:a="http://schemas.openxmlformats.org/drawingml/2006/main">
                  <a:graphicData uri="http://schemas.microsoft.com/office/word/2010/wordprocessingShape">
                    <wps:wsp>
                      <wps:cNvCnPr/>
                      <wps:spPr>
                        <a:xfrm>
                          <a:off x="0" y="0"/>
                          <a:ext cx="83586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FABCEF" id="直線接點 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63.3pt,32.7pt" to="329.1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" strokecolor="#4472c4 [3204]" strokeweight=".5pt">
                <v:stroke joinstyle="miter"/>
              </v:line>
            </w:pict>
          </mc:Fallback>
        </mc:AlternateContent>
      </w:r>
      <w:r>
        <w:rPr>
          <w:rFonts w:ascii="Yu Gothic UI Semibold" w:hAnsi="Yu Gothic UI Semibold" w:cstheme="minorHAnsi"/>
          <w:noProof/>
          <w:szCs w:val="24"/>
        </w:rPr>
        <mc:AlternateContent>
          <mc:Choice Requires="wps">
            <w:drawing>
              <wp:anchor distT="0" distB="0" distL="114300" distR="114300" simplePos="0" relativeHeight="251692032" behindDoc="0" locked="0" layoutInCell="1" allowOverlap="1" wp14:anchorId="195C34B3" wp14:editId="4A3A63A6">
                <wp:simplePos x="0" y="0"/>
                <wp:positionH relativeFrom="margin">
                  <wp:posOffset>1889549</wp:posOffset>
                </wp:positionH>
                <wp:positionV relativeFrom="paragraph">
                  <wp:posOffset>129431</wp:posOffset>
                </wp:positionV>
                <wp:extent cx="1537089" cy="579549"/>
                <wp:effectExtent l="19050" t="19050" r="44450" b="30480"/>
                <wp:wrapNone/>
                <wp:docPr id="1705535097" name="流程圖: 決策 1"/>
                <wp:cNvGraphicFramePr/>
                <a:graphic xmlns:a="http://schemas.openxmlformats.org/drawingml/2006/main">
                  <a:graphicData uri="http://schemas.microsoft.com/office/word/2010/wordprocessingShape">
                    <wps:wsp>
                      <wps:cNvSpPr/>
                      <wps:spPr>
                        <a:xfrm>
                          <a:off x="0" y="0"/>
                          <a:ext cx="1537089" cy="579549"/>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53C1C18" w14:textId="096CEF3D" w:rsidR="000F3636" w:rsidRPr="009B6FD0" w:rsidRDefault="000F3636" w:rsidP="000F3636">
                            <w:pPr>
                              <w:jc w:val="center"/>
                              <w:rPr>
                                <w:rFonts w:ascii="標楷體" w:eastAsia="標楷體" w:hAnsi="標楷體"/>
                              </w:rPr>
                            </w:pPr>
                            <w:r w:rsidRPr="009B6FD0">
                              <w:rPr>
                                <w:rFonts w:ascii="標楷體" w:eastAsia="標楷體" w:hAnsi="標楷體" w:hint="eastAsia"/>
                              </w:rPr>
                              <w:t>除錯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95C34B3" id="_x0000_t110" coordsize="21600,21600" o:spt="110" path="m10800,l,10800,10800,21600,21600,10800xe">
                <v:stroke joinstyle="miter"/>
                <v:path gradientshapeok="t" o:connecttype="rect" textboxrect="5400,5400,16200,16200"/>
              </v:shapetype>
              <v:shape id="流程圖: 決策 1" o:spid="_x0000_s1029" type="#_x0000_t110" style="position:absolute;margin-left:148.8pt;margin-top:10.2pt;width:121.05pt;height:45.65pt;z-index:251692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" fillcolor="#4472c4 [3204]" strokecolor="#09101d [484]" strokeweight="1pt">
                <v:textbox>
                  <w:txbxContent>
                    <w:p w14:paraId="553C1C18" w14:textId="096CEF3D" w:rsidR="000F3636" w:rsidRPr="009B6FD0" w:rsidRDefault="000F3636" w:rsidP="000F3636">
                      <w:pPr>
                        <w:jc w:val="center"/>
                        <w:rPr>
                          <w:rFonts w:ascii="標楷體" w:eastAsia="標楷體" w:hAnsi="標楷體"/>
                        </w:rPr>
                      </w:pPr>
                      <w:r w:rsidRPr="009B6FD0">
                        <w:rPr>
                          <w:rFonts w:ascii="標楷體" w:eastAsia="標楷體" w:hAnsi="標楷體" w:hint="eastAsia"/>
                        </w:rPr>
                        <w:t>除錯</w:t>
                      </w:r>
                    </w:p>
                  </w:txbxContent>
                </v:textbox>
                <w10:wrap anchorx="margin"/>
              </v:shape>
            </w:pict>
          </mc:Fallback>
        </mc:AlternateContent>
      </w:r>
      <w:r>
        <w:rPr>
          <w:rFonts w:ascii="Yu Gothic UI Semibold" w:hAnsi="Yu Gothic UI Semibold" w:cstheme="minorHAnsi" w:hint="eastAsia"/>
          <w:szCs w:val="24"/>
        </w:rPr>
        <w:t xml:space="preserve"> </w:t>
      </w:r>
      <w:r>
        <w:rPr>
          <w:rFonts w:ascii="Yu Gothic UI Semibold" w:hAnsi="Yu Gothic UI Semibold" w:cstheme="minorHAnsi"/>
          <w:szCs w:val="24"/>
        </w:rPr>
        <w:t xml:space="preserve">                                             NO</w:t>
      </w:r>
    </w:p>
    <w:p w14:paraId="083EA432" w14:textId="36BA3036" w:rsidR="008064A5" w:rsidRDefault="00EC6D6F" w:rsidP="008A07E0">
      <w:pPr>
        <w:rPr>
          <w:rFonts w:ascii="Yu Gothic UI Semibold" w:hAnsi="Yu Gothic UI Semibold" w:cstheme="minorHAnsi"/>
          <w:szCs w:val="24"/>
        </w:rPr>
      </w:pPr>
      <w:r>
        <w:rPr>
          <w:rFonts w:ascii="Yu Gothic UI Semibold" w:hAnsi="Yu Gothic UI Semibold" w:cstheme="minorHAnsi" w:hint="eastAsia"/>
          <w:noProof/>
          <w:szCs w:val="24"/>
        </w:rPr>
        <mc:AlternateContent>
          <mc:Choice Requires="wps">
            <w:drawing>
              <wp:anchor distT="0" distB="0" distL="114300" distR="114300" simplePos="0" relativeHeight="251696128" behindDoc="0" locked="0" layoutInCell="1" allowOverlap="1" wp14:anchorId="1FD8589E" wp14:editId="022EACAE">
                <wp:simplePos x="0" y="0"/>
                <wp:positionH relativeFrom="column">
                  <wp:posOffset>2654845</wp:posOffset>
                </wp:positionH>
                <wp:positionV relativeFrom="paragraph">
                  <wp:posOffset>249271</wp:posOffset>
                </wp:positionV>
                <wp:extent cx="0" cy="288181"/>
                <wp:effectExtent l="76200" t="0" r="57150" b="55245"/>
                <wp:wrapNone/>
                <wp:docPr id="417116741" name="直線單箭頭接點 6"/>
                <wp:cNvGraphicFramePr/>
                <a:graphic xmlns:a="http://schemas.openxmlformats.org/drawingml/2006/main">
                  <a:graphicData uri="http://schemas.microsoft.com/office/word/2010/wordprocessingShape">
                    <wps:wsp>
                      <wps:cNvCnPr/>
                      <wps:spPr>
                        <a:xfrm>
                          <a:off x="0" y="0"/>
                          <a:ext cx="0" cy="2881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0BDE5A" id="直線單箭頭接點 6" o:spid="_x0000_s1026" type="#_x0000_t32" style="position:absolute;margin-left:209.05pt;margin-top:19.65pt;width:0;height:22.7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" strokecolor="#4472c4 [3204]" strokeweight=".5pt">
                <v:stroke endarrow="block" joinstyle="miter"/>
              </v:shape>
            </w:pict>
          </mc:Fallback>
        </mc:AlternateContent>
      </w:r>
      <w:r>
        <w:rPr>
          <w:rFonts w:ascii="Yu Gothic UI Semibold" w:hAnsi="Yu Gothic UI Semibold" w:cstheme="minorHAnsi" w:hint="eastAsia"/>
          <w:szCs w:val="24"/>
        </w:rPr>
        <w:t xml:space="preserve"> </w:t>
      </w:r>
      <w:r>
        <w:rPr>
          <w:rFonts w:ascii="Yu Gothic UI Semibold" w:hAnsi="Yu Gothic UI Semibold" w:cstheme="minorHAnsi"/>
          <w:szCs w:val="24"/>
        </w:rPr>
        <w:t xml:space="preserve">                         YES</w:t>
      </w:r>
    </w:p>
    <w:p w14:paraId="0728FD8D" w14:textId="145DAB5C" w:rsidR="008064A5" w:rsidRDefault="000F3636" w:rsidP="008A07E0">
      <w:pPr>
        <w:rPr>
          <w:rFonts w:ascii="Yu Gothic UI Semibold" w:hAnsi="Yu Gothic UI Semibold" w:cstheme="minorHAnsi"/>
          <w:szCs w:val="24"/>
        </w:rPr>
      </w:pPr>
      <w:r>
        <w:rPr>
          <w:rFonts w:ascii="Yu Gothic UI Semibold" w:hAnsi="Yu Gothic UI Semibold" w:cstheme="minorHAnsi"/>
          <w:noProof/>
          <w:szCs w:val="24"/>
        </w:rPr>
        <mc:AlternateContent>
          <mc:Choice Requires="wps">
            <w:drawing>
              <wp:anchor distT="0" distB="0" distL="114300" distR="114300" simplePos="0" relativeHeight="251671552" behindDoc="0" locked="0" layoutInCell="1" allowOverlap="1" wp14:anchorId="0C1A3F24" wp14:editId="13F5548A">
                <wp:simplePos x="0" y="0"/>
                <wp:positionH relativeFrom="margin">
                  <wp:align>center</wp:align>
                </wp:positionH>
                <wp:positionV relativeFrom="paragraph">
                  <wp:posOffset>103544</wp:posOffset>
                </wp:positionV>
                <wp:extent cx="1845630" cy="392687"/>
                <wp:effectExtent l="0" t="0" r="21590" b="26670"/>
                <wp:wrapNone/>
                <wp:docPr id="58606357" name="矩形 1"/>
                <wp:cNvGraphicFramePr/>
                <a:graphic xmlns:a="http://schemas.openxmlformats.org/drawingml/2006/main">
                  <a:graphicData uri="http://schemas.microsoft.com/office/word/2010/wordprocessingShape">
                    <wps:wsp>
                      <wps:cNvSpPr/>
                      <wps:spPr>
                        <a:xfrm>
                          <a:off x="0" y="0"/>
                          <a:ext cx="1845630" cy="392687"/>
                        </a:xfrm>
                        <a:prstGeom prst="rect">
                          <a:avLst/>
                        </a:prstGeom>
                        <a:solidFill>
                          <a:srgbClr val="4472C4"/>
                        </a:solidFill>
                        <a:ln w="12700" cap="flat" cmpd="sng" algn="ctr">
                          <a:solidFill>
                            <a:srgbClr val="4472C4">
                              <a:shade val="15000"/>
                            </a:srgbClr>
                          </a:solidFill>
                          <a:prstDash val="solid"/>
                          <a:miter lim="800000"/>
                        </a:ln>
                        <a:effectLst/>
                      </wps:spPr>
                      <wps:txbx>
                        <w:txbxContent>
                          <w:p w14:paraId="7546768D" w14:textId="1245F3E3" w:rsidR="00E555B8" w:rsidRPr="009B6FD0" w:rsidRDefault="00E555B8" w:rsidP="00E555B8">
                            <w:pPr>
                              <w:jc w:val="center"/>
                              <w:rPr>
                                <w:rFonts w:ascii="標楷體" w:eastAsia="標楷體" w:hAnsi="標楷體"/>
                                <w:color w:val="FFFFFF" w:themeColor="background1"/>
                              </w:rPr>
                            </w:pPr>
                            <w:r w:rsidRPr="009B6FD0">
                              <w:rPr>
                                <w:rFonts w:ascii="標楷體" w:eastAsia="標楷體" w:hAnsi="標楷體" w:hint="eastAsia"/>
                                <w:color w:val="FFFFFF" w:themeColor="background1"/>
                              </w:rPr>
                              <w:t>查閱結果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1A3F24" id="_x0000_s1030" style="position:absolute;margin-left:0;margin-top:8.15pt;width:145.35pt;height:30.9pt;z-index:2516715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" fillcolor="#4472c4" strokecolor="#172c51" strokeweight="1pt">
                <v:textbox>
                  <w:txbxContent>
                    <w:p w14:paraId="7546768D" w14:textId="1245F3E3" w:rsidR="00E555B8" w:rsidRPr="009B6FD0" w:rsidRDefault="00E555B8" w:rsidP="00E555B8">
                      <w:pPr>
                        <w:jc w:val="center"/>
                        <w:rPr>
                          <w:rFonts w:ascii="標楷體" w:eastAsia="標楷體" w:hAnsi="標楷體"/>
                          <w:color w:val="FFFFFF" w:themeColor="background1"/>
                        </w:rPr>
                      </w:pPr>
                      <w:r w:rsidRPr="009B6FD0">
                        <w:rPr>
                          <w:rFonts w:ascii="標楷體" w:eastAsia="標楷體" w:hAnsi="標楷體" w:hint="eastAsia"/>
                          <w:color w:val="FFFFFF" w:themeColor="background1"/>
                        </w:rPr>
                        <w:t>查閱結果</w:t>
                      </w:r>
                    </w:p>
                  </w:txbxContent>
                </v:textbox>
                <w10:wrap anchorx="margin"/>
              </v:rect>
            </w:pict>
          </mc:Fallback>
        </mc:AlternateContent>
      </w:r>
    </w:p>
    <w:p w14:paraId="23960E89" w14:textId="2D5294FD" w:rsidR="008064A5" w:rsidRDefault="000F3636" w:rsidP="008A07E0">
      <w:pPr>
        <w:rPr>
          <w:rFonts w:ascii="Yu Gothic UI Semibold" w:hAnsi="Yu Gothic UI Semibold" w:cstheme="minorHAnsi"/>
          <w:szCs w:val="24"/>
        </w:rPr>
      </w:pPr>
      <w:r>
        <w:rPr>
          <w:rFonts w:ascii="Yu Gothic UI Semibold" w:hAnsi="Yu Gothic UI Semibold" w:cstheme="minorHAnsi"/>
          <w:noProof/>
          <w:szCs w:val="24"/>
        </w:rPr>
        <mc:AlternateContent>
          <mc:Choice Requires="wps">
            <w:drawing>
              <wp:anchor distT="0" distB="0" distL="114300" distR="114300" simplePos="0" relativeHeight="251684864" behindDoc="0" locked="0" layoutInCell="1" allowOverlap="1" wp14:anchorId="78F3457E" wp14:editId="542A6C8D">
                <wp:simplePos x="0" y="0"/>
                <wp:positionH relativeFrom="margin">
                  <wp:align>center</wp:align>
                </wp:positionH>
                <wp:positionV relativeFrom="paragraph">
                  <wp:posOffset>65768</wp:posOffset>
                </wp:positionV>
                <wp:extent cx="0" cy="241479"/>
                <wp:effectExtent l="76200" t="0" r="57150" b="63500"/>
                <wp:wrapNone/>
                <wp:docPr id="68758306" name="直線單箭頭接點 3"/>
                <wp:cNvGraphicFramePr/>
                <a:graphic xmlns:a="http://schemas.openxmlformats.org/drawingml/2006/main">
                  <a:graphicData uri="http://schemas.microsoft.com/office/word/2010/wordprocessingShape">
                    <wps:wsp>
                      <wps:cNvCnPr/>
                      <wps:spPr>
                        <a:xfrm>
                          <a:off x="0" y="0"/>
                          <a:ext cx="0" cy="2414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32BBB4" id="直線單箭頭接點 3" o:spid="_x0000_s1026" type="#_x0000_t32" style="position:absolute;margin-left:0;margin-top:5.2pt;width:0;height:19pt;z-index:25168486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" strokecolor="#4472c4 [3204]" strokeweight=".5pt">
                <v:stroke endarrow="block" joinstyle="miter"/>
                <w10:wrap anchorx="margin"/>
              </v:shape>
            </w:pict>
          </mc:Fallback>
        </mc:AlternateContent>
      </w:r>
      <w:r>
        <w:rPr>
          <w:rFonts w:ascii="Yu Gothic UI Semibold" w:hAnsi="Yu Gothic UI Semibold" w:cstheme="minorHAnsi"/>
          <w:noProof/>
          <w:szCs w:val="24"/>
        </w:rPr>
        <mc:AlternateContent>
          <mc:Choice Requires="wps">
            <w:drawing>
              <wp:anchor distT="0" distB="0" distL="114300" distR="114300" simplePos="0" relativeHeight="251688960" behindDoc="0" locked="0" layoutInCell="1" allowOverlap="1" wp14:anchorId="243B2D57" wp14:editId="6B5699FB">
                <wp:simplePos x="0" y="0"/>
                <wp:positionH relativeFrom="margin">
                  <wp:align>center</wp:align>
                </wp:positionH>
                <wp:positionV relativeFrom="paragraph">
                  <wp:posOffset>339499</wp:posOffset>
                </wp:positionV>
                <wp:extent cx="1845630" cy="392687"/>
                <wp:effectExtent l="0" t="0" r="21590" b="26670"/>
                <wp:wrapNone/>
                <wp:docPr id="44156095" name="矩形 1"/>
                <wp:cNvGraphicFramePr/>
                <a:graphic xmlns:a="http://schemas.openxmlformats.org/drawingml/2006/main">
                  <a:graphicData uri="http://schemas.microsoft.com/office/word/2010/wordprocessingShape">
                    <wps:wsp>
                      <wps:cNvSpPr/>
                      <wps:spPr>
                        <a:xfrm>
                          <a:off x="0" y="0"/>
                          <a:ext cx="1845630" cy="392687"/>
                        </a:xfrm>
                        <a:prstGeom prst="rect">
                          <a:avLst/>
                        </a:prstGeom>
                        <a:solidFill>
                          <a:srgbClr val="4472C4"/>
                        </a:solidFill>
                        <a:ln w="12700" cap="flat" cmpd="sng" algn="ctr">
                          <a:solidFill>
                            <a:srgbClr val="4472C4">
                              <a:shade val="15000"/>
                            </a:srgbClr>
                          </a:solidFill>
                          <a:prstDash val="solid"/>
                          <a:miter lim="800000"/>
                        </a:ln>
                        <a:effectLst/>
                      </wps:spPr>
                      <wps:txbx>
                        <w:txbxContent>
                          <w:p w14:paraId="53DA8AE6" w14:textId="09203BE3" w:rsidR="00066F07" w:rsidRPr="009B6FD0" w:rsidRDefault="00066F07" w:rsidP="00066F07">
                            <w:pPr>
                              <w:jc w:val="center"/>
                              <w:rPr>
                                <w:rFonts w:ascii="標楷體" w:eastAsia="標楷體" w:hAnsi="標楷體"/>
                                <w:color w:val="FFFFFF" w:themeColor="background1"/>
                              </w:rPr>
                            </w:pPr>
                            <w:r w:rsidRPr="009B6FD0">
                              <w:rPr>
                                <w:rFonts w:ascii="標楷體" w:eastAsia="標楷體" w:hAnsi="標楷體" w:hint="eastAsia"/>
                                <w:color w:val="FFFFFF" w:themeColor="background1"/>
                              </w:rPr>
                              <w:t>I</w:t>
                            </w:r>
                            <w:r w:rsidRPr="009B6FD0">
                              <w:rPr>
                                <w:rFonts w:ascii="標楷體" w:eastAsia="標楷體" w:hAnsi="標楷體"/>
                                <w:color w:val="FFFFFF" w:themeColor="background1"/>
                              </w:rPr>
                              <w:t>C</w:t>
                            </w:r>
                            <w:r w:rsidRPr="009B6FD0">
                              <w:rPr>
                                <w:rFonts w:ascii="標楷體" w:eastAsia="標楷體" w:hAnsi="標楷體" w:hint="eastAsia"/>
                                <w:color w:val="FFFFFF" w:themeColor="background1"/>
                              </w:rPr>
                              <w:t>下線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3B2D57" id="_x0000_s1031" style="position:absolute;margin-left:0;margin-top:26.75pt;width:145.35pt;height:30.9pt;z-index:2516889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" fillcolor="#4472c4" strokecolor="#172c51" strokeweight="1pt">
                <v:textbox>
                  <w:txbxContent>
                    <w:p w14:paraId="53DA8AE6" w14:textId="09203BE3" w:rsidR="00066F07" w:rsidRPr="009B6FD0" w:rsidRDefault="00066F07" w:rsidP="00066F07">
                      <w:pPr>
                        <w:jc w:val="center"/>
                        <w:rPr>
                          <w:rFonts w:ascii="標楷體" w:eastAsia="標楷體" w:hAnsi="標楷體"/>
                          <w:color w:val="FFFFFF" w:themeColor="background1"/>
                        </w:rPr>
                      </w:pPr>
                      <w:r w:rsidRPr="009B6FD0">
                        <w:rPr>
                          <w:rFonts w:ascii="標楷體" w:eastAsia="標楷體" w:hAnsi="標楷體" w:hint="eastAsia"/>
                          <w:color w:val="FFFFFF" w:themeColor="background1"/>
                        </w:rPr>
                        <w:t>I</w:t>
                      </w:r>
                      <w:r w:rsidRPr="009B6FD0">
                        <w:rPr>
                          <w:rFonts w:ascii="標楷體" w:eastAsia="標楷體" w:hAnsi="標楷體"/>
                          <w:color w:val="FFFFFF" w:themeColor="background1"/>
                        </w:rPr>
                        <w:t>C</w:t>
                      </w:r>
                      <w:r w:rsidRPr="009B6FD0">
                        <w:rPr>
                          <w:rFonts w:ascii="標楷體" w:eastAsia="標楷體" w:hAnsi="標楷體" w:hint="eastAsia"/>
                          <w:color w:val="FFFFFF" w:themeColor="background1"/>
                        </w:rPr>
                        <w:t>下線</w:t>
                      </w:r>
                    </w:p>
                  </w:txbxContent>
                </v:textbox>
                <w10:wrap anchorx="margin"/>
              </v:rect>
            </w:pict>
          </mc:Fallback>
        </mc:AlternateContent>
      </w:r>
    </w:p>
    <w:p w14:paraId="4CD07862" w14:textId="16087B0A" w:rsidR="000F3636" w:rsidRDefault="000F3636" w:rsidP="008A07E0">
      <w:pPr>
        <w:rPr>
          <w:rFonts w:ascii="Yu Gothic UI Semibold" w:hAnsi="Yu Gothic UI Semibold" w:cstheme="minorHAnsi"/>
          <w:szCs w:val="24"/>
        </w:rPr>
      </w:pPr>
      <w:r>
        <w:rPr>
          <w:rFonts w:ascii="Yu Gothic UI Semibold" w:hAnsi="Yu Gothic UI Semibold" w:cstheme="minorHAnsi"/>
          <w:noProof/>
          <w:szCs w:val="24"/>
        </w:rPr>
        <mc:AlternateContent>
          <mc:Choice Requires="wps">
            <w:drawing>
              <wp:anchor distT="0" distB="0" distL="114300" distR="114300" simplePos="0" relativeHeight="251691008" behindDoc="0" locked="0" layoutInCell="1" allowOverlap="1" wp14:anchorId="181E5363" wp14:editId="5E64F836">
                <wp:simplePos x="0" y="0"/>
                <wp:positionH relativeFrom="margin">
                  <wp:align>center</wp:align>
                </wp:positionH>
                <wp:positionV relativeFrom="paragraph">
                  <wp:posOffset>274683</wp:posOffset>
                </wp:positionV>
                <wp:extent cx="0" cy="241479"/>
                <wp:effectExtent l="76200" t="0" r="57150" b="63500"/>
                <wp:wrapNone/>
                <wp:docPr id="1301921039" name="直線單箭頭接點 3"/>
                <wp:cNvGraphicFramePr/>
                <a:graphic xmlns:a="http://schemas.openxmlformats.org/drawingml/2006/main">
                  <a:graphicData uri="http://schemas.microsoft.com/office/word/2010/wordprocessingShape">
                    <wps:wsp>
                      <wps:cNvCnPr/>
                      <wps:spPr>
                        <a:xfrm>
                          <a:off x="0" y="0"/>
                          <a:ext cx="0" cy="2414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927A0C" id="直線單箭頭接點 3" o:spid="_x0000_s1026" type="#_x0000_t32" style="position:absolute;margin-left:0;margin-top:21.65pt;width:0;height:19pt;z-index:25169100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" strokecolor="#4472c4 [3204]" strokeweight=".5pt">
                <v:stroke endarrow="block" joinstyle="miter"/>
                <w10:wrap anchorx="margin"/>
              </v:shape>
            </w:pict>
          </mc:Fallback>
        </mc:AlternateContent>
      </w:r>
    </w:p>
    <w:p w14:paraId="688B2CC9" w14:textId="255BC63A" w:rsidR="00066F07" w:rsidRDefault="00066F07" w:rsidP="008A07E0">
      <w:pPr>
        <w:rPr>
          <w:rFonts w:ascii="Yu Gothic UI Semibold" w:hAnsi="Yu Gothic UI Semibold" w:cstheme="minorHAnsi"/>
          <w:szCs w:val="24"/>
        </w:rPr>
      </w:pPr>
      <w:r>
        <w:rPr>
          <w:rFonts w:ascii="Yu Gothic UI Semibold" w:hAnsi="Yu Gothic UI Semibold" w:cstheme="minorHAnsi"/>
          <w:noProof/>
          <w:szCs w:val="24"/>
        </w:rPr>
        <mc:AlternateContent>
          <mc:Choice Requires="wps">
            <w:drawing>
              <wp:anchor distT="0" distB="0" distL="114300" distR="114300" simplePos="0" relativeHeight="251673600" behindDoc="0" locked="0" layoutInCell="1" allowOverlap="1" wp14:anchorId="2B7F8BD8" wp14:editId="2943AD93">
                <wp:simplePos x="0" y="0"/>
                <wp:positionH relativeFrom="margin">
                  <wp:align>center</wp:align>
                </wp:positionH>
                <wp:positionV relativeFrom="paragraph">
                  <wp:posOffset>100505</wp:posOffset>
                </wp:positionV>
                <wp:extent cx="1845630" cy="392687"/>
                <wp:effectExtent l="0" t="0" r="21590" b="26670"/>
                <wp:wrapNone/>
                <wp:docPr id="1873829235" name="矩形 1"/>
                <wp:cNvGraphicFramePr/>
                <a:graphic xmlns:a="http://schemas.openxmlformats.org/drawingml/2006/main">
                  <a:graphicData uri="http://schemas.microsoft.com/office/word/2010/wordprocessingShape">
                    <wps:wsp>
                      <wps:cNvSpPr/>
                      <wps:spPr>
                        <a:xfrm>
                          <a:off x="0" y="0"/>
                          <a:ext cx="1845630" cy="392687"/>
                        </a:xfrm>
                        <a:prstGeom prst="rect">
                          <a:avLst/>
                        </a:prstGeom>
                        <a:solidFill>
                          <a:srgbClr val="4472C4"/>
                        </a:solidFill>
                        <a:ln w="12700" cap="flat" cmpd="sng" algn="ctr">
                          <a:solidFill>
                            <a:srgbClr val="4472C4">
                              <a:shade val="15000"/>
                            </a:srgbClr>
                          </a:solidFill>
                          <a:prstDash val="solid"/>
                          <a:miter lim="800000"/>
                        </a:ln>
                        <a:effectLst/>
                      </wps:spPr>
                      <wps:txbx>
                        <w:txbxContent>
                          <w:p w14:paraId="6419A188" w14:textId="1F971D05" w:rsidR="00E555B8" w:rsidRPr="009B6FD0" w:rsidRDefault="00E555B8" w:rsidP="00E555B8">
                            <w:pPr>
                              <w:jc w:val="center"/>
                              <w:rPr>
                                <w:rFonts w:ascii="標楷體" w:eastAsia="標楷體" w:hAnsi="標楷體"/>
                                <w:color w:val="FFFFFF" w:themeColor="background1"/>
                              </w:rPr>
                            </w:pPr>
                            <w:r w:rsidRPr="009B6FD0">
                              <w:rPr>
                                <w:rFonts w:ascii="標楷體" w:eastAsia="標楷體" w:hAnsi="標楷體" w:hint="eastAsia"/>
                                <w:color w:val="FFFFFF" w:themeColor="background1"/>
                              </w:rPr>
                              <w:t>完成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7F8BD8" id="_x0000_s1032" style="position:absolute;margin-left:0;margin-top:7.9pt;width:145.35pt;height:30.9pt;z-index:2516736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" fillcolor="#4472c4" strokecolor="#172c51" strokeweight="1pt">
                <v:textbox>
                  <w:txbxContent>
                    <w:p w14:paraId="6419A188" w14:textId="1F971D05" w:rsidR="00E555B8" w:rsidRPr="009B6FD0" w:rsidRDefault="00E555B8" w:rsidP="00E555B8">
                      <w:pPr>
                        <w:jc w:val="center"/>
                        <w:rPr>
                          <w:rFonts w:ascii="標楷體" w:eastAsia="標楷體" w:hAnsi="標楷體"/>
                          <w:color w:val="FFFFFF" w:themeColor="background1"/>
                        </w:rPr>
                      </w:pPr>
                      <w:r w:rsidRPr="009B6FD0">
                        <w:rPr>
                          <w:rFonts w:ascii="標楷體" w:eastAsia="標楷體" w:hAnsi="標楷體" w:hint="eastAsia"/>
                          <w:color w:val="FFFFFF" w:themeColor="background1"/>
                        </w:rPr>
                        <w:t>完成</w:t>
                      </w:r>
                    </w:p>
                  </w:txbxContent>
                </v:textbox>
                <w10:wrap anchorx="margin"/>
              </v:rect>
            </w:pict>
          </mc:Fallback>
        </mc:AlternateContent>
      </w:r>
    </w:p>
    <w:p w14:paraId="3DDAC4B5" w14:textId="1FDED647" w:rsidR="008064A5" w:rsidRPr="0032427C" w:rsidRDefault="00066F07" w:rsidP="00D41310">
      <w:pPr>
        <w:jc w:val="center"/>
        <w:rPr>
          <w:rFonts w:ascii="標楷體" w:eastAsia="標楷體" w:hAnsi="標楷體" w:cstheme="minorHAnsi"/>
          <w:szCs w:val="24"/>
        </w:rPr>
      </w:pPr>
      <w:r w:rsidRPr="0032427C">
        <w:rPr>
          <w:rFonts w:ascii="標楷體" w:eastAsia="標楷體" w:hAnsi="標楷體" w:cstheme="minorHAnsi" w:hint="eastAsia"/>
          <w:szCs w:val="24"/>
        </w:rPr>
        <w:t>圖</w:t>
      </w:r>
      <w:r w:rsidR="00D0346F">
        <w:rPr>
          <w:rFonts w:ascii="標楷體" w:eastAsia="標楷體" w:hAnsi="標楷體" w:cstheme="minorHAnsi" w:hint="eastAsia"/>
          <w:szCs w:val="24"/>
        </w:rPr>
        <w:t xml:space="preserve">九 </w:t>
      </w:r>
      <w:r w:rsidRPr="0032427C">
        <w:rPr>
          <w:rFonts w:ascii="標楷體" w:eastAsia="標楷體" w:hAnsi="標楷體" w:cstheme="minorHAnsi" w:hint="eastAsia"/>
          <w:szCs w:val="24"/>
        </w:rPr>
        <w:t>專題進度流程</w:t>
      </w:r>
    </w:p>
    <w:p w14:paraId="21D57CCD" w14:textId="77777777" w:rsidR="0024123B" w:rsidRDefault="0024123B" w:rsidP="0024123B">
      <w:pPr>
        <w:jc w:val="center"/>
        <w:rPr>
          <w:rFonts w:ascii="標楷體" w:eastAsia="標楷體" w:hAnsi="標楷體"/>
          <w:szCs w:val="24"/>
        </w:rPr>
      </w:pPr>
    </w:p>
    <w:p w14:paraId="1027A0DA" w14:textId="179FD0BC" w:rsidR="00FA08D8" w:rsidRPr="0024123B" w:rsidRDefault="0024123B" w:rsidP="0024123B">
      <w:pPr>
        <w:jc w:val="center"/>
        <w:rPr>
          <w:rFonts w:ascii="標楷體" w:eastAsia="標楷體" w:hAnsi="標楷體"/>
          <w:szCs w:val="24"/>
        </w:rPr>
      </w:pPr>
      <w:r w:rsidRPr="0024123B">
        <w:rPr>
          <w:rFonts w:ascii="標楷體" w:eastAsia="標楷體" w:hAnsi="標楷體" w:hint="eastAsia"/>
          <w:szCs w:val="24"/>
        </w:rPr>
        <w:t>表</w:t>
      </w:r>
      <w:proofErr w:type="gramStart"/>
      <w:r w:rsidRPr="0024123B">
        <w:rPr>
          <w:rFonts w:ascii="標楷體" w:eastAsia="標楷體" w:hAnsi="標楷體" w:hint="eastAsia"/>
          <w:szCs w:val="24"/>
        </w:rPr>
        <w:t>一</w:t>
      </w:r>
      <w:proofErr w:type="gramEnd"/>
      <w:r w:rsidR="00DF3978">
        <w:rPr>
          <w:rFonts w:ascii="標楷體" w:eastAsia="標楷體" w:hAnsi="標楷體" w:hint="eastAsia"/>
          <w:szCs w:val="24"/>
        </w:rPr>
        <w:t>:進度甘特圖</w:t>
      </w:r>
    </w:p>
    <w:p w14:paraId="5300F1E0" w14:textId="091FEC7A" w:rsidR="0024123B" w:rsidRPr="00FA08D8" w:rsidRDefault="0024123B" w:rsidP="00FA08D8">
      <w:pPr>
        <w:rPr>
          <w:rFonts w:ascii="標楷體" w:eastAsia="標楷體" w:hAnsi="標楷體"/>
          <w:sz w:val="32"/>
          <w:szCs w:val="32"/>
        </w:rPr>
      </w:pPr>
      <w:r w:rsidRPr="0024123B">
        <w:rPr>
          <w:rFonts w:ascii="標楷體" w:eastAsia="標楷體" w:hAnsi="標楷體"/>
          <w:noProof/>
          <w:sz w:val="32"/>
          <w:szCs w:val="32"/>
        </w:rPr>
        <w:drawing>
          <wp:inline distT="0" distB="0" distL="0" distR="0" wp14:anchorId="28BFC150" wp14:editId="5117481B">
            <wp:extent cx="5274310" cy="1353820"/>
            <wp:effectExtent l="0" t="0" r="2540" b="0"/>
            <wp:docPr id="925869274" name="圖片 1" descr="一張含有 文字, 螢幕擷取畫面, 行,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869274" name="圖片 1" descr="一張含有 文字, 螢幕擷取畫面, 行, 字型 的圖片&#10;&#10;自動產生的描述"/>
                    <pic:cNvPicPr/>
                  </pic:nvPicPr>
                  <pic:blipFill>
                    <a:blip r:embed="rId14"/>
                    <a:stretch>
                      <a:fillRect/>
                    </a:stretch>
                  </pic:blipFill>
                  <pic:spPr>
                    <a:xfrm>
                      <a:off x="0" y="0"/>
                      <a:ext cx="5274310" cy="1353820"/>
                    </a:xfrm>
                    <a:prstGeom prst="rect">
                      <a:avLst/>
                    </a:prstGeom>
                  </pic:spPr>
                </pic:pic>
              </a:graphicData>
            </a:graphic>
          </wp:inline>
        </w:drawing>
      </w:r>
    </w:p>
    <w:p w14:paraId="55BCFA78" w14:textId="133FC2FA" w:rsidR="00012B46" w:rsidRPr="007A3532" w:rsidRDefault="006C1721" w:rsidP="003F3D03">
      <w:pPr>
        <w:pStyle w:val="a3"/>
        <w:numPr>
          <w:ilvl w:val="0"/>
          <w:numId w:val="1"/>
        </w:numPr>
        <w:ind w:leftChars="0"/>
        <w:rPr>
          <w:rFonts w:ascii="標楷體" w:eastAsia="標楷體" w:hAnsi="標楷體"/>
          <w:sz w:val="32"/>
          <w:szCs w:val="32"/>
        </w:rPr>
      </w:pPr>
      <w:r w:rsidRPr="007A3532">
        <w:rPr>
          <w:rFonts w:ascii="標楷體" w:eastAsia="標楷體" w:hAnsi="標楷體" w:cs="微軟正黑體" w:hint="eastAsia"/>
          <w:sz w:val="32"/>
          <w:szCs w:val="32"/>
        </w:rPr>
        <w:t>預期結果</w:t>
      </w:r>
    </w:p>
    <w:p w14:paraId="76BC2050" w14:textId="42A9766E" w:rsidR="006C1721" w:rsidRPr="0032427C" w:rsidRDefault="006C1721" w:rsidP="006C1721">
      <w:pPr>
        <w:rPr>
          <w:rFonts w:ascii="標楷體" w:eastAsia="標楷體" w:hAnsi="標楷體"/>
          <w:szCs w:val="24"/>
        </w:rPr>
      </w:pPr>
      <w:r w:rsidRPr="0032427C">
        <w:rPr>
          <w:rFonts w:ascii="標楷體" w:eastAsia="標楷體" w:hAnsi="標楷體" w:hint="eastAsia"/>
          <w:szCs w:val="24"/>
        </w:rPr>
        <w:t>本專題執行預計可有以下成果:</w:t>
      </w:r>
    </w:p>
    <w:p w14:paraId="4D46A984" w14:textId="6F575221" w:rsidR="006C1721" w:rsidRPr="0032427C" w:rsidRDefault="006C1721" w:rsidP="006C1721">
      <w:pPr>
        <w:pStyle w:val="a3"/>
        <w:numPr>
          <w:ilvl w:val="0"/>
          <w:numId w:val="2"/>
        </w:numPr>
        <w:ind w:leftChars="0"/>
        <w:rPr>
          <w:rFonts w:ascii="標楷體" w:eastAsia="標楷體" w:hAnsi="標楷體"/>
          <w:szCs w:val="24"/>
        </w:rPr>
      </w:pPr>
      <w:r w:rsidRPr="0032427C">
        <w:rPr>
          <w:rFonts w:ascii="標楷體" w:eastAsia="標楷體" w:hAnsi="標楷體" w:hint="eastAsia"/>
          <w:szCs w:val="24"/>
        </w:rPr>
        <w:t>預計能</w:t>
      </w:r>
      <w:proofErr w:type="gramStart"/>
      <w:r w:rsidRPr="0032427C">
        <w:rPr>
          <w:rFonts w:ascii="標楷體" w:eastAsia="標楷體" w:hAnsi="標楷體" w:hint="eastAsia"/>
          <w:szCs w:val="24"/>
        </w:rPr>
        <w:t>完成多級</w:t>
      </w:r>
      <w:proofErr w:type="gramEnd"/>
      <w:r w:rsidRPr="0032427C">
        <w:rPr>
          <w:rFonts w:ascii="標楷體" w:eastAsia="標楷體" w:hAnsi="標楷體" w:hint="eastAsia"/>
          <w:szCs w:val="24"/>
        </w:rPr>
        <w:t>T</w:t>
      </w:r>
      <w:r w:rsidRPr="0032427C">
        <w:rPr>
          <w:rFonts w:ascii="標楷體" w:eastAsia="標楷體" w:hAnsi="標楷體"/>
          <w:szCs w:val="24"/>
        </w:rPr>
        <w:t>IA</w:t>
      </w:r>
      <w:r w:rsidRPr="0032427C">
        <w:rPr>
          <w:rFonts w:ascii="標楷體" w:eastAsia="標楷體" w:hAnsi="標楷體" w:hint="eastAsia"/>
          <w:szCs w:val="24"/>
        </w:rPr>
        <w:t>並聯提升電路頻寬。</w:t>
      </w:r>
    </w:p>
    <w:p w14:paraId="22B31443" w14:textId="7AF5084C" w:rsidR="006C1721" w:rsidRPr="0032427C" w:rsidRDefault="006C1721" w:rsidP="006C1721">
      <w:pPr>
        <w:pStyle w:val="a3"/>
        <w:numPr>
          <w:ilvl w:val="0"/>
          <w:numId w:val="2"/>
        </w:numPr>
        <w:ind w:leftChars="0"/>
        <w:rPr>
          <w:rFonts w:ascii="標楷體" w:eastAsia="標楷體" w:hAnsi="標楷體"/>
          <w:szCs w:val="24"/>
        </w:rPr>
      </w:pPr>
      <w:r w:rsidRPr="0032427C">
        <w:rPr>
          <w:rFonts w:ascii="標楷體" w:eastAsia="標楷體" w:hAnsi="標楷體" w:hint="eastAsia"/>
          <w:szCs w:val="24"/>
        </w:rPr>
        <w:t>本專題執行有助於提升更多專業知識，除了光纖通訊等知識</w:t>
      </w:r>
      <w:proofErr w:type="gramStart"/>
      <w:r w:rsidRPr="0032427C">
        <w:rPr>
          <w:rFonts w:ascii="標楷體" w:eastAsia="標楷體" w:hAnsi="標楷體" w:hint="eastAsia"/>
          <w:szCs w:val="24"/>
        </w:rPr>
        <w:t>以外，</w:t>
      </w:r>
      <w:proofErr w:type="gramEnd"/>
      <w:r w:rsidRPr="0032427C">
        <w:rPr>
          <w:rFonts w:ascii="標楷體" w:eastAsia="標楷體" w:hAnsi="標楷體" w:hint="eastAsia"/>
          <w:szCs w:val="24"/>
        </w:rPr>
        <w:t>也將實際執行積體電路的設計、布局、量測等過程。</w:t>
      </w:r>
    </w:p>
    <w:p w14:paraId="7A64438C" w14:textId="48390CE9" w:rsidR="006C1721" w:rsidRPr="0032427C" w:rsidRDefault="006C1721" w:rsidP="006C1721">
      <w:pPr>
        <w:pStyle w:val="a3"/>
        <w:numPr>
          <w:ilvl w:val="0"/>
          <w:numId w:val="2"/>
        </w:numPr>
        <w:ind w:leftChars="0"/>
        <w:rPr>
          <w:rFonts w:ascii="標楷體" w:eastAsia="標楷體" w:hAnsi="標楷體"/>
          <w:szCs w:val="24"/>
        </w:rPr>
      </w:pPr>
      <w:r w:rsidRPr="0032427C">
        <w:rPr>
          <w:rFonts w:ascii="標楷體" w:eastAsia="標楷體" w:hAnsi="標楷體" w:hint="eastAsia"/>
          <w:szCs w:val="24"/>
        </w:rPr>
        <w:t>本專題的研究結果預計整理成一篇學術論文，投稿至國內研討會，希望能對產業及學術界有些貢獻。</w:t>
      </w:r>
    </w:p>
    <w:p w14:paraId="7076365A" w14:textId="33176E2F" w:rsidR="00A874FF" w:rsidRPr="007A3532" w:rsidRDefault="00A874FF" w:rsidP="00D257E6">
      <w:pPr>
        <w:pStyle w:val="a3"/>
        <w:numPr>
          <w:ilvl w:val="0"/>
          <w:numId w:val="1"/>
        </w:numPr>
        <w:ind w:leftChars="0"/>
        <w:rPr>
          <w:rFonts w:ascii="標楷體" w:eastAsia="標楷體" w:hAnsi="標楷體" w:cstheme="minorHAnsi"/>
          <w:sz w:val="32"/>
          <w:szCs w:val="32"/>
        </w:rPr>
      </w:pPr>
      <w:r w:rsidRPr="007A3532">
        <w:rPr>
          <w:rFonts w:ascii="標楷體" w:eastAsia="標楷體" w:hAnsi="標楷體" w:cstheme="minorHAnsi"/>
          <w:sz w:val="32"/>
          <w:szCs w:val="32"/>
        </w:rPr>
        <w:t>參考文獻</w:t>
      </w:r>
    </w:p>
    <w:p w14:paraId="553F31FC" w14:textId="424748D9" w:rsidR="00C95D55" w:rsidRPr="0032427C" w:rsidRDefault="00C95D55" w:rsidP="00880AD3">
      <w:pPr>
        <w:ind w:left="240" w:hangingChars="100" w:hanging="240"/>
        <w:rPr>
          <w:rFonts w:ascii="標楷體" w:eastAsia="標楷體" w:hAnsi="標楷體" w:cstheme="minorHAnsi"/>
          <w:szCs w:val="24"/>
        </w:rPr>
      </w:pPr>
      <w:r w:rsidRPr="0032427C">
        <w:rPr>
          <w:rFonts w:ascii="標楷體" w:eastAsia="標楷體" w:hAnsi="標楷體" w:cstheme="minorHAnsi" w:hint="eastAsia"/>
          <w:szCs w:val="24"/>
        </w:rPr>
        <w:lastRenderedPageBreak/>
        <w:t>[</w:t>
      </w:r>
      <w:r w:rsidR="004E5E23" w:rsidRPr="0032427C">
        <w:rPr>
          <w:rFonts w:ascii="標楷體" w:eastAsia="標楷體" w:hAnsi="標楷體" w:cstheme="minorHAnsi"/>
          <w:szCs w:val="24"/>
        </w:rPr>
        <w:t>1</w:t>
      </w:r>
      <w:r w:rsidRPr="0032427C">
        <w:rPr>
          <w:rFonts w:ascii="標楷體" w:eastAsia="標楷體" w:hAnsi="標楷體" w:cstheme="minorHAnsi"/>
          <w:szCs w:val="24"/>
        </w:rPr>
        <w:t>]</w:t>
      </w:r>
      <w:r w:rsidR="009007AB" w:rsidRPr="0032427C">
        <w:rPr>
          <w:rFonts w:ascii="標楷體" w:eastAsia="標楷體" w:hAnsi="標楷體" w:cstheme="minorHAnsi"/>
          <w:szCs w:val="24"/>
        </w:rPr>
        <w:t xml:space="preserve"> </w:t>
      </w:r>
      <w:r w:rsidR="00E8504D" w:rsidRPr="00E8504D">
        <w:rPr>
          <w:rFonts w:ascii="標楷體" w:eastAsia="標楷體" w:hAnsi="標楷體" w:cstheme="minorHAnsi" w:hint="eastAsia"/>
          <w:szCs w:val="24"/>
        </w:rPr>
        <w:t>劉致為、袁鋒</w:t>
      </w:r>
      <w:r w:rsidR="00EB2DAC">
        <w:rPr>
          <w:rFonts w:ascii="標楷體" w:eastAsia="標楷體" w:hAnsi="標楷體" w:cstheme="minorHAnsi" w:hint="eastAsia"/>
          <w:szCs w:val="24"/>
        </w:rPr>
        <w:t>,</w:t>
      </w:r>
      <w:proofErr w:type="gramStart"/>
      <w:r w:rsidR="0047062B">
        <w:rPr>
          <w:rFonts w:ascii="標楷體" w:eastAsia="標楷體" w:hAnsi="標楷體" w:cstheme="minorHAnsi"/>
          <w:szCs w:val="24"/>
        </w:rPr>
        <w:t>”</w:t>
      </w:r>
      <w:proofErr w:type="gramEnd"/>
      <w:r w:rsidR="0047062B">
        <w:rPr>
          <w:rFonts w:ascii="標楷體" w:eastAsia="標楷體" w:hAnsi="標楷體" w:cstheme="minorHAnsi" w:hint="eastAsia"/>
          <w:szCs w:val="24"/>
        </w:rPr>
        <w:t>光通訊接收電路技術深探</w:t>
      </w:r>
      <w:proofErr w:type="gramStart"/>
      <w:r w:rsidR="0047062B">
        <w:rPr>
          <w:rFonts w:ascii="標楷體" w:eastAsia="標楷體" w:hAnsi="標楷體" w:cstheme="minorHAnsi"/>
          <w:szCs w:val="24"/>
        </w:rPr>
        <w:t>”</w:t>
      </w:r>
      <w:proofErr w:type="gramEnd"/>
      <w:r w:rsidR="008F4372">
        <w:rPr>
          <w:rFonts w:ascii="標楷體" w:eastAsia="標楷體" w:hAnsi="標楷體" w:cstheme="minorHAnsi" w:hint="eastAsia"/>
          <w:szCs w:val="24"/>
        </w:rPr>
        <w:t>,</w:t>
      </w:r>
      <w:r w:rsidR="00CD69D2">
        <w:rPr>
          <w:rFonts w:ascii="標楷體" w:eastAsia="標楷體" w:hAnsi="標楷體" w:cstheme="minorHAnsi" w:hint="eastAsia"/>
          <w:szCs w:val="24"/>
        </w:rPr>
        <w:t>C</w:t>
      </w:r>
      <w:r w:rsidR="00CD69D2">
        <w:rPr>
          <w:rFonts w:ascii="標楷體" w:eastAsia="標楷體" w:hAnsi="標楷體" w:cstheme="minorHAnsi"/>
          <w:szCs w:val="24"/>
        </w:rPr>
        <w:t>TIME</w:t>
      </w:r>
      <w:r w:rsidR="00CD69D2">
        <w:rPr>
          <w:rFonts w:ascii="標楷體" w:eastAsia="標楷體" w:hAnsi="標楷體" w:cstheme="minorHAnsi" w:hint="eastAsia"/>
          <w:szCs w:val="24"/>
        </w:rPr>
        <w:t>文章,</w:t>
      </w:r>
      <w:r w:rsidR="00CD69D2">
        <w:rPr>
          <w:rFonts w:ascii="標楷體" w:eastAsia="標楷體" w:hAnsi="標楷體" w:cstheme="minorHAnsi"/>
          <w:szCs w:val="24"/>
        </w:rPr>
        <w:t>2004</w:t>
      </w:r>
      <w:r w:rsidR="00CD69D2">
        <w:rPr>
          <w:rFonts w:ascii="標楷體" w:eastAsia="標楷體" w:hAnsi="標楷體" w:cstheme="minorHAnsi" w:hint="eastAsia"/>
          <w:szCs w:val="24"/>
        </w:rPr>
        <w:t>年8</w:t>
      </w:r>
      <w:r w:rsidR="00587E28">
        <w:rPr>
          <w:rFonts w:ascii="標楷體" w:eastAsia="標楷體" w:hAnsi="標楷體" w:cstheme="minorHAnsi" w:hint="eastAsia"/>
          <w:szCs w:val="24"/>
        </w:rPr>
        <w:t>月</w:t>
      </w:r>
      <w:r w:rsidR="00587E28">
        <w:rPr>
          <w:rFonts w:ascii="標楷體" w:eastAsia="標楷體" w:hAnsi="標楷體" w:cstheme="minorHAnsi"/>
          <w:szCs w:val="24"/>
        </w:rPr>
        <w:t>04</w:t>
      </w:r>
      <w:r w:rsidR="00587E28">
        <w:rPr>
          <w:rFonts w:ascii="標楷體" w:eastAsia="標楷體" w:hAnsi="標楷體" w:cstheme="minorHAnsi" w:hint="eastAsia"/>
          <w:szCs w:val="24"/>
        </w:rPr>
        <w:t>日星期三</w:t>
      </w:r>
    </w:p>
    <w:p w14:paraId="138B2BD0" w14:textId="1A362A31" w:rsidR="00C95D55" w:rsidRPr="0032427C" w:rsidRDefault="00C95D55" w:rsidP="00880AD3">
      <w:pPr>
        <w:ind w:left="240" w:hangingChars="100" w:hanging="240"/>
        <w:rPr>
          <w:rFonts w:ascii="標楷體" w:eastAsia="標楷體" w:hAnsi="標楷體" w:cstheme="minorHAnsi"/>
          <w:szCs w:val="24"/>
        </w:rPr>
      </w:pPr>
      <w:r w:rsidRPr="0032427C">
        <w:rPr>
          <w:rFonts w:ascii="標楷體" w:eastAsia="標楷體" w:hAnsi="標楷體" w:cstheme="minorHAnsi"/>
          <w:szCs w:val="24"/>
        </w:rPr>
        <w:t>[</w:t>
      </w:r>
      <w:r w:rsidR="004E5E23" w:rsidRPr="0032427C">
        <w:rPr>
          <w:rFonts w:ascii="標楷體" w:eastAsia="標楷體" w:hAnsi="標楷體" w:cstheme="minorHAnsi"/>
          <w:szCs w:val="24"/>
        </w:rPr>
        <w:t>2</w:t>
      </w:r>
      <w:r w:rsidRPr="0032427C">
        <w:rPr>
          <w:rFonts w:ascii="標楷體" w:eastAsia="標楷體" w:hAnsi="標楷體" w:cstheme="minorHAnsi"/>
          <w:szCs w:val="24"/>
        </w:rPr>
        <w:t>]</w:t>
      </w:r>
      <w:r w:rsidR="00D72766" w:rsidRPr="0032427C">
        <w:rPr>
          <w:rFonts w:ascii="標楷體" w:eastAsia="標楷體" w:hAnsi="標楷體"/>
        </w:rPr>
        <w:t xml:space="preserve"> Q. Xu, B. Schmidt, S. Pradhan, and M. Lipson, “</w:t>
      </w:r>
      <w:proofErr w:type="spellStart"/>
      <w:r w:rsidR="00D72766" w:rsidRPr="0032427C">
        <w:rPr>
          <w:rFonts w:ascii="標楷體" w:eastAsia="標楷體" w:hAnsi="標楷體"/>
        </w:rPr>
        <w:t>Micrometre</w:t>
      </w:r>
      <w:proofErr w:type="spellEnd"/>
      <w:r w:rsidR="00D72766" w:rsidRPr="0032427C">
        <w:rPr>
          <w:rFonts w:ascii="標楷體" w:eastAsia="標楷體" w:hAnsi="標楷體"/>
        </w:rPr>
        <w:t>-scale silicon electro-optic modulator,” Nature, vol. 435, no. 7040, pp. 325–327, May 2005.</w:t>
      </w:r>
    </w:p>
    <w:p w14:paraId="3F52582A" w14:textId="55E0280E" w:rsidR="00C95D55" w:rsidRPr="0032427C" w:rsidRDefault="00C95D55" w:rsidP="00880AD3">
      <w:pPr>
        <w:ind w:left="240" w:hangingChars="100" w:hanging="240"/>
        <w:rPr>
          <w:rFonts w:ascii="標楷體" w:eastAsia="標楷體" w:hAnsi="標楷體" w:cstheme="minorHAnsi"/>
          <w:szCs w:val="24"/>
        </w:rPr>
      </w:pPr>
      <w:r w:rsidRPr="0032427C">
        <w:rPr>
          <w:rFonts w:ascii="標楷體" w:eastAsia="標楷體" w:hAnsi="標楷體" w:cstheme="minorHAnsi" w:hint="eastAsia"/>
          <w:szCs w:val="24"/>
        </w:rPr>
        <w:t>[</w:t>
      </w:r>
      <w:r w:rsidR="004E5E23" w:rsidRPr="0032427C">
        <w:rPr>
          <w:rFonts w:ascii="標楷體" w:eastAsia="標楷體" w:hAnsi="標楷體" w:cstheme="minorHAnsi"/>
          <w:szCs w:val="24"/>
        </w:rPr>
        <w:t>3</w:t>
      </w:r>
      <w:r w:rsidRPr="0032427C">
        <w:rPr>
          <w:rFonts w:ascii="標楷體" w:eastAsia="標楷體" w:hAnsi="標楷體" w:cstheme="minorHAnsi"/>
          <w:szCs w:val="24"/>
        </w:rPr>
        <w:t>]</w:t>
      </w:r>
      <w:r w:rsidR="00D72766" w:rsidRPr="0032427C">
        <w:rPr>
          <w:rFonts w:ascii="標楷體" w:eastAsia="標楷體" w:hAnsi="標楷體"/>
        </w:rPr>
        <w:t xml:space="preserve"> D. A. B. Miller, “Optical interconnects to silicon,” IEEE J. Sel. Topics Quantum Electron., vol. 6, no. 6, pp. 1312–1317, Nov./Dec. 2000</w:t>
      </w:r>
    </w:p>
    <w:p w14:paraId="2AACA64F" w14:textId="6A8D4235" w:rsidR="00C95D55" w:rsidRPr="0032427C" w:rsidRDefault="00C95D55" w:rsidP="00880AD3">
      <w:pPr>
        <w:ind w:left="240" w:hangingChars="100" w:hanging="240"/>
        <w:rPr>
          <w:rFonts w:ascii="標楷體" w:eastAsia="標楷體" w:hAnsi="標楷體" w:cstheme="minorHAnsi"/>
          <w:szCs w:val="24"/>
        </w:rPr>
      </w:pPr>
      <w:r w:rsidRPr="0032427C">
        <w:rPr>
          <w:rFonts w:ascii="標楷體" w:eastAsia="標楷體" w:hAnsi="標楷體" w:cstheme="minorHAnsi" w:hint="eastAsia"/>
          <w:szCs w:val="24"/>
        </w:rPr>
        <w:t>[</w:t>
      </w:r>
      <w:r w:rsidR="004E5E23" w:rsidRPr="0032427C">
        <w:rPr>
          <w:rFonts w:ascii="標楷體" w:eastAsia="標楷體" w:hAnsi="標楷體" w:cstheme="minorHAnsi"/>
          <w:szCs w:val="24"/>
        </w:rPr>
        <w:t>4</w:t>
      </w:r>
      <w:r w:rsidRPr="0032427C">
        <w:rPr>
          <w:rFonts w:ascii="標楷體" w:eastAsia="標楷體" w:hAnsi="標楷體" w:cstheme="minorHAnsi"/>
          <w:szCs w:val="24"/>
        </w:rPr>
        <w:t>]</w:t>
      </w:r>
      <w:r w:rsidR="00614D60" w:rsidRPr="0032427C">
        <w:rPr>
          <w:rFonts w:ascii="標楷體" w:eastAsia="標楷體" w:hAnsi="標楷體"/>
        </w:rPr>
        <w:t xml:space="preserve"> W.-Z. Chen, Y.-L. Cheng, and D.-S. Lin, “A 1.8-V 10-Gb/s fully integrated CMOS optical receiver analog front-end,” IEEE J. Solid-State Circuits, vol. 40, no. 6, pp. 1388–1396, Jun. 2005.</w:t>
      </w:r>
    </w:p>
    <w:p w14:paraId="3E32205A" w14:textId="3A8242F3" w:rsidR="00C95D55" w:rsidRPr="0032427C" w:rsidRDefault="00C95D55" w:rsidP="00880AD3">
      <w:pPr>
        <w:ind w:left="240" w:hangingChars="100" w:hanging="240"/>
        <w:rPr>
          <w:rFonts w:ascii="標楷體" w:eastAsia="標楷體" w:hAnsi="標楷體"/>
        </w:rPr>
      </w:pPr>
      <w:r w:rsidRPr="0032427C">
        <w:rPr>
          <w:rFonts w:ascii="標楷體" w:eastAsia="標楷體" w:hAnsi="標楷體" w:cstheme="minorHAnsi"/>
          <w:szCs w:val="24"/>
        </w:rPr>
        <w:t>[</w:t>
      </w:r>
      <w:r w:rsidR="004E5E23" w:rsidRPr="0032427C">
        <w:rPr>
          <w:rFonts w:ascii="標楷體" w:eastAsia="標楷體" w:hAnsi="標楷體" w:cstheme="minorHAnsi"/>
          <w:szCs w:val="24"/>
        </w:rPr>
        <w:t>5</w:t>
      </w:r>
      <w:r w:rsidRPr="0032427C">
        <w:rPr>
          <w:rFonts w:ascii="標楷體" w:eastAsia="標楷體" w:hAnsi="標楷體" w:cstheme="minorHAnsi"/>
          <w:szCs w:val="24"/>
        </w:rPr>
        <w:t>]</w:t>
      </w:r>
      <w:r w:rsidR="00614D60" w:rsidRPr="0032427C">
        <w:rPr>
          <w:rFonts w:ascii="標楷體" w:eastAsia="標楷體" w:hAnsi="標楷體"/>
        </w:rPr>
        <w:t xml:space="preserve"> C.-H. Wu, C.-H. Lee, W.-S. Chen, and S.-I. Liu, “CMOS wideband amplifiers using multiple inductive-series peaking technique,” IEEE J. Solid-State Circuits, vol. 40, no. 2, pp. 548–552, Feb. 2005.</w:t>
      </w:r>
    </w:p>
    <w:p w14:paraId="1EE7A139" w14:textId="23400B65" w:rsidR="00614D60" w:rsidRPr="0032427C" w:rsidRDefault="00614D60" w:rsidP="00880AD3">
      <w:pPr>
        <w:ind w:left="240" w:hangingChars="100" w:hanging="240"/>
        <w:rPr>
          <w:rFonts w:ascii="標楷體" w:eastAsia="標楷體" w:hAnsi="標楷體"/>
        </w:rPr>
      </w:pPr>
      <w:r w:rsidRPr="0032427C">
        <w:rPr>
          <w:rFonts w:ascii="標楷體" w:eastAsia="標楷體" w:hAnsi="標楷體"/>
        </w:rPr>
        <w:t>[</w:t>
      </w:r>
      <w:r w:rsidR="004E5E23" w:rsidRPr="0032427C">
        <w:rPr>
          <w:rFonts w:ascii="標楷體" w:eastAsia="標楷體" w:hAnsi="標楷體"/>
        </w:rPr>
        <w:t>6</w:t>
      </w:r>
      <w:r w:rsidRPr="0032427C">
        <w:rPr>
          <w:rFonts w:ascii="標楷體" w:eastAsia="標楷體" w:hAnsi="標楷體"/>
        </w:rPr>
        <w:t>]</w:t>
      </w:r>
      <w:r w:rsidR="000A698E" w:rsidRPr="0032427C">
        <w:rPr>
          <w:rFonts w:ascii="標楷體" w:eastAsia="標楷體" w:hAnsi="標楷體"/>
        </w:rPr>
        <w:t xml:space="preserve"> Ling Tian Zhu Lei, Ying Mei Chen and Li Zhang. A 10gb/s </w:t>
      </w:r>
      <w:proofErr w:type="spellStart"/>
      <w:r w:rsidR="000A698E" w:rsidRPr="0032427C">
        <w:rPr>
          <w:rFonts w:ascii="標楷體" w:eastAsia="標楷體" w:hAnsi="標楷體"/>
        </w:rPr>
        <w:t>lowpower</w:t>
      </w:r>
      <w:proofErr w:type="spellEnd"/>
      <w:r w:rsidR="000A698E" w:rsidRPr="0032427C">
        <w:rPr>
          <w:rFonts w:ascii="標楷體" w:eastAsia="標楷體" w:hAnsi="標楷體"/>
        </w:rPr>
        <w:t xml:space="preserve"> front-end amplifier for optical receiver in 0.18Advanced Materials Research, pages 872–875, 2012.</w:t>
      </w:r>
    </w:p>
    <w:p w14:paraId="36FA07E2" w14:textId="41FC718A" w:rsidR="00614D60" w:rsidRPr="0032427C" w:rsidRDefault="00F13112" w:rsidP="00880AD3">
      <w:pPr>
        <w:ind w:left="240" w:hangingChars="100" w:hanging="240"/>
        <w:rPr>
          <w:rFonts w:ascii="標楷體" w:eastAsia="標楷體" w:hAnsi="標楷體" w:cstheme="minorHAnsi"/>
          <w:szCs w:val="24"/>
        </w:rPr>
      </w:pPr>
      <w:r w:rsidRPr="0032427C">
        <w:rPr>
          <w:rFonts w:ascii="標楷體" w:eastAsia="標楷體" w:hAnsi="標楷體" w:hint="eastAsia"/>
        </w:rPr>
        <w:t>[</w:t>
      </w:r>
      <w:r w:rsidR="004E5E23" w:rsidRPr="0032427C">
        <w:rPr>
          <w:rFonts w:ascii="標楷體" w:eastAsia="標楷體" w:hAnsi="標楷體"/>
        </w:rPr>
        <w:t>7</w:t>
      </w:r>
      <w:r w:rsidRPr="0032427C">
        <w:rPr>
          <w:rFonts w:ascii="標楷體" w:eastAsia="標楷體" w:hAnsi="標楷體"/>
        </w:rPr>
        <w:t>]</w:t>
      </w:r>
      <w:r w:rsidR="00525C1F" w:rsidRPr="0032427C">
        <w:rPr>
          <w:rFonts w:ascii="標楷體" w:eastAsia="標楷體" w:hAnsi="標楷體"/>
        </w:rPr>
        <w:t xml:space="preserve"> </w:t>
      </w:r>
      <w:r w:rsidR="00120D54" w:rsidRPr="0032427C">
        <w:rPr>
          <w:rFonts w:ascii="標楷體" w:eastAsia="標楷體" w:hAnsi="標楷體"/>
        </w:rPr>
        <w:t xml:space="preserve">L. </w:t>
      </w:r>
      <w:proofErr w:type="spellStart"/>
      <w:r w:rsidR="00120D54" w:rsidRPr="0032427C">
        <w:rPr>
          <w:rFonts w:ascii="標楷體" w:eastAsia="標楷體" w:hAnsi="標楷體"/>
        </w:rPr>
        <w:t>Belostotski</w:t>
      </w:r>
      <w:proofErr w:type="spellEnd"/>
      <w:r w:rsidR="00120D54" w:rsidRPr="0032427C">
        <w:rPr>
          <w:rFonts w:ascii="標楷體" w:eastAsia="標楷體" w:hAnsi="標楷體"/>
        </w:rPr>
        <w:t xml:space="preserve">, A. </w:t>
      </w:r>
      <w:proofErr w:type="spellStart"/>
      <w:r w:rsidR="00120D54" w:rsidRPr="0032427C">
        <w:rPr>
          <w:rFonts w:ascii="標楷體" w:eastAsia="標楷體" w:hAnsi="標楷體"/>
        </w:rPr>
        <w:t>Madanayake</w:t>
      </w:r>
      <w:proofErr w:type="spellEnd"/>
      <w:r w:rsidR="00120D54" w:rsidRPr="0032427C">
        <w:rPr>
          <w:rFonts w:ascii="標楷體" w:eastAsia="標楷體" w:hAnsi="標楷體"/>
        </w:rPr>
        <w:t>, and L. T. Bruton, “Wideband LNA with an active-C element,” IEEE Microwave and Wireless Components Letters, vol. 22, no. 10, pp. 524–526, October 2012.</w:t>
      </w:r>
    </w:p>
    <w:p w14:paraId="6EF02079" w14:textId="51C3BADE" w:rsidR="00012B46" w:rsidRPr="0032427C" w:rsidRDefault="00AE6D3F" w:rsidP="00AE6D3F">
      <w:pPr>
        <w:rPr>
          <w:rFonts w:ascii="標楷體" w:eastAsia="標楷體" w:hAnsi="標楷體" w:cstheme="minorHAnsi"/>
          <w:szCs w:val="24"/>
        </w:rPr>
      </w:pPr>
      <w:r w:rsidRPr="0032427C">
        <w:rPr>
          <w:rFonts w:ascii="標楷體" w:eastAsia="標楷體" w:hAnsi="標楷體" w:cstheme="minorHAnsi"/>
          <w:szCs w:val="24"/>
        </w:rPr>
        <w:t>[8]</w:t>
      </w:r>
      <w:r w:rsidR="004B7E12" w:rsidRPr="0032427C">
        <w:rPr>
          <w:rFonts w:ascii="標楷體" w:eastAsia="標楷體" w:hAnsi="標楷體"/>
        </w:rPr>
        <w:t xml:space="preserve"> W. Tang and D. V. Plant, “A 3.125-Gb/s parallel optical receiver in 0.13-μm CMOS with direct crosstalk power penalty measurement capability,” IEEE Trans. Circuits Syst. II, Exp. Briefs, vol. 53, no. 12, pp. 1426– 1430, Dec. 2006.</w:t>
      </w:r>
    </w:p>
    <w:p w14:paraId="1F511F64" w14:textId="77777777" w:rsidR="00096B40" w:rsidRPr="0032427C" w:rsidRDefault="00096B40" w:rsidP="00096B40">
      <w:pPr>
        <w:pStyle w:val="a3"/>
        <w:ind w:leftChars="0" w:left="465"/>
        <w:rPr>
          <w:rFonts w:ascii="標楷體" w:eastAsia="標楷體" w:hAnsi="標楷體"/>
          <w:sz w:val="40"/>
          <w:szCs w:val="40"/>
        </w:rPr>
      </w:pPr>
    </w:p>
    <w:sectPr w:rsidR="00096B40" w:rsidRPr="0032427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UI Semibold">
    <w:panose1 w:val="020B0700000000000000"/>
    <w:charset w:val="80"/>
    <w:family w:val="swiss"/>
    <w:pitch w:val="variable"/>
    <w:sig w:usb0="E00002FF" w:usb1="2AC7FDFF" w:usb2="00000016" w:usb3="00000000" w:csb0="0002009F" w:csb1="00000000"/>
  </w:font>
  <w:font w:name="微軟正黑體">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A10E6"/>
    <w:multiLevelType w:val="hybridMultilevel"/>
    <w:tmpl w:val="FA760B4C"/>
    <w:lvl w:ilvl="0" w:tplc="27961A1C">
      <w:start w:val="1"/>
      <w:numFmt w:val="taiwaneseCountingThousand"/>
      <w:lvlText w:val="(%1)"/>
      <w:lvlJc w:val="left"/>
      <w:pPr>
        <w:ind w:left="465" w:hanging="46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B6E10EE"/>
    <w:multiLevelType w:val="hybridMultilevel"/>
    <w:tmpl w:val="6D3C0B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540169698">
    <w:abstractNumId w:val="0"/>
  </w:num>
  <w:num w:numId="2" w16cid:durableId="620308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6A8"/>
    <w:rsid w:val="000032DB"/>
    <w:rsid w:val="000065B1"/>
    <w:rsid w:val="00012B46"/>
    <w:rsid w:val="00013A33"/>
    <w:rsid w:val="0003132E"/>
    <w:rsid w:val="000366CE"/>
    <w:rsid w:val="00037A8E"/>
    <w:rsid w:val="00047413"/>
    <w:rsid w:val="0005174E"/>
    <w:rsid w:val="000550C5"/>
    <w:rsid w:val="00055D25"/>
    <w:rsid w:val="00066F07"/>
    <w:rsid w:val="00080428"/>
    <w:rsid w:val="00092B81"/>
    <w:rsid w:val="000949C6"/>
    <w:rsid w:val="00096B40"/>
    <w:rsid w:val="000A698E"/>
    <w:rsid w:val="000B30AE"/>
    <w:rsid w:val="000C6F9D"/>
    <w:rsid w:val="000F2E21"/>
    <w:rsid w:val="000F3636"/>
    <w:rsid w:val="00102B34"/>
    <w:rsid w:val="0010697E"/>
    <w:rsid w:val="00120D54"/>
    <w:rsid w:val="00127395"/>
    <w:rsid w:val="00151E41"/>
    <w:rsid w:val="00153510"/>
    <w:rsid w:val="00167F77"/>
    <w:rsid w:val="00170F9F"/>
    <w:rsid w:val="00173F4B"/>
    <w:rsid w:val="00176B11"/>
    <w:rsid w:val="00193A7F"/>
    <w:rsid w:val="00194830"/>
    <w:rsid w:val="001A2FE3"/>
    <w:rsid w:val="001A41DE"/>
    <w:rsid w:val="001B24BE"/>
    <w:rsid w:val="001C0C66"/>
    <w:rsid w:val="001C7C7D"/>
    <w:rsid w:val="001D19D4"/>
    <w:rsid w:val="001D1C62"/>
    <w:rsid w:val="001E7ECB"/>
    <w:rsid w:val="00231028"/>
    <w:rsid w:val="0023339E"/>
    <w:rsid w:val="00234EC5"/>
    <w:rsid w:val="0024123B"/>
    <w:rsid w:val="00256F44"/>
    <w:rsid w:val="00262467"/>
    <w:rsid w:val="00271689"/>
    <w:rsid w:val="002742FB"/>
    <w:rsid w:val="00274674"/>
    <w:rsid w:val="002833D4"/>
    <w:rsid w:val="00295EB5"/>
    <w:rsid w:val="002A111A"/>
    <w:rsid w:val="002A74A8"/>
    <w:rsid w:val="002B6191"/>
    <w:rsid w:val="002D2EF2"/>
    <w:rsid w:val="002E23B2"/>
    <w:rsid w:val="002E3559"/>
    <w:rsid w:val="003032FF"/>
    <w:rsid w:val="00311F85"/>
    <w:rsid w:val="0032427C"/>
    <w:rsid w:val="00324DE7"/>
    <w:rsid w:val="00325097"/>
    <w:rsid w:val="00325555"/>
    <w:rsid w:val="0032678D"/>
    <w:rsid w:val="00327988"/>
    <w:rsid w:val="003303C8"/>
    <w:rsid w:val="00331180"/>
    <w:rsid w:val="00333B6E"/>
    <w:rsid w:val="00335159"/>
    <w:rsid w:val="003507A9"/>
    <w:rsid w:val="00353AF2"/>
    <w:rsid w:val="00353D5F"/>
    <w:rsid w:val="00355103"/>
    <w:rsid w:val="00383A7D"/>
    <w:rsid w:val="00387913"/>
    <w:rsid w:val="00391F56"/>
    <w:rsid w:val="003A510B"/>
    <w:rsid w:val="003B0541"/>
    <w:rsid w:val="003B1BA4"/>
    <w:rsid w:val="003C1981"/>
    <w:rsid w:val="003C313C"/>
    <w:rsid w:val="003F3D03"/>
    <w:rsid w:val="00401273"/>
    <w:rsid w:val="004047DB"/>
    <w:rsid w:val="0041330B"/>
    <w:rsid w:val="00421962"/>
    <w:rsid w:val="00441180"/>
    <w:rsid w:val="00444273"/>
    <w:rsid w:val="004476EA"/>
    <w:rsid w:val="004525BF"/>
    <w:rsid w:val="00455931"/>
    <w:rsid w:val="004632CD"/>
    <w:rsid w:val="00463C38"/>
    <w:rsid w:val="004679F1"/>
    <w:rsid w:val="0047062B"/>
    <w:rsid w:val="00475B60"/>
    <w:rsid w:val="00482A59"/>
    <w:rsid w:val="00490F6A"/>
    <w:rsid w:val="004A056F"/>
    <w:rsid w:val="004B438E"/>
    <w:rsid w:val="004B4FE0"/>
    <w:rsid w:val="004B5589"/>
    <w:rsid w:val="004B6FD4"/>
    <w:rsid w:val="004B7E12"/>
    <w:rsid w:val="004C2108"/>
    <w:rsid w:val="004C24FC"/>
    <w:rsid w:val="004D203B"/>
    <w:rsid w:val="004D22F8"/>
    <w:rsid w:val="004D6B51"/>
    <w:rsid w:val="004E0AB9"/>
    <w:rsid w:val="004E3DD7"/>
    <w:rsid w:val="004E5E23"/>
    <w:rsid w:val="00502E77"/>
    <w:rsid w:val="00505152"/>
    <w:rsid w:val="00506233"/>
    <w:rsid w:val="0051712C"/>
    <w:rsid w:val="00525C1F"/>
    <w:rsid w:val="00540AC2"/>
    <w:rsid w:val="00543E84"/>
    <w:rsid w:val="0056206C"/>
    <w:rsid w:val="00572CF2"/>
    <w:rsid w:val="005753D5"/>
    <w:rsid w:val="00587E28"/>
    <w:rsid w:val="00592365"/>
    <w:rsid w:val="005A097C"/>
    <w:rsid w:val="005A11BC"/>
    <w:rsid w:val="005C2E65"/>
    <w:rsid w:val="005C32AD"/>
    <w:rsid w:val="005D6BF8"/>
    <w:rsid w:val="005F012E"/>
    <w:rsid w:val="005F5FAD"/>
    <w:rsid w:val="005F6C3C"/>
    <w:rsid w:val="00605B37"/>
    <w:rsid w:val="00612485"/>
    <w:rsid w:val="0061330B"/>
    <w:rsid w:val="00614D60"/>
    <w:rsid w:val="00617A4B"/>
    <w:rsid w:val="00620A8A"/>
    <w:rsid w:val="00625115"/>
    <w:rsid w:val="00636658"/>
    <w:rsid w:val="00652F19"/>
    <w:rsid w:val="00655E75"/>
    <w:rsid w:val="0065797C"/>
    <w:rsid w:val="00670639"/>
    <w:rsid w:val="006720AB"/>
    <w:rsid w:val="006721C3"/>
    <w:rsid w:val="00682BB9"/>
    <w:rsid w:val="006843B8"/>
    <w:rsid w:val="00695C4C"/>
    <w:rsid w:val="006A5676"/>
    <w:rsid w:val="006B3531"/>
    <w:rsid w:val="006B4E3D"/>
    <w:rsid w:val="006C1721"/>
    <w:rsid w:val="006C6E90"/>
    <w:rsid w:val="006E72C7"/>
    <w:rsid w:val="006F42C2"/>
    <w:rsid w:val="007229D3"/>
    <w:rsid w:val="00725E64"/>
    <w:rsid w:val="00745BB3"/>
    <w:rsid w:val="00747507"/>
    <w:rsid w:val="007530EF"/>
    <w:rsid w:val="00772314"/>
    <w:rsid w:val="007863C0"/>
    <w:rsid w:val="007911FB"/>
    <w:rsid w:val="007A3532"/>
    <w:rsid w:val="007A688B"/>
    <w:rsid w:val="007B576B"/>
    <w:rsid w:val="007C46CA"/>
    <w:rsid w:val="007C61B4"/>
    <w:rsid w:val="007D73C2"/>
    <w:rsid w:val="007E0D4B"/>
    <w:rsid w:val="00804122"/>
    <w:rsid w:val="008064A5"/>
    <w:rsid w:val="008078F8"/>
    <w:rsid w:val="0081653F"/>
    <w:rsid w:val="00832C71"/>
    <w:rsid w:val="00852B23"/>
    <w:rsid w:val="00853A03"/>
    <w:rsid w:val="00853C2C"/>
    <w:rsid w:val="00854F3C"/>
    <w:rsid w:val="00864B27"/>
    <w:rsid w:val="008671B7"/>
    <w:rsid w:val="00880AD3"/>
    <w:rsid w:val="00883865"/>
    <w:rsid w:val="008847BD"/>
    <w:rsid w:val="00893CE0"/>
    <w:rsid w:val="008A03E6"/>
    <w:rsid w:val="008A07E0"/>
    <w:rsid w:val="008B2821"/>
    <w:rsid w:val="008D58B6"/>
    <w:rsid w:val="008E227A"/>
    <w:rsid w:val="008E5328"/>
    <w:rsid w:val="008F0FF0"/>
    <w:rsid w:val="008F4372"/>
    <w:rsid w:val="009007AB"/>
    <w:rsid w:val="00906B9E"/>
    <w:rsid w:val="00930972"/>
    <w:rsid w:val="009441D8"/>
    <w:rsid w:val="0095571A"/>
    <w:rsid w:val="00975B3A"/>
    <w:rsid w:val="00982060"/>
    <w:rsid w:val="00992873"/>
    <w:rsid w:val="00997580"/>
    <w:rsid w:val="009B016D"/>
    <w:rsid w:val="009B1427"/>
    <w:rsid w:val="009B6FD0"/>
    <w:rsid w:val="009E2B2F"/>
    <w:rsid w:val="009F0003"/>
    <w:rsid w:val="009F31B1"/>
    <w:rsid w:val="009F6029"/>
    <w:rsid w:val="00A155A5"/>
    <w:rsid w:val="00A1590E"/>
    <w:rsid w:val="00A2064B"/>
    <w:rsid w:val="00A23C67"/>
    <w:rsid w:val="00A35A10"/>
    <w:rsid w:val="00A53EED"/>
    <w:rsid w:val="00A62F48"/>
    <w:rsid w:val="00A6789A"/>
    <w:rsid w:val="00A74DE7"/>
    <w:rsid w:val="00A874FF"/>
    <w:rsid w:val="00A96432"/>
    <w:rsid w:val="00AB1A90"/>
    <w:rsid w:val="00AC2078"/>
    <w:rsid w:val="00AC20B7"/>
    <w:rsid w:val="00AE549C"/>
    <w:rsid w:val="00AE6D3F"/>
    <w:rsid w:val="00AF2744"/>
    <w:rsid w:val="00B126B1"/>
    <w:rsid w:val="00B320D5"/>
    <w:rsid w:val="00B336A1"/>
    <w:rsid w:val="00B346A8"/>
    <w:rsid w:val="00B40364"/>
    <w:rsid w:val="00B45FF5"/>
    <w:rsid w:val="00B50C36"/>
    <w:rsid w:val="00B66821"/>
    <w:rsid w:val="00B70513"/>
    <w:rsid w:val="00B83E15"/>
    <w:rsid w:val="00B92E4D"/>
    <w:rsid w:val="00BA771A"/>
    <w:rsid w:val="00BB2655"/>
    <w:rsid w:val="00BD1F89"/>
    <w:rsid w:val="00BD7AD4"/>
    <w:rsid w:val="00BE2703"/>
    <w:rsid w:val="00BE63C4"/>
    <w:rsid w:val="00C0118A"/>
    <w:rsid w:val="00C11D41"/>
    <w:rsid w:val="00C13A7B"/>
    <w:rsid w:val="00C156B7"/>
    <w:rsid w:val="00C24F3C"/>
    <w:rsid w:val="00C25587"/>
    <w:rsid w:val="00C2638B"/>
    <w:rsid w:val="00C3092B"/>
    <w:rsid w:val="00C3310B"/>
    <w:rsid w:val="00C401B3"/>
    <w:rsid w:val="00C5484C"/>
    <w:rsid w:val="00C57A8F"/>
    <w:rsid w:val="00C6421C"/>
    <w:rsid w:val="00C83ABD"/>
    <w:rsid w:val="00C95D55"/>
    <w:rsid w:val="00CA0F3F"/>
    <w:rsid w:val="00CA24C1"/>
    <w:rsid w:val="00CB45A9"/>
    <w:rsid w:val="00CC1EA1"/>
    <w:rsid w:val="00CC62CF"/>
    <w:rsid w:val="00CD3BE9"/>
    <w:rsid w:val="00CD69D2"/>
    <w:rsid w:val="00CE01A4"/>
    <w:rsid w:val="00D0346F"/>
    <w:rsid w:val="00D1586B"/>
    <w:rsid w:val="00D21FE3"/>
    <w:rsid w:val="00D257E6"/>
    <w:rsid w:val="00D30E77"/>
    <w:rsid w:val="00D34418"/>
    <w:rsid w:val="00D35950"/>
    <w:rsid w:val="00D41310"/>
    <w:rsid w:val="00D50BE0"/>
    <w:rsid w:val="00D570D1"/>
    <w:rsid w:val="00D60900"/>
    <w:rsid w:val="00D72766"/>
    <w:rsid w:val="00D76B1F"/>
    <w:rsid w:val="00D972ED"/>
    <w:rsid w:val="00DA12B6"/>
    <w:rsid w:val="00DA1F3A"/>
    <w:rsid w:val="00DA1F6D"/>
    <w:rsid w:val="00DA3EF0"/>
    <w:rsid w:val="00DA5B33"/>
    <w:rsid w:val="00DA5EE6"/>
    <w:rsid w:val="00DB1252"/>
    <w:rsid w:val="00DB201A"/>
    <w:rsid w:val="00DB2F23"/>
    <w:rsid w:val="00DB36CD"/>
    <w:rsid w:val="00DF1123"/>
    <w:rsid w:val="00DF1B41"/>
    <w:rsid w:val="00DF3978"/>
    <w:rsid w:val="00DF539F"/>
    <w:rsid w:val="00DF7520"/>
    <w:rsid w:val="00E2201B"/>
    <w:rsid w:val="00E333A2"/>
    <w:rsid w:val="00E33C0F"/>
    <w:rsid w:val="00E433E3"/>
    <w:rsid w:val="00E555B8"/>
    <w:rsid w:val="00E63A80"/>
    <w:rsid w:val="00E65B5F"/>
    <w:rsid w:val="00E671A3"/>
    <w:rsid w:val="00E727BC"/>
    <w:rsid w:val="00E76E34"/>
    <w:rsid w:val="00E82836"/>
    <w:rsid w:val="00E8504D"/>
    <w:rsid w:val="00E8578F"/>
    <w:rsid w:val="00E86DEB"/>
    <w:rsid w:val="00EA2B00"/>
    <w:rsid w:val="00EB2DAC"/>
    <w:rsid w:val="00EC0CDB"/>
    <w:rsid w:val="00EC27AC"/>
    <w:rsid w:val="00EC64F1"/>
    <w:rsid w:val="00EC6D6F"/>
    <w:rsid w:val="00EE3BC7"/>
    <w:rsid w:val="00EF3F73"/>
    <w:rsid w:val="00EF40C7"/>
    <w:rsid w:val="00EF444B"/>
    <w:rsid w:val="00EF5276"/>
    <w:rsid w:val="00EF6E32"/>
    <w:rsid w:val="00EF7BF7"/>
    <w:rsid w:val="00F0762F"/>
    <w:rsid w:val="00F10B68"/>
    <w:rsid w:val="00F13112"/>
    <w:rsid w:val="00F25E3E"/>
    <w:rsid w:val="00F26A73"/>
    <w:rsid w:val="00F32B5A"/>
    <w:rsid w:val="00F44837"/>
    <w:rsid w:val="00F51F61"/>
    <w:rsid w:val="00F6297E"/>
    <w:rsid w:val="00F737E3"/>
    <w:rsid w:val="00F848ED"/>
    <w:rsid w:val="00F901CB"/>
    <w:rsid w:val="00F90DF2"/>
    <w:rsid w:val="00F928A3"/>
    <w:rsid w:val="00FA08D8"/>
    <w:rsid w:val="00FA7822"/>
    <w:rsid w:val="00FB6064"/>
    <w:rsid w:val="00FE48B1"/>
    <w:rsid w:val="00FF1D9C"/>
    <w:rsid w:val="00FF2E79"/>
    <w:rsid w:val="00FF490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54C7A"/>
  <w15:chartTrackingRefBased/>
  <w15:docId w15:val="{048231DB-5C0D-4FD1-8CDF-A574DBC2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5931"/>
    <w:pPr>
      <w:ind w:leftChars="200" w:left="480"/>
    </w:pPr>
  </w:style>
  <w:style w:type="character" w:styleId="a4">
    <w:name w:val="Hyperlink"/>
    <w:basedOn w:val="a0"/>
    <w:uiPriority w:val="99"/>
    <w:unhideWhenUsed/>
    <w:rsid w:val="00880AD3"/>
    <w:rPr>
      <w:color w:val="0563C1" w:themeColor="hyperlink"/>
      <w:u w:val="single"/>
    </w:rPr>
  </w:style>
  <w:style w:type="character" w:styleId="a5">
    <w:name w:val="Unresolved Mention"/>
    <w:basedOn w:val="a0"/>
    <w:uiPriority w:val="99"/>
    <w:semiHidden/>
    <w:unhideWhenUsed/>
    <w:rsid w:val="00880AD3"/>
    <w:rPr>
      <w:color w:val="605E5C"/>
      <w:shd w:val="clear" w:color="auto" w:fill="E1DFDD"/>
    </w:rPr>
  </w:style>
  <w:style w:type="character" w:styleId="a6">
    <w:name w:val="Placeholder Text"/>
    <w:basedOn w:val="a0"/>
    <w:uiPriority w:val="99"/>
    <w:semiHidden/>
    <w:rsid w:val="000C6F9D"/>
    <w:rPr>
      <w:color w:val="666666"/>
    </w:rPr>
  </w:style>
  <w:style w:type="paragraph" w:styleId="Web">
    <w:name w:val="Normal (Web)"/>
    <w:basedOn w:val="a"/>
    <w:uiPriority w:val="99"/>
    <w:semiHidden/>
    <w:unhideWhenUsed/>
    <w:rsid w:val="000F2E21"/>
    <w:pPr>
      <w:widowControl/>
      <w:spacing w:before="100" w:beforeAutospacing="1" w:after="100" w:afterAutospacing="1"/>
    </w:pPr>
    <w:rPr>
      <w:rFonts w:ascii="新細明體" w:eastAsia="新細明體" w:hAnsi="新細明體" w:cs="新細明體"/>
      <w:kern w:val="0"/>
      <w:szCs w:val="24"/>
      <w14:ligatures w14:val="none"/>
    </w:rPr>
  </w:style>
  <w:style w:type="table" w:styleId="a7">
    <w:name w:val="Table Grid"/>
    <w:basedOn w:val="a1"/>
    <w:uiPriority w:val="39"/>
    <w:rsid w:val="00102B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497556">
      <w:bodyDiv w:val="1"/>
      <w:marLeft w:val="0"/>
      <w:marRight w:val="0"/>
      <w:marTop w:val="0"/>
      <w:marBottom w:val="0"/>
      <w:divBdr>
        <w:top w:val="none" w:sz="0" w:space="0" w:color="auto"/>
        <w:left w:val="none" w:sz="0" w:space="0" w:color="auto"/>
        <w:bottom w:val="none" w:sz="0" w:space="0" w:color="auto"/>
        <w:right w:val="none" w:sz="0" w:space="0" w:color="auto"/>
      </w:divBdr>
    </w:div>
    <w:div w:id="1178153282">
      <w:bodyDiv w:val="1"/>
      <w:marLeft w:val="0"/>
      <w:marRight w:val="0"/>
      <w:marTop w:val="0"/>
      <w:marBottom w:val="0"/>
      <w:divBdr>
        <w:top w:val="none" w:sz="0" w:space="0" w:color="auto"/>
        <w:left w:val="none" w:sz="0" w:space="0" w:color="auto"/>
        <w:bottom w:val="none" w:sz="0" w:space="0" w:color="auto"/>
        <w:right w:val="none" w:sz="0" w:space="0" w:color="auto"/>
      </w:divBdr>
    </w:div>
    <w:div w:id="1827284173">
      <w:bodyDiv w:val="1"/>
      <w:marLeft w:val="0"/>
      <w:marRight w:val="0"/>
      <w:marTop w:val="0"/>
      <w:marBottom w:val="0"/>
      <w:divBdr>
        <w:top w:val="none" w:sz="0" w:space="0" w:color="auto"/>
        <w:left w:val="none" w:sz="0" w:space="0" w:color="auto"/>
        <w:bottom w:val="none" w:sz="0" w:space="0" w:color="auto"/>
        <w:right w:val="none" w:sz="0" w:space="0" w:color="auto"/>
      </w:divBdr>
    </w:div>
    <w:div w:id="209427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26AEF-F476-4961-B949-FF0471875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4287081643</TotalTime>
  <Pages>9</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正維 董</dc:creator>
  <cp:keywords/>
  <dc:description/>
  <cp:lastModifiedBy>108360208@cc.ntut.edu.tw</cp:lastModifiedBy>
  <cp:revision>324</cp:revision>
  <dcterms:created xsi:type="dcterms:W3CDTF">2023-12-17T17:39:00Z</dcterms:created>
  <dcterms:modified xsi:type="dcterms:W3CDTF">2009-02-21T09:23:00Z</dcterms:modified>
</cp:coreProperties>
</file>