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705AE" w:rsidRPr="00680E60" w:rsidRDefault="00825EAB" w:rsidP="00680E60">
      <w:pPr>
        <w:jc w:val="center"/>
        <w:rPr>
          <w:rFonts w:ascii="標楷體" w:eastAsia="標楷體" w:hAnsi="標楷體"/>
          <w:sz w:val="48"/>
          <w:szCs w:val="48"/>
        </w:rPr>
      </w:pPr>
      <w:r w:rsidRPr="003F2557">
        <w:rPr>
          <w:rFonts w:ascii="標楷體" w:eastAsia="標楷體" w:hAnsi="標楷體" w:cstheme="majorHAnsi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63D697" wp14:editId="582C5CF5">
                <wp:simplePos x="0" y="0"/>
                <wp:positionH relativeFrom="margin">
                  <wp:align>center</wp:align>
                </wp:positionH>
                <wp:positionV relativeFrom="paragraph">
                  <wp:posOffset>5154295</wp:posOffset>
                </wp:positionV>
                <wp:extent cx="6628765" cy="263588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8765" cy="2635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E60" w:rsidRPr="003F2557" w:rsidRDefault="00680E60" w:rsidP="00680E60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3F2557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報告題目:</w:t>
                            </w:r>
                            <w:r w:rsidR="00825EAB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智慧LOT醫療保健之研究</w:t>
                            </w:r>
                          </w:p>
                          <w:p w:rsidR="00680E60" w:rsidRPr="003F2557" w:rsidRDefault="00680E60" w:rsidP="00680E60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3F2557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姓名:張</w:t>
                            </w:r>
                            <w:proofErr w:type="gramStart"/>
                            <w:r w:rsidRPr="003F2557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宥</w:t>
                            </w:r>
                            <w:proofErr w:type="gramEnd"/>
                            <w:r w:rsidRPr="003F2557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富</w:t>
                            </w:r>
                          </w:p>
                          <w:p w:rsidR="00680E60" w:rsidRPr="003F2557" w:rsidRDefault="00680E60" w:rsidP="00680E60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3F2557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班級:四子三甲</w:t>
                            </w:r>
                          </w:p>
                          <w:p w:rsidR="00680E60" w:rsidRPr="003F2557" w:rsidRDefault="00680E60" w:rsidP="00680E60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3F2557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學號:</w:t>
                            </w:r>
                            <w:r w:rsidRPr="003F2557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>C110152118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D69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405.85pt;width:521.95pt;height:207.5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" filled="f" stroked="f">
                <v:textbox>
                  <w:txbxContent>
                    <w:p w:rsidR="00680E60" w:rsidRPr="003F2557" w:rsidRDefault="00680E60" w:rsidP="00680E60">
                      <w:pPr>
                        <w:jc w:val="center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3F2557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報告題目:</w:t>
                      </w:r>
                      <w:r w:rsidR="00825EAB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智慧LOT醫療保健之研究</w:t>
                      </w:r>
                    </w:p>
                    <w:p w:rsidR="00680E60" w:rsidRPr="003F2557" w:rsidRDefault="00680E60" w:rsidP="00680E60">
                      <w:pPr>
                        <w:jc w:val="center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3F2557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姓名:張</w:t>
                      </w:r>
                      <w:proofErr w:type="gramStart"/>
                      <w:r w:rsidRPr="003F2557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宥</w:t>
                      </w:r>
                      <w:proofErr w:type="gramEnd"/>
                      <w:r w:rsidRPr="003F2557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富</w:t>
                      </w:r>
                    </w:p>
                    <w:p w:rsidR="00680E60" w:rsidRPr="003F2557" w:rsidRDefault="00680E60" w:rsidP="00680E60">
                      <w:pPr>
                        <w:jc w:val="center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3F2557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班級:四子三甲</w:t>
                      </w:r>
                    </w:p>
                    <w:p w:rsidR="00680E60" w:rsidRPr="003F2557" w:rsidRDefault="00680E60" w:rsidP="00680E60">
                      <w:pPr>
                        <w:jc w:val="center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3F2557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學號:</w:t>
                      </w:r>
                      <w:r w:rsidRPr="003F2557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>C110152118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0E60" w:rsidRPr="00680E60">
        <w:rPr>
          <w:rFonts w:ascii="標楷體" w:eastAsia="標楷體" w:hAnsi="標楷體" w:cstheme="majorHAnsi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380BED36" wp14:editId="3C97FA1F">
            <wp:simplePos x="0" y="0"/>
            <wp:positionH relativeFrom="margin">
              <wp:posOffset>-638175</wp:posOffset>
            </wp:positionH>
            <wp:positionV relativeFrom="paragraph">
              <wp:posOffset>514350</wp:posOffset>
            </wp:positionV>
            <wp:extent cx="6625590" cy="4476750"/>
            <wp:effectExtent l="0" t="0" r="381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高科校徽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E60" w:rsidRPr="00680E60">
        <w:rPr>
          <w:rFonts w:ascii="標楷體" w:eastAsia="標楷體" w:hAnsi="標楷體" w:hint="eastAsia"/>
          <w:sz w:val="48"/>
          <w:szCs w:val="48"/>
        </w:rPr>
        <w:t>無線感測網路實務期末報告</w:t>
      </w:r>
    </w:p>
    <w:p w:rsidR="00680E60" w:rsidRDefault="00680E60" w:rsidP="00680E60">
      <w:pPr>
        <w:rPr>
          <w:sz w:val="36"/>
          <w:szCs w:val="36"/>
        </w:rPr>
      </w:pPr>
    </w:p>
    <w:p w:rsidR="00680E60" w:rsidRDefault="00680E60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680E60" w:rsidRPr="004826D3" w:rsidRDefault="00680E60" w:rsidP="00680E60">
      <w:pPr>
        <w:widowControl/>
        <w:jc w:val="center"/>
        <w:rPr>
          <w:rFonts w:ascii="標楷體" w:eastAsia="標楷體" w:hAnsi="標楷體" w:cstheme="majorHAnsi"/>
          <w:sz w:val="52"/>
          <w:szCs w:val="52"/>
        </w:rPr>
      </w:pPr>
      <w:r w:rsidRPr="004826D3">
        <w:rPr>
          <w:rFonts w:ascii="標楷體" w:eastAsia="標楷體" w:hAnsi="標楷體" w:cstheme="majorHAnsi" w:hint="eastAsia"/>
          <w:sz w:val="52"/>
          <w:szCs w:val="52"/>
        </w:rPr>
        <w:lastRenderedPageBreak/>
        <w:t>目錄</w:t>
      </w:r>
    </w:p>
    <w:p w:rsidR="00680E60" w:rsidRDefault="00617AFB" w:rsidP="00E04657">
      <w:pPr>
        <w:pStyle w:val="a3"/>
        <w:numPr>
          <w:ilvl w:val="0"/>
          <w:numId w:val="1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硬體介紹…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2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Arduino Esp32…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2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MAX30102…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1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軟體介紹…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3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Arduino IDE 版本…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12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如何安裝…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12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Driver 安裝…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</w:t>
      </w:r>
      <w:proofErr w:type="gramEnd"/>
    </w:p>
    <w:p w:rsidR="00617AFB" w:rsidRPr="005B738B" w:rsidRDefault="00617AFB" w:rsidP="005B738B">
      <w:pPr>
        <w:pStyle w:val="a3"/>
        <w:numPr>
          <w:ilvl w:val="0"/>
          <w:numId w:val="12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 w:rsidRPr="00E04657">
        <w:rPr>
          <w:rFonts w:ascii="標楷體" w:eastAsia="標楷體" w:hAnsi="標楷體" w:hint="eastAsia"/>
          <w:sz w:val="36"/>
          <w:szCs w:val="36"/>
        </w:rPr>
        <w:t>下載網站…</w:t>
      </w:r>
      <w:proofErr w:type="gramStart"/>
      <w:r w:rsidRPr="00E04657">
        <w:rPr>
          <w:rFonts w:ascii="標楷體" w:eastAsia="標楷體" w:hAnsi="標楷體" w:hint="eastAsia"/>
          <w:sz w:val="36"/>
          <w:szCs w:val="36"/>
        </w:rPr>
        <w:t>……………………………………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1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資料庫介紹…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4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MySQL…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1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資料分析介紹…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</w:t>
      </w:r>
      <w:proofErr w:type="gramEnd"/>
    </w:p>
    <w:p w:rsidR="00617AFB" w:rsidRDefault="00617AFB" w:rsidP="00E04657">
      <w:pPr>
        <w:pStyle w:val="a3"/>
        <w:numPr>
          <w:ilvl w:val="0"/>
          <w:numId w:val="5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Excel…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………………………………………</w:t>
      </w:r>
      <w:proofErr w:type="gramEnd"/>
    </w:p>
    <w:p w:rsidR="003158E3" w:rsidRDefault="003158E3" w:rsidP="00E04657">
      <w:pPr>
        <w:pStyle w:val="a3"/>
        <w:numPr>
          <w:ilvl w:val="0"/>
          <w:numId w:val="5"/>
        </w:numPr>
        <w:ind w:leftChars="0"/>
        <w:jc w:val="distribute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線性回歸</w:t>
      </w:r>
      <w:r>
        <w:rPr>
          <w:rFonts w:ascii="標楷體" w:eastAsia="標楷體" w:hAnsi="標楷體" w:hint="eastAsia"/>
          <w:sz w:val="36"/>
          <w:szCs w:val="36"/>
        </w:rPr>
        <w:t>…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……………………………………</w:t>
      </w:r>
      <w:proofErr w:type="gramEnd"/>
    </w:p>
    <w:p w:rsidR="00617AFB" w:rsidRDefault="00617AFB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B70273" w:rsidRDefault="00B70273" w:rsidP="00B70273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硬體介紹</w:t>
      </w:r>
    </w:p>
    <w:p w:rsidR="00B70273" w:rsidRDefault="00B70273" w:rsidP="00B70273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Arduino Esp32</w:t>
      </w:r>
    </w:p>
    <w:p w:rsidR="00B96DBB" w:rsidRPr="00E04657" w:rsidRDefault="00B70273" w:rsidP="00E04657">
      <w:pPr>
        <w:pStyle w:val="a3"/>
        <w:spacing w:line="360" w:lineRule="auto"/>
        <w:ind w:leftChars="0" w:left="958" w:firstLineChars="200" w:firstLine="480"/>
        <w:jc w:val="both"/>
        <w:rPr>
          <w:rFonts w:ascii="標楷體" w:eastAsia="標楷體" w:hAnsi="標楷體" w:cs="Arial"/>
          <w:color w:val="202122"/>
          <w:szCs w:val="24"/>
          <w:shd w:val="clear" w:color="auto" w:fill="FFFFFF"/>
        </w:rPr>
      </w:pPr>
      <w:r w:rsidRPr="00E04657">
        <w:rPr>
          <w:rFonts w:ascii="標楷體" w:eastAsia="標楷體" w:hAnsi="標楷體" w:cs="Arial"/>
          <w:szCs w:val="24"/>
          <w:shd w:val="clear" w:color="auto" w:fill="FFFFFF"/>
        </w:rPr>
        <w:t>是一系列低成本，</w:t>
      </w:r>
      <w:proofErr w:type="gramStart"/>
      <w:r w:rsidRPr="00E04657">
        <w:rPr>
          <w:rFonts w:ascii="標楷體" w:eastAsia="標楷體" w:hAnsi="標楷體" w:cs="Arial"/>
          <w:szCs w:val="24"/>
          <w:shd w:val="clear" w:color="auto" w:fill="FFFFFF"/>
        </w:rPr>
        <w:t>低功耗</w:t>
      </w:r>
      <w:proofErr w:type="gramEnd"/>
      <w:r w:rsidRPr="00E04657">
        <w:rPr>
          <w:rFonts w:ascii="標楷體" w:eastAsia="標楷體" w:hAnsi="標楷體" w:cs="Arial"/>
          <w:szCs w:val="24"/>
          <w:shd w:val="clear" w:color="auto" w:fill="FFFFFF"/>
        </w:rPr>
        <w:t>的</w:t>
      </w:r>
      <w:r>
        <w:fldChar w:fldCharType="begin"/>
      </w:r>
      <w:r>
        <w:instrText>HYPERLINK "https://zh.wikipedia.org/wiki/%E5%8D%95%E7%89%87%E6%9C%BA" \o "</w:instrText>
      </w:r>
      <w:r>
        <w:instrText>單晶片</w:instrText>
      </w:r>
      <w:r>
        <w:instrText>"</w:instrText>
      </w:r>
      <w:r>
        <w:fldChar w:fldCharType="separate"/>
      </w:r>
      <w:r w:rsidRPr="00E04657"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t>單晶片</w:t>
      </w:r>
      <w:r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fldChar w:fldCharType="end"/>
      </w:r>
      <w:hyperlink r:id="rId6" w:tooltip="微控制器" w:history="1">
        <w:r w:rsidRPr="00E04657">
          <w:rPr>
            <w:rStyle w:val="a4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微控制器</w:t>
        </w:r>
      </w:hyperlink>
      <w:r w:rsidRPr="00E04657">
        <w:rPr>
          <w:rFonts w:ascii="標楷體" w:eastAsia="標楷體" w:hAnsi="標楷體" w:cs="Arial"/>
          <w:szCs w:val="24"/>
          <w:shd w:val="clear" w:color="auto" w:fill="FFFFFF"/>
        </w:rPr>
        <w:t>，整合了</w:t>
      </w:r>
      <w:hyperlink r:id="rId7" w:tooltip="Wi-Fi" w:history="1">
        <w:r w:rsidRPr="00E04657">
          <w:rPr>
            <w:rStyle w:val="a4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Wi-Fi</w:t>
        </w:r>
      </w:hyperlink>
      <w:r w:rsidRPr="00E04657">
        <w:rPr>
          <w:rFonts w:ascii="標楷體" w:eastAsia="標楷體" w:hAnsi="標楷體" w:cs="Arial"/>
          <w:szCs w:val="24"/>
          <w:shd w:val="clear" w:color="auto" w:fill="FFFFFF"/>
        </w:rPr>
        <w:t>和雙模</w:t>
      </w:r>
      <w:r>
        <w:fldChar w:fldCharType="begin"/>
      </w:r>
      <w:r>
        <w:instrText>HYPERLINK "https://zh.wikipedia.org/wiki/%E8%93%9D%E7%89%99" \o "</w:instrText>
      </w:r>
      <w:r>
        <w:instrText>藍牙</w:instrText>
      </w:r>
      <w:r>
        <w:instrText>"</w:instrText>
      </w:r>
      <w:r>
        <w:fldChar w:fldCharType="separate"/>
      </w:r>
      <w:r w:rsidRPr="00E04657"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t>藍牙</w:t>
      </w:r>
      <w:r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fldChar w:fldCharType="end"/>
      </w:r>
      <w:r w:rsidRPr="00E04657">
        <w:rPr>
          <w:rFonts w:ascii="標楷體" w:eastAsia="標楷體" w:hAnsi="標楷體" w:cs="Arial"/>
          <w:szCs w:val="24"/>
          <w:shd w:val="clear" w:color="auto" w:fill="FFFFFF"/>
        </w:rPr>
        <w:t>。 ESP32系列採用</w:t>
      </w:r>
      <w:proofErr w:type="spellStart"/>
      <w:r w:rsidRPr="00E04657">
        <w:rPr>
          <w:rFonts w:ascii="標楷體" w:eastAsia="標楷體" w:hAnsi="標楷體" w:cs="Arial"/>
          <w:szCs w:val="24"/>
          <w:shd w:val="clear" w:color="auto" w:fill="FFFFFF"/>
        </w:rPr>
        <w:t>Tensilica</w:t>
      </w:r>
      <w:proofErr w:type="spellEnd"/>
      <w:r w:rsidRPr="00E04657">
        <w:rPr>
          <w:rFonts w:ascii="標楷體" w:eastAsia="標楷體" w:hAnsi="標楷體" w:cs="Arial"/>
          <w:szCs w:val="24"/>
          <w:shd w:val="clear" w:color="auto" w:fill="FFFFFF"/>
        </w:rPr>
        <w:t xml:space="preserve"> Xtensa LX6雙核和單核微處理器，內建無線開關，RF</w:t>
      </w:r>
      <w:hyperlink r:id="rId8" w:tooltip="換衡器" w:history="1">
        <w:r w:rsidRPr="00E04657">
          <w:rPr>
            <w:rStyle w:val="a4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換衡器</w:t>
        </w:r>
      </w:hyperlink>
      <w:r w:rsidRPr="00E04657">
        <w:rPr>
          <w:rFonts w:ascii="標楷體" w:eastAsia="標楷體" w:hAnsi="標楷體" w:cs="Arial"/>
          <w:szCs w:val="24"/>
          <w:shd w:val="clear" w:color="auto" w:fill="FFFFFF"/>
        </w:rPr>
        <w:t>，</w:t>
      </w:r>
      <w:hyperlink r:id="rId9" w:tooltip="功率放大器" w:history="1">
        <w:r w:rsidRPr="00E04657">
          <w:rPr>
            <w:rStyle w:val="a4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功率放大器</w:t>
        </w:r>
      </w:hyperlink>
      <w:r w:rsidRPr="00E04657">
        <w:rPr>
          <w:rFonts w:ascii="標楷體" w:eastAsia="標楷體" w:hAnsi="標楷體" w:cs="Arial"/>
          <w:szCs w:val="24"/>
          <w:shd w:val="clear" w:color="auto" w:fill="FFFFFF"/>
        </w:rPr>
        <w:t>，</w:t>
      </w:r>
      <w:proofErr w:type="gramStart"/>
      <w:r w:rsidRPr="00E04657">
        <w:rPr>
          <w:rFonts w:ascii="標楷體" w:eastAsia="標楷體" w:hAnsi="標楷體" w:cs="Arial"/>
          <w:szCs w:val="24"/>
          <w:shd w:val="clear" w:color="auto" w:fill="FFFFFF"/>
        </w:rPr>
        <w:t>低噪聲接收</w:t>
      </w:r>
      <w:proofErr w:type="gramEnd"/>
      <w:r w:rsidRPr="00E04657">
        <w:rPr>
          <w:rFonts w:ascii="標楷體" w:eastAsia="標楷體" w:hAnsi="標楷體" w:cs="Arial"/>
          <w:szCs w:val="24"/>
          <w:shd w:val="clear" w:color="auto" w:fill="FFFFFF"/>
        </w:rPr>
        <w:t>放大器，濾波器和電源管理模組</w:t>
      </w:r>
      <w:r w:rsidRPr="00E04657">
        <w:rPr>
          <w:rFonts w:ascii="標楷體" w:eastAsia="標楷體" w:hAnsi="標楷體" w:cs="Arial"/>
          <w:color w:val="202122"/>
          <w:szCs w:val="24"/>
          <w:shd w:val="clear" w:color="auto" w:fill="FFFFFF"/>
        </w:rPr>
        <w:t>。</w:t>
      </w:r>
    </w:p>
    <w:p w:rsidR="00B96DBB" w:rsidRPr="00B96DBB" w:rsidRDefault="00B96DBB" w:rsidP="00B96DBB">
      <w:pPr>
        <w:pStyle w:val="a3"/>
        <w:ind w:leftChars="0" w:left="958" w:firstLineChars="200" w:firstLine="460"/>
        <w:jc w:val="both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</w:p>
    <w:tbl>
      <w:tblPr>
        <w:tblStyle w:val="a5"/>
        <w:tblpPr w:leftFromText="180" w:rightFromText="180" w:vertAnchor="text" w:horzAnchor="page" w:tblpX="2611" w:tblpY="-44"/>
        <w:tblW w:w="0" w:type="auto"/>
        <w:tblLook w:val="04A0" w:firstRow="1" w:lastRow="0" w:firstColumn="1" w:lastColumn="0" w:noHBand="0" w:noVBand="1"/>
      </w:tblPr>
      <w:tblGrid>
        <w:gridCol w:w="2709"/>
        <w:gridCol w:w="5587"/>
      </w:tblGrid>
      <w:tr w:rsidR="00B96DBB" w:rsidTr="00B96DBB">
        <w:trPr>
          <w:trHeight w:val="4114"/>
        </w:trPr>
        <w:tc>
          <w:tcPr>
            <w:tcW w:w="2709" w:type="dxa"/>
          </w:tcPr>
          <w:p w:rsidR="00B96DBB" w:rsidRDefault="00B96DBB" w:rsidP="00B96DBB">
            <w:pPr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noProof/>
                <w:sz w:val="36"/>
                <w:szCs w:val="36"/>
              </w:rPr>
              <w:drawing>
                <wp:inline distT="0" distB="0" distL="0" distR="0" wp14:anchorId="01B82876" wp14:editId="10F4E4A7">
                  <wp:extent cx="1609725" cy="2712613"/>
                  <wp:effectExtent l="0" t="0" r="0" b="0"/>
                  <wp:docPr id="8270965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096512" name="圖片 82709651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76" t="1839" r="10382" b="9449"/>
                          <a:stretch/>
                        </pic:blipFill>
                        <pic:spPr bwMode="auto">
                          <a:xfrm>
                            <a:off x="0" y="0"/>
                            <a:ext cx="1610665" cy="271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7" w:type="dxa"/>
          </w:tcPr>
          <w:p w:rsidR="00B96DBB" w:rsidRDefault="00B96DBB" w:rsidP="00B96DBB">
            <w:pPr>
              <w:spacing w:beforeLines="50" w:before="180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noProof/>
                <w:sz w:val="36"/>
                <w:szCs w:val="36"/>
              </w:rPr>
              <w:drawing>
                <wp:inline distT="0" distB="0" distL="0" distR="0" wp14:anchorId="1DF49B21" wp14:editId="4BEFF4B5">
                  <wp:extent cx="3462287" cy="2419350"/>
                  <wp:effectExtent l="0" t="0" r="5080" b="0"/>
                  <wp:docPr id="1391989653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89653" name="圖片 139198965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07" cy="243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DBB" w:rsidTr="00B96DBB">
        <w:trPr>
          <w:trHeight w:val="671"/>
        </w:trPr>
        <w:tc>
          <w:tcPr>
            <w:tcW w:w="2709" w:type="dxa"/>
          </w:tcPr>
          <w:p w:rsidR="00B96DBB" w:rsidRDefault="00B96DBB" w:rsidP="00B96DBB">
            <w:pPr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圖(</w:t>
            </w:r>
            <w:proofErr w:type="gramStart"/>
            <w:r>
              <w:rPr>
                <w:rFonts w:ascii="標楷體" w:eastAsia="標楷體" w:hAnsi="標楷體" w:hint="eastAsia"/>
                <w:sz w:val="36"/>
                <w:szCs w:val="36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  <w:sz w:val="36"/>
                <w:szCs w:val="36"/>
              </w:rPr>
              <w:t>)實體圖</w:t>
            </w:r>
          </w:p>
        </w:tc>
        <w:tc>
          <w:tcPr>
            <w:tcW w:w="5587" w:type="dxa"/>
          </w:tcPr>
          <w:p w:rsidR="00B96DBB" w:rsidRDefault="00B96DBB" w:rsidP="00B96DBB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圖(二)腳位圖</w:t>
            </w:r>
          </w:p>
        </w:tc>
      </w:tr>
    </w:tbl>
    <w:p w:rsidR="00B70273" w:rsidRPr="00B70273" w:rsidRDefault="00B70273" w:rsidP="00B70273">
      <w:pPr>
        <w:jc w:val="both"/>
        <w:rPr>
          <w:rFonts w:ascii="標楷體" w:eastAsia="標楷體" w:hAnsi="標楷體"/>
          <w:sz w:val="36"/>
          <w:szCs w:val="36"/>
        </w:rPr>
      </w:pPr>
    </w:p>
    <w:p w:rsidR="00B70273" w:rsidRDefault="00B70273" w:rsidP="00B70273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MAX30102</w:t>
      </w:r>
    </w:p>
    <w:p w:rsidR="00B96DBB" w:rsidRDefault="00B96DBB" w:rsidP="00E04657">
      <w:pPr>
        <w:pStyle w:val="a3"/>
        <w:spacing w:line="360" w:lineRule="auto"/>
        <w:ind w:leftChars="0" w:left="958" w:firstLineChars="200" w:firstLine="480"/>
        <w:jc w:val="both"/>
        <w:rPr>
          <w:rFonts w:ascii="標楷體" w:eastAsia="標楷體" w:hAnsi="標楷體" w:cs="Arial"/>
          <w:color w:val="202124"/>
          <w:szCs w:val="24"/>
          <w:shd w:val="clear" w:color="auto" w:fill="FFFFFF"/>
        </w:rPr>
      </w:pPr>
      <w:r w:rsidRPr="00B96DBB">
        <w:rPr>
          <w:rFonts w:ascii="標楷體" w:eastAsia="標楷體" w:hAnsi="標楷體" w:cs="Arial"/>
          <w:color w:val="202124"/>
          <w:szCs w:val="24"/>
          <w:shd w:val="clear" w:color="auto" w:fill="FFFFFF"/>
        </w:rPr>
        <w:t>MAX30102</w:t>
      </w:r>
      <w:r w:rsidRPr="00B96DBB">
        <w:rPr>
          <w:rFonts w:ascii="標楷體" w:eastAsia="標楷體" w:hAnsi="標楷體" w:cs="Arial"/>
          <w:color w:val="040C28"/>
          <w:szCs w:val="24"/>
        </w:rPr>
        <w:t>是一款具有脈搏血</w:t>
      </w:r>
      <w:proofErr w:type="gramStart"/>
      <w:r w:rsidRPr="00B96DBB">
        <w:rPr>
          <w:rFonts w:ascii="標楷體" w:eastAsia="標楷體" w:hAnsi="標楷體" w:cs="Arial"/>
          <w:color w:val="040C28"/>
          <w:szCs w:val="24"/>
        </w:rPr>
        <w:t>氧儀和心率</w:t>
      </w:r>
      <w:proofErr w:type="gramEnd"/>
      <w:r w:rsidRPr="00B96DBB">
        <w:rPr>
          <w:rFonts w:ascii="標楷體" w:eastAsia="標楷體" w:hAnsi="標楷體" w:cs="Arial"/>
          <w:color w:val="040C28"/>
          <w:szCs w:val="24"/>
        </w:rPr>
        <w:t>監測感測器的模組</w:t>
      </w:r>
      <w:r w:rsidRPr="00B96DBB">
        <w:rPr>
          <w:rFonts w:ascii="標楷體" w:eastAsia="標楷體" w:hAnsi="標楷體" w:cs="Arial"/>
          <w:color w:val="202124"/>
          <w:szCs w:val="24"/>
          <w:shd w:val="clear" w:color="auto" w:fill="FFFFFF"/>
        </w:rPr>
        <w:t>。 該元件內建有兩個LED、分別是光電探測器及經過優化的光學器件和低噪類比訊號處理器，可以檢測脈搏、血氧</w:t>
      </w:r>
      <w:proofErr w:type="gramStart"/>
      <w:r w:rsidRPr="00B96DBB">
        <w:rPr>
          <w:rFonts w:ascii="標楷體" w:eastAsia="標楷體" w:hAnsi="標楷體" w:cs="Arial"/>
          <w:color w:val="202124"/>
          <w:szCs w:val="24"/>
          <w:shd w:val="clear" w:color="auto" w:fill="FFFFFF"/>
        </w:rPr>
        <w:t>及心率訊號</w:t>
      </w:r>
      <w:proofErr w:type="gramEnd"/>
      <w:r w:rsidRPr="00B96DBB">
        <w:rPr>
          <w:rFonts w:ascii="標楷體" w:eastAsia="標楷體" w:hAnsi="標楷體" w:cs="Arial"/>
          <w:color w:val="202124"/>
          <w:szCs w:val="24"/>
          <w:shd w:val="clear" w:color="auto" w:fill="FFFFFF"/>
        </w:rPr>
        <w:t>。 MAX30102採用1.8V的電壓，可通過程式來關掉電源，待機模式下的電流消耗量幾乎可忽略不計，非常省電，因而可以始終保持電源連接。</w:t>
      </w:r>
    </w:p>
    <w:tbl>
      <w:tblPr>
        <w:tblStyle w:val="a5"/>
        <w:tblpPr w:leftFromText="180" w:rightFromText="180" w:vertAnchor="text" w:horzAnchor="page" w:tblpX="2611" w:tblpY="-44"/>
        <w:tblW w:w="0" w:type="auto"/>
        <w:tblLook w:val="04A0" w:firstRow="1" w:lastRow="0" w:firstColumn="1" w:lastColumn="0" w:noHBand="0" w:noVBand="1"/>
      </w:tblPr>
      <w:tblGrid>
        <w:gridCol w:w="3816"/>
        <w:gridCol w:w="4480"/>
      </w:tblGrid>
      <w:tr w:rsidR="00B96DBB" w:rsidTr="00B96DBB">
        <w:trPr>
          <w:trHeight w:val="3534"/>
        </w:trPr>
        <w:tc>
          <w:tcPr>
            <w:tcW w:w="2709" w:type="dxa"/>
          </w:tcPr>
          <w:p w:rsidR="00B96DBB" w:rsidRDefault="00B96DBB" w:rsidP="00E04657">
            <w:pPr>
              <w:spacing w:beforeLines="50" w:before="180"/>
              <w:jc w:val="both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2286000" cy="1856309"/>
                  <wp:effectExtent l="0" t="0" r="0" b="0"/>
                  <wp:docPr id="1251970809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970809" name="圖片 125197080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950" cy="186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7" w:type="dxa"/>
          </w:tcPr>
          <w:p w:rsidR="00B96DBB" w:rsidRDefault="00E04657" w:rsidP="004E13A9">
            <w:pPr>
              <w:spacing w:beforeLines="50" w:before="180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noProof/>
                <w:sz w:val="36"/>
                <w:szCs w:val="36"/>
              </w:rPr>
              <w:drawing>
                <wp:inline distT="0" distB="0" distL="0" distR="0">
                  <wp:extent cx="2664697" cy="2028825"/>
                  <wp:effectExtent l="0" t="0" r="2540" b="0"/>
                  <wp:docPr id="127055325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53259" name="圖片 127055325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99" cy="2032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DBB" w:rsidTr="004E13A9">
        <w:trPr>
          <w:trHeight w:val="671"/>
        </w:trPr>
        <w:tc>
          <w:tcPr>
            <w:tcW w:w="2709" w:type="dxa"/>
          </w:tcPr>
          <w:p w:rsidR="00B96DBB" w:rsidRDefault="00B96DBB" w:rsidP="00E04657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圖(三)實體圖</w:t>
            </w:r>
          </w:p>
        </w:tc>
        <w:tc>
          <w:tcPr>
            <w:tcW w:w="5587" w:type="dxa"/>
          </w:tcPr>
          <w:p w:rsidR="00B96DBB" w:rsidRDefault="00B96DBB" w:rsidP="004E13A9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圖(</w:t>
            </w:r>
            <w:r w:rsidR="00E04657">
              <w:rPr>
                <w:rFonts w:ascii="標楷體" w:eastAsia="標楷體" w:hAnsi="標楷體" w:hint="eastAsia"/>
                <w:sz w:val="36"/>
                <w:szCs w:val="36"/>
              </w:rPr>
              <w:t>四</w:t>
            </w:r>
            <w:r>
              <w:rPr>
                <w:rFonts w:ascii="標楷體" w:eastAsia="標楷體" w:hAnsi="標楷體" w:hint="eastAsia"/>
                <w:sz w:val="36"/>
                <w:szCs w:val="36"/>
              </w:rPr>
              <w:t>)</w:t>
            </w:r>
            <w:r w:rsidR="00E04657">
              <w:rPr>
                <w:rFonts w:ascii="標楷體" w:eastAsia="標楷體" w:hAnsi="標楷體" w:hint="eastAsia"/>
                <w:sz w:val="36"/>
                <w:szCs w:val="36"/>
              </w:rPr>
              <w:t>電路</w:t>
            </w:r>
            <w:r>
              <w:rPr>
                <w:rFonts w:ascii="標楷體" w:eastAsia="標楷體" w:hAnsi="標楷體" w:hint="eastAsia"/>
                <w:sz w:val="36"/>
                <w:szCs w:val="36"/>
              </w:rPr>
              <w:t>圖</w:t>
            </w:r>
          </w:p>
        </w:tc>
      </w:tr>
    </w:tbl>
    <w:p w:rsidR="00B96DBB" w:rsidRPr="00B96DBB" w:rsidRDefault="00B96DBB" w:rsidP="00B96DBB">
      <w:pPr>
        <w:pStyle w:val="a3"/>
        <w:ind w:leftChars="0" w:left="958" w:firstLineChars="200" w:firstLine="480"/>
        <w:jc w:val="both"/>
        <w:rPr>
          <w:rFonts w:ascii="標楷體" w:eastAsia="標楷體" w:hAnsi="標楷體"/>
          <w:szCs w:val="24"/>
        </w:rPr>
      </w:pPr>
    </w:p>
    <w:p w:rsidR="00B70273" w:rsidRDefault="00B70273" w:rsidP="00B70273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軟體介紹</w:t>
      </w:r>
    </w:p>
    <w:p w:rsidR="00E04657" w:rsidRDefault="00B70273" w:rsidP="00E04657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Arduino IDE 版本</w:t>
      </w:r>
      <w:r w:rsidR="00E04657">
        <w:rPr>
          <w:rFonts w:ascii="標楷體" w:eastAsia="標楷體" w:hAnsi="標楷體" w:hint="eastAsia"/>
          <w:sz w:val="36"/>
          <w:szCs w:val="36"/>
        </w:rPr>
        <w:t>(2.3.2)</w:t>
      </w:r>
    </w:p>
    <w:p w:rsidR="00E04657" w:rsidRDefault="00B70273" w:rsidP="00E04657">
      <w:pPr>
        <w:pStyle w:val="a3"/>
        <w:numPr>
          <w:ilvl w:val="2"/>
          <w:numId w:val="11"/>
        </w:numPr>
        <w:ind w:leftChars="0" w:left="1616" w:hanging="482"/>
        <w:rPr>
          <w:rFonts w:ascii="標楷體" w:eastAsia="標楷體" w:hAnsi="標楷體"/>
          <w:sz w:val="36"/>
          <w:szCs w:val="36"/>
        </w:rPr>
      </w:pPr>
      <w:r w:rsidRPr="00E04657">
        <w:rPr>
          <w:rFonts w:ascii="標楷體" w:eastAsia="標楷體" w:hAnsi="標楷體" w:hint="eastAsia"/>
          <w:sz w:val="36"/>
          <w:szCs w:val="36"/>
        </w:rPr>
        <w:t>如何安裝</w:t>
      </w:r>
    </w:p>
    <w:p w:rsidR="00D24179" w:rsidRDefault="00D24179" w:rsidP="00D24179">
      <w:pPr>
        <w:pStyle w:val="a3"/>
        <w:ind w:leftChars="0" w:left="1616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S</w:t>
      </w:r>
      <w:r>
        <w:rPr>
          <w:rFonts w:ascii="標楷體" w:eastAsia="標楷體" w:hAnsi="標楷體" w:hint="eastAsia"/>
          <w:szCs w:val="24"/>
        </w:rPr>
        <w:t>tep1</w:t>
      </w:r>
    </w:p>
    <w:p w:rsidR="00D24179" w:rsidRPr="00D24179" w:rsidRDefault="00D24179" w:rsidP="00D24179">
      <w:pPr>
        <w:pStyle w:val="Web"/>
        <w:spacing w:beforeLines="50" w:before="180" w:beforeAutospacing="0" w:afterLines="50" w:after="180" w:afterAutospacing="0"/>
        <w:ind w:leftChars="800" w:left="192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安裝</w:t>
      </w:r>
      <w:r w:rsidRPr="00D24179">
        <w:rPr>
          <w:rFonts w:ascii="標楷體" w:eastAsia="標楷體" w:hAnsi="標楷體"/>
        </w:rPr>
        <w:t>流程只要一直按【Next】就可以了，如果有問你要不要安裝驅動程式，請回答「Yes」。安裝完成後執行桌Arduino IDE圖示。</w:t>
      </w:r>
    </w:p>
    <w:p w:rsidR="00D24179" w:rsidRDefault="00D24179" w:rsidP="00D24179">
      <w:pPr>
        <w:pStyle w:val="a3"/>
        <w:ind w:leftChars="0" w:left="2268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2490327" cy="1137557"/>
            <wp:effectExtent l="0" t="0" r="5715" b="5715"/>
            <wp:docPr id="114663517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5178" name="圖片 114663517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t="26235" r="40757" b="26240"/>
                    <a:stretch/>
                  </pic:blipFill>
                  <pic:spPr bwMode="auto">
                    <a:xfrm>
                      <a:off x="0" y="0"/>
                      <a:ext cx="2490327" cy="113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79" w:rsidRDefault="00D24179" w:rsidP="00D24179">
      <w:pPr>
        <w:pStyle w:val="a3"/>
        <w:ind w:leftChars="0" w:left="1616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S</w:t>
      </w:r>
      <w:r>
        <w:rPr>
          <w:rFonts w:ascii="標楷體" w:eastAsia="標楷體" w:hAnsi="標楷體" w:hint="eastAsia"/>
          <w:szCs w:val="24"/>
        </w:rPr>
        <w:t>tep2</w:t>
      </w:r>
    </w:p>
    <w:p w:rsidR="00D24179" w:rsidRPr="00D24179" w:rsidRDefault="00D24179" w:rsidP="00D24179">
      <w:pPr>
        <w:pStyle w:val="Web"/>
        <w:spacing w:before="120" w:beforeAutospacing="0" w:after="15" w:afterAutospacing="0"/>
        <w:ind w:leftChars="850" w:left="2040"/>
        <w:rPr>
          <w:rFonts w:ascii="標楷體" w:eastAsia="標楷體" w:hAnsi="標楷體"/>
        </w:rPr>
      </w:pPr>
      <w:r w:rsidRPr="00D24179">
        <w:rPr>
          <w:rFonts w:ascii="標楷體" w:eastAsia="標楷體" w:hAnsi="標楷體"/>
        </w:rPr>
        <w:t>在Arduino IDE軟體要先設定使用的Arduino板子種類及連接的序列</w:t>
      </w:r>
      <w:proofErr w:type="gramStart"/>
      <w:r w:rsidRPr="00D24179">
        <w:rPr>
          <w:rFonts w:ascii="標楷體" w:eastAsia="標楷體" w:hAnsi="標楷體"/>
        </w:rPr>
        <w:t>埠</w:t>
      </w:r>
      <w:proofErr w:type="gramEnd"/>
      <w:r w:rsidRPr="00D24179">
        <w:rPr>
          <w:rFonts w:ascii="標楷體" w:eastAsia="標楷體" w:hAnsi="標楷體"/>
        </w:rPr>
        <w:t>編號。</w:t>
      </w:r>
    </w:p>
    <w:p w:rsidR="00E04657" w:rsidRPr="00D24179" w:rsidRDefault="00D24179" w:rsidP="00D24179">
      <w:pPr>
        <w:pStyle w:val="a3"/>
        <w:ind w:leftChars="0" w:left="1616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239986" cy="1257300"/>
            <wp:effectExtent l="0" t="0" r="8255" b="0"/>
            <wp:docPr id="197812907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29071" name="圖片 197812907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t="24768" r="18862" b="32839"/>
                    <a:stretch/>
                  </pic:blipFill>
                  <pic:spPr bwMode="auto">
                    <a:xfrm>
                      <a:off x="0" y="0"/>
                      <a:ext cx="4241340" cy="125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657" w:rsidRDefault="00B70273" w:rsidP="00E04657">
      <w:pPr>
        <w:pStyle w:val="a3"/>
        <w:numPr>
          <w:ilvl w:val="2"/>
          <w:numId w:val="11"/>
        </w:numPr>
        <w:ind w:leftChars="0" w:left="1616" w:hanging="482"/>
        <w:rPr>
          <w:rFonts w:ascii="標楷體" w:eastAsia="標楷體" w:hAnsi="標楷體"/>
          <w:sz w:val="36"/>
          <w:szCs w:val="36"/>
        </w:rPr>
      </w:pPr>
      <w:r w:rsidRPr="00E04657">
        <w:rPr>
          <w:rFonts w:ascii="標楷體" w:eastAsia="標楷體" w:hAnsi="標楷體" w:hint="eastAsia"/>
          <w:sz w:val="36"/>
          <w:szCs w:val="36"/>
        </w:rPr>
        <w:lastRenderedPageBreak/>
        <w:t>Driver 安裝</w:t>
      </w:r>
    </w:p>
    <w:p w:rsidR="00BF1495" w:rsidRPr="00BF1495" w:rsidRDefault="00BF1495" w:rsidP="00BF1495">
      <w:pPr>
        <w:pStyle w:val="a3"/>
        <w:spacing w:line="240" w:lineRule="atLeast"/>
        <w:ind w:leftChars="0" w:left="1616"/>
        <w:rPr>
          <w:rFonts w:ascii="標楷體" w:eastAsia="標楷體" w:hAnsi="標楷體"/>
          <w:sz w:val="28"/>
          <w:szCs w:val="28"/>
        </w:rPr>
      </w:pPr>
      <w:r w:rsidRPr="00BF1495">
        <w:rPr>
          <w:rFonts w:ascii="標楷體" w:eastAsia="標楷體" w:hAnsi="標楷體" w:hint="eastAsia"/>
          <w:sz w:val="28"/>
          <w:szCs w:val="28"/>
        </w:rPr>
        <w:t>打開工具列表下載所需驅動</w:t>
      </w:r>
    </w:p>
    <w:p w:rsidR="00BF1495" w:rsidRDefault="00BF1495" w:rsidP="00BF1495">
      <w:pPr>
        <w:pStyle w:val="a3"/>
        <w:ind w:leftChars="0" w:left="1616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3788410" cy="2130924"/>
            <wp:effectExtent l="0" t="0" r="2540" b="3175"/>
            <wp:docPr id="207543133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1335" name="圖片 20754313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2" cy="21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95" w:rsidRDefault="00BF1495" w:rsidP="00BF1495">
      <w:pPr>
        <w:pStyle w:val="a3"/>
        <w:ind w:leftChars="0" w:left="1616"/>
        <w:rPr>
          <w:rFonts w:ascii="標楷體" w:eastAsia="標楷體" w:hAnsi="標楷體"/>
          <w:sz w:val="36"/>
          <w:szCs w:val="36"/>
        </w:rPr>
      </w:pPr>
      <w:r w:rsidRPr="00BF1495">
        <w:rPr>
          <w:rFonts w:ascii="標楷體" w:eastAsia="標楷體" w:hAnsi="標楷體" w:hint="eastAsia"/>
          <w:sz w:val="28"/>
          <w:szCs w:val="28"/>
        </w:rPr>
        <w:t>如果找不到USB序列埠則須多安裝CH340的驅動</w:t>
      </w:r>
      <w:r>
        <w:rPr>
          <w:noProof/>
        </w:rPr>
        <w:drawing>
          <wp:inline distT="0" distB="0" distL="0" distR="0" wp14:anchorId="02389F7B" wp14:editId="027FB1AA">
            <wp:extent cx="4122420" cy="2003425"/>
            <wp:effectExtent l="0" t="0" r="0" b="0"/>
            <wp:docPr id="291305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566" name=""/>
                    <pic:cNvPicPr/>
                  </pic:nvPicPr>
                  <pic:blipFill rotWithShape="1">
                    <a:blip r:embed="rId17"/>
                    <a:srcRect l="27516" t="23721" r="27105" b="37072"/>
                    <a:stretch/>
                  </pic:blipFill>
                  <pic:spPr bwMode="auto">
                    <a:xfrm>
                      <a:off x="0" y="0"/>
                      <a:ext cx="4128443" cy="200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657" w:rsidRDefault="00B70273" w:rsidP="00E04657">
      <w:pPr>
        <w:pStyle w:val="a3"/>
        <w:numPr>
          <w:ilvl w:val="2"/>
          <w:numId w:val="11"/>
        </w:numPr>
        <w:ind w:leftChars="0" w:left="1616" w:hanging="482"/>
        <w:rPr>
          <w:rFonts w:ascii="標楷體" w:eastAsia="標楷體" w:hAnsi="標楷體"/>
          <w:sz w:val="36"/>
          <w:szCs w:val="36"/>
        </w:rPr>
      </w:pPr>
      <w:r w:rsidRPr="00E04657">
        <w:rPr>
          <w:rFonts w:ascii="標楷體" w:eastAsia="標楷體" w:hAnsi="標楷體" w:hint="eastAsia"/>
          <w:sz w:val="36"/>
          <w:szCs w:val="36"/>
        </w:rPr>
        <w:t>下載網站</w:t>
      </w:r>
    </w:p>
    <w:p w:rsidR="00D10992" w:rsidRDefault="00000000" w:rsidP="00D10992">
      <w:pPr>
        <w:pStyle w:val="a3"/>
        <w:ind w:leftChars="0" w:left="1616"/>
      </w:pPr>
      <w:hyperlink r:id="rId18" w:tgtFrame="_blank" w:history="1">
        <w:r w:rsidR="00BF1495">
          <w:rPr>
            <w:rStyle w:val="a4"/>
            <w:rFonts w:ascii="Times New Roman" w:hAnsi="Times New Roman" w:cs="Times New Roman"/>
            <w:sz w:val="27"/>
            <w:szCs w:val="27"/>
            <w:shd w:val="clear" w:color="auto" w:fill="FFFFFF"/>
          </w:rPr>
          <w:t>https://www.arduino.cc/en/Main/Software</w:t>
        </w:r>
      </w:hyperlink>
      <w:r w:rsidR="00BF1495">
        <w:rPr>
          <w:rFonts w:hint="eastAsia"/>
        </w:rPr>
        <w:t xml:space="preserve"> Arduino </w:t>
      </w:r>
      <w:r w:rsidR="00D10992">
        <w:rPr>
          <w:rFonts w:hint="eastAsia"/>
        </w:rPr>
        <w:t>IDE</w:t>
      </w:r>
    </w:p>
    <w:p w:rsidR="00D10992" w:rsidRPr="00D10992" w:rsidRDefault="00000000" w:rsidP="00D10992">
      <w:pPr>
        <w:pStyle w:val="a3"/>
        <w:ind w:leftChars="0" w:left="1616"/>
        <w:rPr>
          <w:rFonts w:ascii="Segoe UI" w:eastAsia="新細明體" w:hAnsi="Segoe UI" w:cs="Segoe UI"/>
          <w:color w:val="337AB7"/>
          <w:spacing w:val="5"/>
          <w:kern w:val="0"/>
          <w:szCs w:val="24"/>
          <w:u w:val="single"/>
        </w:rPr>
      </w:pPr>
      <w:hyperlink r:id="rId19" w:history="1">
        <w:r w:rsidR="00D10992" w:rsidRPr="00D10992">
          <w:rPr>
            <w:rStyle w:val="a4"/>
            <w:rFonts w:ascii="Segoe UI" w:eastAsia="新細明體" w:hAnsi="Segoe UI" w:cs="Segoe UI"/>
            <w:spacing w:val="5"/>
            <w:kern w:val="0"/>
            <w:szCs w:val="24"/>
          </w:rPr>
          <w:t>http://www.wch.cn/download/CH341SER_EXE.html</w:t>
        </w:r>
      </w:hyperlink>
      <w:r w:rsidR="00D10992" w:rsidRPr="00D10992">
        <w:rPr>
          <w:rFonts w:hint="eastAsia"/>
        </w:rPr>
        <w:t xml:space="preserve"> </w:t>
      </w:r>
      <w:r w:rsidR="00D10992">
        <w:rPr>
          <w:rFonts w:hint="eastAsia"/>
        </w:rPr>
        <w:t>CH340</w:t>
      </w:r>
    </w:p>
    <w:p w:rsidR="00B70273" w:rsidRDefault="00B70273" w:rsidP="00D10992">
      <w:pPr>
        <w:pStyle w:val="a3"/>
        <w:numPr>
          <w:ilvl w:val="0"/>
          <w:numId w:val="6"/>
        </w:numPr>
        <w:spacing w:beforeLines="900" w:before="3240"/>
        <w:ind w:leftChars="0" w:left="482" w:hanging="482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資料庫介紹</w:t>
      </w:r>
    </w:p>
    <w:p w:rsidR="00B70273" w:rsidRPr="00D10992" w:rsidRDefault="00B70273" w:rsidP="00B70273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 w:rsidRPr="00D10992">
        <w:rPr>
          <w:rFonts w:ascii="標楷體" w:eastAsia="標楷體" w:hAnsi="標楷體" w:hint="eastAsia"/>
          <w:sz w:val="28"/>
          <w:szCs w:val="28"/>
        </w:rPr>
        <w:t>MySQL</w:t>
      </w:r>
    </w:p>
    <w:p w:rsidR="00D10992" w:rsidRDefault="00D10992" w:rsidP="00D10992">
      <w:pPr>
        <w:pStyle w:val="a3"/>
        <w:ind w:leftChars="0" w:left="958" w:firstLineChars="200" w:firstLine="480"/>
        <w:jc w:val="both"/>
        <w:rPr>
          <w:rFonts w:ascii="標楷體" w:eastAsia="標楷體" w:hAnsi="標楷體"/>
          <w:szCs w:val="24"/>
          <w:shd w:val="clear" w:color="auto" w:fill="FFFFFF"/>
        </w:rPr>
      </w:pPr>
      <w:r w:rsidRPr="00D10992">
        <w:rPr>
          <w:rFonts w:ascii="標楷體" w:eastAsia="標楷體" w:hAnsi="標楷體"/>
          <w:szCs w:val="24"/>
          <w:shd w:val="clear" w:color="auto" w:fill="FFFFFF"/>
        </w:rPr>
        <w:t xml:space="preserve">MySQL 是一種開放原始碼關聯資料庫管理系統。與其他關聯資料庫一樣，MySQL 會將資料儲存在由資料列與資料欄組成的資料表中。使用者可使用結構化查詢語言 (通常稱為 SQL) 來定義、操控、控管及查詢資料。MySQL 是開放原始碼，因此 25 </w:t>
      </w:r>
      <w:proofErr w:type="gramStart"/>
      <w:r w:rsidRPr="00D10992">
        <w:rPr>
          <w:rFonts w:ascii="標楷體" w:eastAsia="標楷體" w:hAnsi="標楷體"/>
          <w:szCs w:val="24"/>
          <w:shd w:val="clear" w:color="auto" w:fill="FFFFFF"/>
        </w:rPr>
        <w:t>年來包含</w:t>
      </w:r>
      <w:proofErr w:type="gramEnd"/>
      <w:r w:rsidRPr="00D10992">
        <w:rPr>
          <w:rFonts w:ascii="標楷體" w:eastAsia="標楷體" w:hAnsi="標楷體"/>
          <w:szCs w:val="24"/>
          <w:shd w:val="clear" w:color="auto" w:fill="FFFFFF"/>
        </w:rPr>
        <w:t>許多與使用者緊密合作開發的功能。</w:t>
      </w:r>
    </w:p>
    <w:p w:rsidR="009D2706" w:rsidRPr="009D2706" w:rsidRDefault="009D2706" w:rsidP="009D2706">
      <w:pPr>
        <w:pStyle w:val="a3"/>
        <w:ind w:leftChars="0" w:left="958" w:firstLineChars="200" w:firstLine="480"/>
        <w:jc w:val="both"/>
        <w:rPr>
          <w:rFonts w:ascii="標楷體" w:eastAsia="標楷體" w:hAnsi="標楷體"/>
          <w:szCs w:val="24"/>
          <w:shd w:val="clear" w:color="auto" w:fill="FFFFFF"/>
        </w:rPr>
      </w:pPr>
      <w:r w:rsidRPr="009D2706">
        <w:rPr>
          <w:rFonts w:ascii="標楷體" w:eastAsia="標楷體" w:hAnsi="標楷體"/>
          <w:szCs w:val="24"/>
          <w:shd w:val="clear" w:color="auto" w:fill="FFFFFF"/>
        </w:rPr>
        <w:t>MySQL 是開放原始碼服務，因此可以在 </w:t>
      </w:r>
      <w:hyperlink r:id="rId20" w:tgtFrame="_blank" w:history="1">
        <w:r w:rsidRPr="009D2706">
          <w:rPr>
            <w:rFonts w:ascii="標楷體" w:eastAsia="標楷體" w:hAnsi="標楷體"/>
            <w:szCs w:val="24"/>
            <w:shd w:val="clear" w:color="auto" w:fill="FFFFFF"/>
          </w:rPr>
          <w:t>GNU 通用公眾授權</w:t>
        </w:r>
      </w:hyperlink>
      <w:r w:rsidRPr="009D2706">
        <w:rPr>
          <w:rFonts w:ascii="標楷體" w:eastAsia="標楷體" w:hAnsi="標楷體"/>
          <w:szCs w:val="24"/>
          <w:shd w:val="clear" w:color="auto" w:fill="FFFFFF"/>
        </w:rPr>
        <w:t>條款之下免費使用。這也意味著任何人都能自行修改軟體的原始碼，再加以使用。這會導致 MySQL 分支為其他的資料庫變化版本，例如 </w:t>
      </w:r>
      <w:hyperlink r:id="rId21" w:tgtFrame="_blank" w:history="1">
        <w:r w:rsidRPr="009D2706">
          <w:rPr>
            <w:rFonts w:ascii="標楷體" w:eastAsia="標楷體" w:hAnsi="標楷體"/>
            <w:szCs w:val="24"/>
            <w:shd w:val="clear" w:color="auto" w:fill="FFFFFF"/>
          </w:rPr>
          <w:t>MariaDB</w:t>
        </w:r>
      </w:hyperlink>
      <w:r w:rsidRPr="009D2706">
        <w:rPr>
          <w:rFonts w:ascii="標楷體" w:eastAsia="標楷體" w:hAnsi="標楷體"/>
          <w:szCs w:val="24"/>
          <w:shd w:val="clear" w:color="auto" w:fill="FFFFFF"/>
        </w:rPr>
        <w:t> 和 </w:t>
      </w:r>
      <w:proofErr w:type="spellStart"/>
      <w:r>
        <w:fldChar w:fldCharType="begin"/>
      </w:r>
      <w:r>
        <w:instrText>HYPERLINK "https://en.wikipedia.org/wiki/Percona_Server_for_MySQL" \t "_blank"</w:instrText>
      </w:r>
      <w:r>
        <w:fldChar w:fldCharType="separate"/>
      </w:r>
      <w:r w:rsidRPr="009D2706">
        <w:rPr>
          <w:rFonts w:ascii="標楷體" w:eastAsia="標楷體" w:hAnsi="標楷體"/>
          <w:szCs w:val="24"/>
          <w:shd w:val="clear" w:color="auto" w:fill="FFFFFF"/>
        </w:rPr>
        <w:t>Percona</w:t>
      </w:r>
      <w:proofErr w:type="spellEnd"/>
      <w:r w:rsidRPr="009D2706">
        <w:rPr>
          <w:rFonts w:ascii="標楷體" w:eastAsia="標楷體" w:hAnsi="標楷體"/>
          <w:szCs w:val="24"/>
          <w:shd w:val="clear" w:color="auto" w:fill="FFFFFF"/>
        </w:rPr>
        <w:t xml:space="preserve"> Server for MySQL</w:t>
      </w:r>
      <w:r>
        <w:rPr>
          <w:rFonts w:ascii="標楷體" w:eastAsia="標楷體" w:hAnsi="標楷體"/>
          <w:szCs w:val="24"/>
          <w:shd w:val="clear" w:color="auto" w:fill="FFFFFF"/>
        </w:rPr>
        <w:fldChar w:fldCharType="end"/>
      </w:r>
      <w:r w:rsidRPr="009D2706">
        <w:rPr>
          <w:rFonts w:ascii="標楷體" w:eastAsia="標楷體" w:hAnsi="標楷體"/>
          <w:szCs w:val="24"/>
          <w:shd w:val="clear" w:color="auto" w:fill="FFFFFF"/>
        </w:rPr>
        <w:t>。另外，MySQL 也提供其他商業用途授權。</w:t>
      </w:r>
    </w:p>
    <w:p w:rsidR="009D2706" w:rsidRPr="009D2706" w:rsidRDefault="009D2706" w:rsidP="009D2706">
      <w:pPr>
        <w:pStyle w:val="Web"/>
        <w:shd w:val="clear" w:color="auto" w:fill="FFFFFF"/>
        <w:spacing w:before="0" w:beforeAutospacing="0" w:after="0" w:afterAutospacing="0"/>
        <w:ind w:leftChars="350" w:left="840" w:firstLineChars="200" w:firstLine="480"/>
        <w:jc w:val="both"/>
        <w:rPr>
          <w:rFonts w:ascii="標楷體" w:eastAsia="標楷體" w:hAnsi="標楷體" w:cstheme="minorBidi"/>
          <w:kern w:val="2"/>
          <w:shd w:val="clear" w:color="auto" w:fill="FFFFFF"/>
        </w:rPr>
      </w:pPr>
      <w:r w:rsidRPr="009D2706">
        <w:rPr>
          <w:rFonts w:ascii="標楷體" w:eastAsia="標楷體" w:hAnsi="標楷體" w:cstheme="minorBidi"/>
          <w:kern w:val="2"/>
          <w:shd w:val="clear" w:color="auto" w:fill="FFFFFF"/>
        </w:rPr>
        <w:t>MySQL 速度快、可靠、可擴充且易於使用。MySQL 可以順暢地在桌上型電腦或筆記型電腦上執行，搭配其他應用程式、網路伺服器等，完全不需要或幾乎不需要處理。如果您將整個機器設定為 MySQL，您可以調整設定，利用所有可用記憶體、CPU 效能和 I/O 容量。MySQL 也可以向上擴充至多部機器，並透過網路相互連結。</w:t>
      </w:r>
    </w:p>
    <w:p w:rsidR="009D2706" w:rsidRPr="009D2706" w:rsidRDefault="009D2706" w:rsidP="00D10992">
      <w:pPr>
        <w:pStyle w:val="a3"/>
        <w:ind w:leftChars="0" w:left="958" w:firstLineChars="200" w:firstLine="480"/>
        <w:jc w:val="both"/>
        <w:rPr>
          <w:rFonts w:ascii="標楷體" w:eastAsia="標楷體" w:hAnsi="標楷體"/>
          <w:szCs w:val="24"/>
        </w:rPr>
      </w:pPr>
    </w:p>
    <w:p w:rsidR="00B70273" w:rsidRDefault="00B70273" w:rsidP="00B70273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資料分析介紹</w:t>
      </w:r>
    </w:p>
    <w:p w:rsidR="00617AFB" w:rsidRDefault="00B70273" w:rsidP="00B70273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Excel</w:t>
      </w:r>
    </w:p>
    <w:p w:rsidR="003158E3" w:rsidRDefault="003158E3" w:rsidP="003158E3">
      <w:pPr>
        <w:pStyle w:val="a3"/>
        <w:ind w:leftChars="0" w:left="960"/>
        <w:jc w:val="both"/>
        <w:rPr>
          <w:rFonts w:ascii="標楷體" w:eastAsia="標楷體" w:hAnsi="標楷體" w:cs="Arial"/>
          <w:szCs w:val="24"/>
          <w:shd w:val="clear" w:color="auto" w:fill="FFFFFF"/>
        </w:rPr>
      </w:pPr>
      <w:r w:rsidRPr="00C6536C">
        <w:rPr>
          <w:rFonts w:ascii="標楷體" w:eastAsia="標楷體" w:hAnsi="標楷體" w:cs="Arial"/>
          <w:b/>
          <w:bCs/>
          <w:szCs w:val="24"/>
          <w:shd w:val="clear" w:color="auto" w:fill="FFFFFF"/>
        </w:rPr>
        <w:t>Microsoft Excel</w:t>
      </w:r>
      <w:r w:rsidRPr="00C6536C">
        <w:rPr>
          <w:rFonts w:ascii="標楷體" w:eastAsia="標楷體" w:hAnsi="標楷體" w:cs="Arial"/>
          <w:szCs w:val="24"/>
          <w:shd w:val="clear" w:color="auto" w:fill="FFFFFF"/>
        </w:rPr>
        <w:t>是</w:t>
      </w:r>
      <w:r>
        <w:fldChar w:fldCharType="begin"/>
      </w:r>
      <w:r>
        <w:instrText>HYPERLINK "https://zh.wikipedia.org/wiki/Microsoft" \o "Microsoft"</w:instrText>
      </w:r>
      <w:r>
        <w:fldChar w:fldCharType="separate"/>
      </w:r>
      <w:r w:rsidRPr="00C6536C"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t>Microsoft</w:t>
      </w:r>
      <w:r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fldChar w:fldCharType="end"/>
      </w:r>
      <w:r w:rsidRPr="00C6536C">
        <w:rPr>
          <w:rFonts w:ascii="標楷體" w:eastAsia="標楷體" w:hAnsi="標楷體" w:cs="Arial"/>
          <w:szCs w:val="24"/>
          <w:shd w:val="clear" w:color="auto" w:fill="FFFFFF"/>
        </w:rPr>
        <w:t>為使用</w:t>
      </w:r>
      <w:r>
        <w:fldChar w:fldCharType="begin"/>
      </w:r>
      <w:r>
        <w:instrText>HYPERLINK "https://zh.wikipedia.org/wiki/Windows" \o "Windows"</w:instrText>
      </w:r>
      <w:r>
        <w:fldChar w:fldCharType="separate"/>
      </w:r>
      <w:r w:rsidRPr="00C6536C"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t>Windows</w:t>
      </w:r>
      <w:r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fldChar w:fldCharType="end"/>
      </w:r>
      <w:r w:rsidRPr="00C6536C">
        <w:rPr>
          <w:rFonts w:ascii="標楷體" w:eastAsia="標楷體" w:hAnsi="標楷體" w:cs="Arial"/>
          <w:szCs w:val="24"/>
          <w:shd w:val="clear" w:color="auto" w:fill="FFFFFF"/>
        </w:rPr>
        <w:t>和</w:t>
      </w:r>
      <w:r>
        <w:fldChar w:fldCharType="begin"/>
      </w:r>
      <w:r>
        <w:instrText>HYPERLINK "https://zh.wikipedia.org/wiki/MacOS" \o "MacOS"</w:instrText>
      </w:r>
      <w:r>
        <w:fldChar w:fldCharType="separate"/>
      </w:r>
      <w:r w:rsidRPr="00C6536C"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t>macOS</w:t>
      </w:r>
      <w:r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fldChar w:fldCharType="end"/>
      </w:r>
      <w:r w:rsidRPr="00C6536C">
        <w:rPr>
          <w:rFonts w:ascii="標楷體" w:eastAsia="標楷體" w:hAnsi="標楷體" w:cs="Arial"/>
          <w:szCs w:val="24"/>
          <w:shd w:val="clear" w:color="auto" w:fill="FFFFFF"/>
        </w:rPr>
        <w:t>作業系統的電腦編寫的一款</w:t>
      </w:r>
      <w:r>
        <w:fldChar w:fldCharType="begin"/>
      </w:r>
      <w:r>
        <w:instrText>HYPERLINK "https://zh.wikipedia.org/wiki/%E9%9B%BB%E5%AD%90%E8%A9%A6%E7%AE%97%E8%A1%A8" \o "</w:instrText>
      </w:r>
      <w:r>
        <w:instrText>電子試算表</w:instrText>
      </w:r>
      <w:r>
        <w:instrText>"</w:instrText>
      </w:r>
      <w:r>
        <w:fldChar w:fldCharType="separate"/>
      </w:r>
      <w:r w:rsidRPr="00C6536C"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t>試算表</w:t>
      </w:r>
      <w:r>
        <w:rPr>
          <w:rStyle w:val="a4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fldChar w:fldCharType="end"/>
      </w:r>
      <w:r w:rsidRPr="00C6536C">
        <w:rPr>
          <w:rFonts w:ascii="標楷體" w:eastAsia="標楷體" w:hAnsi="標楷體" w:cs="Arial"/>
          <w:szCs w:val="24"/>
          <w:shd w:val="clear" w:color="auto" w:fill="FFFFFF"/>
        </w:rPr>
        <w:t>軟體。直觀的介面、出色的計算功能和圖表工具，再加上成功的市場行銷，使Excel成為最流行的個人電腦資料處理軟體。</w:t>
      </w:r>
    </w:p>
    <w:p w:rsidR="003158E3" w:rsidRDefault="003158E3" w:rsidP="003158E3">
      <w:pPr>
        <w:pStyle w:val="a3"/>
        <w:ind w:leftChars="0" w:left="960"/>
        <w:rPr>
          <w:rFonts w:ascii="標楷體" w:eastAsia="標楷體" w:hAnsi="標楷體"/>
          <w:color w:val="000000"/>
          <w:szCs w:val="24"/>
        </w:rPr>
      </w:pPr>
      <w:r w:rsidRPr="00CA55EB">
        <w:rPr>
          <w:rFonts w:ascii="標楷體" w:eastAsia="標楷體" w:hAnsi="標楷體" w:hint="eastAsia"/>
          <w:color w:val="000000"/>
          <w:szCs w:val="24"/>
        </w:rPr>
        <w:t>如何將</w:t>
      </w:r>
      <w:r>
        <w:rPr>
          <w:rFonts w:ascii="標楷體" w:eastAsia="標楷體" w:hAnsi="標楷體" w:hint="eastAsia"/>
          <w:color w:val="000000"/>
          <w:szCs w:val="24"/>
        </w:rPr>
        <w:t>Arduino數據</w:t>
      </w:r>
      <w:r w:rsidRPr="00CA55EB">
        <w:rPr>
          <w:rFonts w:ascii="標楷體" w:eastAsia="標楷體" w:hAnsi="標楷體" w:hint="eastAsia"/>
          <w:color w:val="000000"/>
          <w:szCs w:val="24"/>
        </w:rPr>
        <w:t>匯出EXCEL檔</w:t>
      </w:r>
    </w:p>
    <w:tbl>
      <w:tblPr>
        <w:tblStyle w:val="a5"/>
        <w:tblW w:w="0" w:type="auto"/>
        <w:tblInd w:w="958" w:type="dxa"/>
        <w:tblLook w:val="04A0" w:firstRow="1" w:lastRow="0" w:firstColumn="1" w:lastColumn="0" w:noHBand="0" w:noVBand="1"/>
      </w:tblPr>
      <w:tblGrid>
        <w:gridCol w:w="3885"/>
        <w:gridCol w:w="3453"/>
      </w:tblGrid>
      <w:tr w:rsidR="003158E3" w:rsidTr="00C612D8">
        <w:tc>
          <w:tcPr>
            <w:tcW w:w="4148" w:type="dxa"/>
          </w:tcPr>
          <w:p w:rsidR="003158E3" w:rsidRDefault="003158E3" w:rsidP="00C612D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C4AC92" wp14:editId="091D5441">
                  <wp:extent cx="2105891" cy="1309019"/>
                  <wp:effectExtent l="0" t="0" r="8890" b="5715"/>
                  <wp:docPr id="6607005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548" cy="1316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158E3" w:rsidRDefault="003158E3" w:rsidP="00C612D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35F4CA" wp14:editId="41FCC58B">
                  <wp:extent cx="1482437" cy="1566521"/>
                  <wp:effectExtent l="0" t="0" r="3810" b="0"/>
                  <wp:docPr id="84380463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79" cy="157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E3" w:rsidTr="00C612D8">
        <w:tc>
          <w:tcPr>
            <w:tcW w:w="4148" w:type="dxa"/>
          </w:tcPr>
          <w:p w:rsidR="003158E3" w:rsidRPr="005B738B" w:rsidRDefault="003158E3" w:rsidP="00C612D8">
            <w:pPr>
              <w:pStyle w:val="3"/>
              <w:shd w:val="clear" w:color="auto" w:fill="FFFFFF"/>
              <w:spacing w:after="0" w:afterAutospacing="0"/>
              <w:rPr>
                <w:rFonts w:ascii="標楷體" w:eastAsia="標楷體" w:hAnsi="標楷體"/>
                <w:sz w:val="20"/>
                <w:szCs w:val="20"/>
              </w:rPr>
            </w:pPr>
            <w:r w:rsidRPr="005B738B">
              <w:rPr>
                <w:rFonts w:ascii="標楷體" w:eastAsia="標楷體" w:hAnsi="標楷體"/>
                <w:sz w:val="20"/>
                <w:szCs w:val="20"/>
                <w:shd w:val="clear" w:color="auto" w:fill="FFFFFF"/>
              </w:rPr>
              <w:t>下載</w:t>
            </w:r>
            <w:r w:rsidRPr="005B738B">
              <w:rPr>
                <w:rFonts w:ascii="標楷體" w:eastAsia="標楷體" w:hAnsi="標楷體"/>
                <w:sz w:val="20"/>
                <w:szCs w:val="20"/>
              </w:rPr>
              <w:t>PLX-DAQ 二代</w:t>
            </w:r>
            <w:r w:rsidRPr="005B738B">
              <w:rPr>
                <w:rFonts w:ascii="標楷體" w:eastAsia="標楷體" w:hAnsi="標楷體"/>
                <w:sz w:val="20"/>
                <w:szCs w:val="20"/>
                <w:shd w:val="clear" w:color="auto" w:fill="FFFFFF"/>
              </w:rPr>
              <w:t>最新版本( V2.11</w:t>
            </w:r>
            <w:proofErr w:type="gramStart"/>
            <w:r w:rsidRPr="005B738B">
              <w:rPr>
                <w:rFonts w:ascii="標楷體" w:eastAsia="標楷體" w:hAnsi="標楷體"/>
                <w:sz w:val="20"/>
                <w:szCs w:val="20"/>
                <w:shd w:val="clear" w:color="auto" w:fill="FFFFFF"/>
              </w:rPr>
              <w:t>）</w:t>
            </w:r>
            <w:proofErr w:type="gramEnd"/>
          </w:p>
        </w:tc>
        <w:tc>
          <w:tcPr>
            <w:tcW w:w="4148" w:type="dxa"/>
          </w:tcPr>
          <w:p w:rsidR="003158E3" w:rsidRPr="005B738B" w:rsidRDefault="003158E3" w:rsidP="00C612D8">
            <w:pPr>
              <w:pStyle w:val="a3"/>
              <w:ind w:leftChars="0" w:left="0"/>
              <w:jc w:val="center"/>
              <w:rPr>
                <w:rFonts w:ascii="標楷體" w:eastAsia="標楷體" w:hAnsi="標楷體" w:cs="新細明體"/>
                <w:b/>
                <w:bCs/>
                <w:kern w:val="0"/>
                <w:szCs w:val="24"/>
              </w:rPr>
            </w:pPr>
            <w:r w:rsidRPr="005B738B">
              <w:rPr>
                <w:rFonts w:ascii="標楷體" w:eastAsia="標楷體" w:hAnsi="標楷體" w:cs="新細明體"/>
                <w:b/>
                <w:bCs/>
                <w:kern w:val="0"/>
                <w:szCs w:val="24"/>
              </w:rPr>
              <w:t>開始連接</w:t>
            </w:r>
            <w:proofErr w:type="spellStart"/>
            <w:r w:rsidRPr="005B738B">
              <w:rPr>
                <w:rFonts w:ascii="標楷體" w:eastAsia="標楷體" w:hAnsi="標楷體" w:cs="新細明體"/>
                <w:b/>
                <w:bCs/>
                <w:kern w:val="0"/>
                <w:szCs w:val="24"/>
              </w:rPr>
              <w:t>arduino</w:t>
            </w:r>
            <w:proofErr w:type="spellEnd"/>
            <w:r w:rsidRPr="005B738B">
              <w:rPr>
                <w:rFonts w:ascii="標楷體" w:eastAsia="標楷體" w:hAnsi="標楷體" w:cs="新細明體"/>
                <w:b/>
                <w:bCs/>
                <w:kern w:val="0"/>
                <w:szCs w:val="24"/>
              </w:rPr>
              <w:t>收數據</w:t>
            </w:r>
          </w:p>
        </w:tc>
      </w:tr>
    </w:tbl>
    <w:p w:rsidR="003158E3" w:rsidRDefault="003158E3" w:rsidP="003158E3">
      <w:pPr>
        <w:pStyle w:val="a3"/>
        <w:ind w:leftChars="0" w:left="960"/>
        <w:jc w:val="both"/>
        <w:rPr>
          <w:rFonts w:ascii="標楷體" w:eastAsia="標楷體" w:hAnsi="標楷體" w:hint="eastAsia"/>
          <w:color w:val="000000"/>
          <w:szCs w:val="24"/>
        </w:rPr>
      </w:pPr>
    </w:p>
    <w:p w:rsidR="003158E3" w:rsidRDefault="003158E3" w:rsidP="003158E3">
      <w:pPr>
        <w:pStyle w:val="a3"/>
        <w:ind w:leftChars="0" w:left="960"/>
        <w:jc w:val="center"/>
        <w:rPr>
          <w:rFonts w:ascii="標楷體" w:eastAsia="標楷體" w:hAnsi="標楷體" w:cs="Arial"/>
          <w:szCs w:val="24"/>
          <w:shd w:val="clear" w:color="auto" w:fill="FFFFFF"/>
        </w:rPr>
      </w:pPr>
      <w:r>
        <w:rPr>
          <w:rFonts w:ascii="標楷體" w:eastAsia="標楷體" w:hAnsi="標楷體" w:cs="Arial"/>
          <w:noProof/>
          <w:szCs w:val="24"/>
          <w:shd w:val="clear" w:color="auto" w:fill="FFFFFF"/>
        </w:rPr>
        <w:lastRenderedPageBreak/>
        <w:drawing>
          <wp:inline distT="0" distB="0" distL="0" distR="0" wp14:anchorId="19334F5F" wp14:editId="6078BC3D">
            <wp:extent cx="3916997" cy="2203252"/>
            <wp:effectExtent l="0" t="0" r="7620" b="6985"/>
            <wp:docPr id="41138163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81631" name="圖片 4113816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63" cy="22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E3" w:rsidRPr="00CA55EB" w:rsidRDefault="003158E3" w:rsidP="003158E3">
      <w:pPr>
        <w:pStyle w:val="a3"/>
        <w:ind w:leftChars="0" w:left="960"/>
        <w:jc w:val="center"/>
        <w:rPr>
          <w:rFonts w:ascii="標楷體" w:eastAsia="標楷體" w:hAnsi="標楷體" w:cs="Arial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szCs w:val="24"/>
          <w:shd w:val="clear" w:color="auto" w:fill="FFFFFF"/>
        </w:rPr>
        <w:t>使用excel紀錄資料</w:t>
      </w:r>
    </w:p>
    <w:p w:rsidR="003158E3" w:rsidRPr="003158E3" w:rsidRDefault="003158E3" w:rsidP="003158E3">
      <w:pPr>
        <w:pStyle w:val="a3"/>
        <w:ind w:leftChars="0" w:left="960"/>
        <w:rPr>
          <w:rFonts w:ascii="標楷體" w:eastAsia="標楷體" w:hAnsi="標楷體" w:hint="eastAsia"/>
          <w:sz w:val="36"/>
          <w:szCs w:val="36"/>
        </w:rPr>
      </w:pPr>
    </w:p>
    <w:p w:rsidR="003158E3" w:rsidRDefault="003158E3" w:rsidP="00B70273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線性回歸</w:t>
      </w:r>
    </w:p>
    <w:p w:rsidR="003158E3" w:rsidRDefault="003158E3" w:rsidP="003158E3">
      <w:pPr>
        <w:pStyle w:val="a3"/>
        <w:spacing w:line="360" w:lineRule="auto"/>
        <w:ind w:leftChars="0" w:left="958" w:firstLineChars="200" w:firstLine="480"/>
        <w:jc w:val="both"/>
        <w:rPr>
          <w:rFonts w:ascii="標楷體" w:eastAsia="標楷體" w:hAnsi="標楷體" w:cs="Arial"/>
          <w:szCs w:val="24"/>
          <w:shd w:val="clear" w:color="auto" w:fill="FFFFFF"/>
        </w:rPr>
      </w:pPr>
      <w:proofErr w:type="gramStart"/>
      <w:r w:rsidRPr="003158E3">
        <w:rPr>
          <w:rFonts w:ascii="標楷體" w:eastAsia="標楷體" w:hAnsi="標楷體" w:cs="Arial"/>
          <w:szCs w:val="24"/>
          <w:shd w:val="clear" w:color="auto" w:fill="FFFFFF"/>
        </w:rPr>
        <w:t>迴</w:t>
      </w:r>
      <w:proofErr w:type="gramEnd"/>
      <w:r w:rsidRPr="003158E3">
        <w:rPr>
          <w:rFonts w:ascii="標楷體" w:eastAsia="標楷體" w:hAnsi="標楷體" w:cs="Arial"/>
          <w:szCs w:val="24"/>
          <w:shd w:val="clear" w:color="auto" w:fill="FFFFFF"/>
        </w:rPr>
        <w:t>歸 (regression) 方法是一個分析變數和變數之間關係的工具，主要在探討自變數(x)</w:t>
      </w:r>
      <w:proofErr w:type="gramStart"/>
      <w:r w:rsidRPr="003158E3">
        <w:rPr>
          <w:rFonts w:ascii="標楷體" w:eastAsia="標楷體" w:hAnsi="標楷體" w:cs="Arial"/>
          <w:szCs w:val="24"/>
          <w:shd w:val="clear" w:color="auto" w:fill="FFFFFF"/>
        </w:rPr>
        <w:t>與依變數</w:t>
      </w:r>
      <w:proofErr w:type="gramEnd"/>
      <w:r w:rsidRPr="003158E3">
        <w:rPr>
          <w:rFonts w:ascii="標楷體" w:eastAsia="標楷體" w:hAnsi="標楷體" w:cs="Arial"/>
          <w:szCs w:val="24"/>
          <w:shd w:val="clear" w:color="auto" w:fill="FFFFFF"/>
        </w:rPr>
        <w:t>(y)之間的線性關係，透過</w:t>
      </w:r>
      <w:proofErr w:type="gramStart"/>
      <w:r w:rsidRPr="003158E3">
        <w:rPr>
          <w:rFonts w:ascii="標楷體" w:eastAsia="標楷體" w:hAnsi="標楷體" w:cs="Arial"/>
          <w:szCs w:val="24"/>
          <w:shd w:val="clear" w:color="auto" w:fill="FFFFFF"/>
        </w:rPr>
        <w:t>迴</w:t>
      </w:r>
      <w:proofErr w:type="gramEnd"/>
      <w:r w:rsidRPr="003158E3">
        <w:rPr>
          <w:rFonts w:ascii="標楷體" w:eastAsia="標楷體" w:hAnsi="標楷體" w:cs="Arial"/>
          <w:szCs w:val="24"/>
          <w:shd w:val="clear" w:color="auto" w:fill="FFFFFF"/>
        </w:rPr>
        <w:t>歸模型的建立，可以推論和預測研究者感興趣的變數(y)。</w:t>
      </w:r>
    </w:p>
    <w:p w:rsidR="003158E3" w:rsidRDefault="003158E3" w:rsidP="003158E3">
      <w:pPr>
        <w:pStyle w:val="a3"/>
        <w:spacing w:line="360" w:lineRule="auto"/>
        <w:ind w:leftChars="0" w:left="958" w:firstLineChars="200" w:firstLine="480"/>
        <w:jc w:val="both"/>
        <w:rPr>
          <w:rFonts w:ascii="Times New Roman" w:hAnsi="Times New Roman" w:cs="Times New Roman"/>
          <w:color w:val="000000"/>
          <w:szCs w:val="24"/>
          <w:shd w:val="clear" w:color="auto" w:fill="FFFFFF"/>
        </w:rPr>
      </w:pPr>
      <w:r w:rsidRPr="003158E3">
        <w:rPr>
          <w:rFonts w:ascii="Times New Roman" w:hAnsi="Times New Roman" w:cs="Times New Roman"/>
          <w:b/>
          <w:bCs/>
          <w:color w:val="000000"/>
          <w:szCs w:val="24"/>
          <w:u w:val="single"/>
          <w:shd w:val="clear" w:color="auto" w:fill="FFFFFF"/>
        </w:rPr>
        <w:t>簡單線性</w:t>
      </w:r>
      <w:proofErr w:type="gramStart"/>
      <w:r w:rsidRPr="003158E3">
        <w:rPr>
          <w:rFonts w:ascii="Times New Roman" w:hAnsi="Times New Roman" w:cs="Times New Roman"/>
          <w:b/>
          <w:bCs/>
          <w:color w:val="000000"/>
          <w:szCs w:val="24"/>
          <w:u w:val="single"/>
          <w:shd w:val="clear" w:color="auto" w:fill="FFFFFF"/>
        </w:rPr>
        <w:t>迴</w:t>
      </w:r>
      <w:proofErr w:type="gramEnd"/>
      <w:r w:rsidRPr="003158E3">
        <w:rPr>
          <w:rFonts w:ascii="Times New Roman" w:hAnsi="Times New Roman" w:cs="Times New Roman"/>
          <w:b/>
          <w:bCs/>
          <w:color w:val="000000"/>
          <w:szCs w:val="24"/>
          <w:u w:val="single"/>
          <w:shd w:val="clear" w:color="auto" w:fill="FFFFFF"/>
        </w:rPr>
        <w:t>歸</w:t>
      </w:r>
      <w:r w:rsidRPr="003158E3">
        <w:rPr>
          <w:rFonts w:ascii="Times New Roman" w:hAnsi="Times New Roman" w:cs="Times New Roman"/>
          <w:color w:val="000000"/>
          <w:szCs w:val="24"/>
          <w:shd w:val="clear" w:color="auto" w:fill="FFFFFF"/>
        </w:rPr>
        <w:t xml:space="preserve">: </w:t>
      </w:r>
      <w:r w:rsidRPr="003158E3">
        <w:rPr>
          <w:rFonts w:ascii="Times New Roman" w:hAnsi="Times New Roman" w:cs="Times New Roman"/>
          <w:color w:val="000000"/>
          <w:szCs w:val="24"/>
          <w:shd w:val="clear" w:color="auto" w:fill="FFFFFF"/>
        </w:rPr>
        <w:t>利用</w:t>
      </w:r>
      <w:r w:rsidRPr="003158E3">
        <w:rPr>
          <w:rFonts w:ascii="Times New Roman" w:hAnsi="Times New Roman" w:cs="Times New Roman"/>
          <w:b/>
          <w:bCs/>
          <w:color w:val="000000"/>
          <w:szCs w:val="24"/>
          <w:u w:val="single"/>
          <w:shd w:val="clear" w:color="auto" w:fill="FFFFFF"/>
        </w:rPr>
        <w:t>單一自變數</w:t>
      </w:r>
      <w:r w:rsidRPr="003158E3">
        <w:rPr>
          <w:rFonts w:ascii="Times New Roman" w:hAnsi="Times New Roman" w:cs="Times New Roman"/>
          <w:b/>
          <w:bCs/>
          <w:color w:val="000000"/>
          <w:szCs w:val="24"/>
          <w:u w:val="single"/>
          <w:shd w:val="clear" w:color="auto" w:fill="FFFFFF"/>
        </w:rPr>
        <w:t>(x)</w:t>
      </w:r>
      <w:r w:rsidRPr="003158E3">
        <w:rPr>
          <w:rFonts w:ascii="Times New Roman" w:hAnsi="Times New Roman" w:cs="Times New Roman"/>
          <w:color w:val="000000"/>
          <w:szCs w:val="24"/>
          <w:shd w:val="clear" w:color="auto" w:fill="FFFFFF"/>
        </w:rPr>
        <w:t>去預測一個依變數</w:t>
      </w:r>
      <w:r w:rsidRPr="003158E3">
        <w:rPr>
          <w:rFonts w:ascii="Times New Roman" w:hAnsi="Times New Roman" w:cs="Times New Roman"/>
          <w:color w:val="000000"/>
          <w:szCs w:val="24"/>
          <w:shd w:val="clear" w:color="auto" w:fill="FFFFFF"/>
        </w:rPr>
        <w:t>(y)</w:t>
      </w:r>
      <w:r w:rsidRPr="003158E3">
        <w:rPr>
          <w:rFonts w:ascii="Times New Roman" w:hAnsi="Times New Roman" w:cs="Times New Roman"/>
          <w:color w:val="000000"/>
          <w:szCs w:val="24"/>
          <w:shd w:val="clear" w:color="auto" w:fill="FFFFFF"/>
        </w:rPr>
        <w:t>。</w:t>
      </w:r>
    </w:p>
    <w:p w:rsidR="003158E3" w:rsidRPr="003158E3" w:rsidRDefault="003158E3" w:rsidP="003158E3">
      <w:pPr>
        <w:pStyle w:val="Web"/>
        <w:shd w:val="clear" w:color="auto" w:fill="FFFFFF"/>
        <w:spacing w:before="0" w:beforeAutospacing="0" w:after="0" w:afterAutospacing="0"/>
        <w:ind w:leftChars="300" w:left="720"/>
        <w:jc w:val="both"/>
        <w:rPr>
          <w:rFonts w:ascii="微軟正黑體" w:eastAsia="微軟正黑體" w:hAnsi="微軟正黑體" w:hint="eastAsia"/>
          <w:color w:val="000000"/>
        </w:rPr>
      </w:pPr>
      <w:r w:rsidRPr="003158E3">
        <w:rPr>
          <w:rStyle w:val="a7"/>
          <w:rFonts w:ascii="Times New Roman" w:eastAsia="微軟正黑體" w:hAnsi="Times New Roman" w:cs="Times New Roman"/>
          <w:color w:val="000000"/>
        </w:rPr>
        <w:t>假設模型</w:t>
      </w:r>
      <w:r w:rsidRPr="003158E3">
        <w:rPr>
          <w:rStyle w:val="a7"/>
          <w:rFonts w:ascii="Times New Roman" w:eastAsia="微軟正黑體" w:hAnsi="Times New Roman" w:cs="Times New Roman"/>
          <w:color w:val="000000"/>
        </w:rPr>
        <w:t>:</w:t>
      </w:r>
      <w:r w:rsidRPr="003158E3">
        <w:rPr>
          <w:rFonts w:ascii="Times New Roman" w:eastAsia="微軟正黑體" w:hAnsi="Times New Roman" w:cs="Times New Roman"/>
          <w:color w:val="000000"/>
        </w:rPr>
        <w:t>其</w:t>
      </w:r>
      <w:proofErr w:type="gramStart"/>
      <w:r w:rsidRPr="003158E3">
        <w:rPr>
          <w:rFonts w:ascii="Times New Roman" w:eastAsia="微軟正黑體" w:hAnsi="Times New Roman" w:cs="Times New Roman"/>
          <w:color w:val="000000"/>
        </w:rPr>
        <w:t>估計式為</w:t>
      </w:r>
      <w:proofErr w:type="gramEnd"/>
      <w:r w:rsidRPr="003158E3">
        <w:rPr>
          <w:rFonts w:ascii="Times New Roman" w:eastAsia="微軟正黑體" w:hAnsi="Times New Roman" w:cs="Times New Roman"/>
          <w:color w:val="000000"/>
        </w:rPr>
        <w:t>:Y=B0+B1X1</w:t>
      </w:r>
    </w:p>
    <w:p w:rsidR="003158E3" w:rsidRPr="003158E3" w:rsidRDefault="003158E3" w:rsidP="003158E3">
      <w:pPr>
        <w:pStyle w:val="Web"/>
        <w:shd w:val="clear" w:color="auto" w:fill="FFFFFF"/>
        <w:spacing w:before="0" w:beforeAutospacing="0" w:after="0" w:afterAutospacing="0"/>
        <w:ind w:leftChars="300" w:left="720"/>
        <w:jc w:val="both"/>
        <w:rPr>
          <w:rFonts w:ascii="微軟正黑體" w:eastAsia="微軟正黑體" w:hAnsi="微軟正黑體" w:hint="eastAsia"/>
          <w:color w:val="000000"/>
        </w:rPr>
      </w:pPr>
      <w:r w:rsidRPr="003158E3">
        <w:rPr>
          <w:rStyle w:val="a7"/>
          <w:rFonts w:ascii="Times New Roman" w:eastAsia="微軟正黑體" w:hAnsi="Times New Roman" w:cs="Times New Roman"/>
          <w:color w:val="000000"/>
        </w:rPr>
        <w:t>誤差項需滿足三大假設</w:t>
      </w:r>
      <w:r w:rsidRPr="003158E3">
        <w:rPr>
          <w:rStyle w:val="a7"/>
          <w:rFonts w:ascii="Times New Roman" w:eastAsia="微軟正黑體" w:hAnsi="Times New Roman" w:cs="Times New Roman"/>
          <w:color w:val="000000"/>
        </w:rPr>
        <w:t>:</w:t>
      </w:r>
    </w:p>
    <w:p w:rsidR="003158E3" w:rsidRPr="003158E3" w:rsidRDefault="003158E3" w:rsidP="003158E3">
      <w:pPr>
        <w:pStyle w:val="Web"/>
        <w:shd w:val="clear" w:color="auto" w:fill="FFFFFF"/>
        <w:spacing w:before="0" w:beforeAutospacing="0" w:after="0" w:afterAutospacing="0"/>
        <w:ind w:leftChars="300" w:left="720"/>
        <w:jc w:val="both"/>
        <w:rPr>
          <w:rFonts w:ascii="微軟正黑體" w:eastAsia="微軟正黑體" w:hAnsi="微軟正黑體" w:hint="eastAsia"/>
          <w:color w:val="000000"/>
        </w:rPr>
      </w:pPr>
      <w:r w:rsidRPr="003158E3">
        <w:rPr>
          <w:rFonts w:ascii="Times New Roman" w:eastAsia="微軟正黑體" w:hAnsi="Times New Roman" w:cs="Times New Roman"/>
          <w:color w:val="000000"/>
        </w:rPr>
        <w:t>(1)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常態性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(Normality)</w:t>
      </w:r>
      <w:r w:rsidRPr="003158E3">
        <w:rPr>
          <w:rFonts w:ascii="Times New Roman" w:eastAsia="微軟正黑體" w:hAnsi="Times New Roman" w:cs="Times New Roman"/>
          <w:b/>
          <w:bCs/>
          <w:color w:val="000000"/>
        </w:rPr>
        <w:t> </w:t>
      </w:r>
      <w:r w:rsidRPr="003158E3">
        <w:rPr>
          <w:rFonts w:ascii="Times New Roman" w:eastAsia="微軟正黑體" w:hAnsi="Times New Roman" w:cs="Times New Roman"/>
          <w:color w:val="000000"/>
        </w:rPr>
        <w:t xml:space="preserve">: </w:t>
      </w:r>
      <w:r w:rsidRPr="003158E3">
        <w:rPr>
          <w:rFonts w:ascii="Times New Roman" w:eastAsia="微軟正黑體" w:hAnsi="Times New Roman" w:cs="Times New Roman"/>
          <w:color w:val="000000"/>
        </w:rPr>
        <w:t>若母體資料呈現常態分配</w:t>
      </w:r>
      <w:r w:rsidRPr="003158E3">
        <w:rPr>
          <w:rFonts w:ascii="Times New Roman" w:eastAsia="微軟正黑體" w:hAnsi="Times New Roman" w:cs="Times New Roman"/>
          <w:color w:val="000000"/>
        </w:rPr>
        <w:t>(Normal Distribution)</w:t>
      </w:r>
      <w:r w:rsidRPr="003158E3">
        <w:rPr>
          <w:rFonts w:ascii="Times New Roman" w:eastAsia="微軟正黑體" w:hAnsi="Times New Roman" w:cs="Times New Roman"/>
          <w:color w:val="000000"/>
        </w:rPr>
        <w:t>，則誤差項也會呈現同樣的分配。可採用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常態機率圖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(normal probability plot) </w:t>
      </w:r>
      <w:r w:rsidRPr="003158E3">
        <w:rPr>
          <w:rFonts w:ascii="Times New Roman" w:eastAsia="微軟正黑體" w:hAnsi="Times New Roman" w:cs="Times New Roman"/>
          <w:color w:val="000000"/>
        </w:rPr>
        <w:t>或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Shapiro-Wilk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常態性檢定</w:t>
      </w:r>
      <w:r w:rsidRPr="003158E3">
        <w:rPr>
          <w:rFonts w:ascii="Times New Roman" w:eastAsia="微軟正黑體" w:hAnsi="Times New Roman" w:cs="Times New Roman"/>
          <w:color w:val="000000"/>
        </w:rPr>
        <w:t>做檢查。</w:t>
      </w:r>
    </w:p>
    <w:p w:rsidR="003158E3" w:rsidRPr="003158E3" w:rsidRDefault="003158E3" w:rsidP="003158E3">
      <w:pPr>
        <w:pStyle w:val="Web"/>
        <w:shd w:val="clear" w:color="auto" w:fill="FFFFFF"/>
        <w:spacing w:before="0" w:beforeAutospacing="0" w:after="0" w:afterAutospacing="0"/>
        <w:ind w:leftChars="300" w:left="720"/>
        <w:jc w:val="both"/>
        <w:rPr>
          <w:rFonts w:ascii="微軟正黑體" w:eastAsia="微軟正黑體" w:hAnsi="微軟正黑體" w:hint="eastAsia"/>
          <w:color w:val="000000"/>
        </w:rPr>
      </w:pPr>
      <w:r w:rsidRPr="003158E3">
        <w:rPr>
          <w:rFonts w:ascii="Times New Roman" w:eastAsia="微軟正黑體" w:hAnsi="Times New Roman" w:cs="Times New Roman"/>
          <w:color w:val="000000"/>
        </w:rPr>
        <w:t>(2)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獨立性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(Independency)</w:t>
      </w:r>
      <w:r w:rsidRPr="003158E3">
        <w:rPr>
          <w:rFonts w:ascii="Times New Roman" w:eastAsia="微軟正黑體" w:hAnsi="Times New Roman" w:cs="Times New Roman"/>
          <w:color w:val="000000"/>
        </w:rPr>
        <w:t xml:space="preserve"> : </w:t>
      </w:r>
      <w:r w:rsidRPr="003158E3">
        <w:rPr>
          <w:rFonts w:ascii="Times New Roman" w:eastAsia="微軟正黑體" w:hAnsi="Times New Roman" w:cs="Times New Roman"/>
          <w:color w:val="000000"/>
        </w:rPr>
        <w:t>誤差項之間應該要相互獨立，否則在估計</w:t>
      </w:r>
      <w:proofErr w:type="gramStart"/>
      <w:r w:rsidRPr="003158E3">
        <w:rPr>
          <w:rFonts w:ascii="Times New Roman" w:eastAsia="微軟正黑體" w:hAnsi="Times New Roman" w:cs="Times New Roman"/>
          <w:color w:val="000000"/>
        </w:rPr>
        <w:t>迴</w:t>
      </w:r>
      <w:proofErr w:type="gramEnd"/>
      <w:r w:rsidRPr="003158E3">
        <w:rPr>
          <w:rFonts w:ascii="Times New Roman" w:eastAsia="微軟正黑體" w:hAnsi="Times New Roman" w:cs="Times New Roman"/>
          <w:color w:val="000000"/>
        </w:rPr>
        <w:t>歸參數時會降低統計的檢定力。我們可以藉由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Durbin-Watson test</w:t>
      </w:r>
      <w:r w:rsidRPr="003158E3">
        <w:rPr>
          <w:rFonts w:ascii="Times New Roman" w:eastAsia="微軟正黑體" w:hAnsi="Times New Roman" w:cs="Times New Roman"/>
          <w:color w:val="000000"/>
        </w:rPr>
        <w:t>來檢查。</w:t>
      </w:r>
    </w:p>
    <w:p w:rsidR="003158E3" w:rsidRPr="003158E3" w:rsidRDefault="003158E3" w:rsidP="003158E3">
      <w:pPr>
        <w:pStyle w:val="Web"/>
        <w:shd w:val="clear" w:color="auto" w:fill="FFFFFF"/>
        <w:spacing w:before="0" w:beforeAutospacing="0" w:after="0" w:afterAutospacing="0"/>
        <w:ind w:leftChars="300" w:left="720"/>
        <w:jc w:val="both"/>
        <w:rPr>
          <w:rFonts w:ascii="微軟正黑體" w:eastAsia="微軟正黑體" w:hAnsi="微軟正黑體" w:hint="eastAsia"/>
          <w:color w:val="000000"/>
        </w:rPr>
      </w:pPr>
      <w:r w:rsidRPr="003158E3">
        <w:rPr>
          <w:rFonts w:ascii="Times New Roman" w:eastAsia="微軟正黑體" w:hAnsi="Times New Roman" w:cs="Times New Roman"/>
          <w:color w:val="000000"/>
        </w:rPr>
        <w:t>(3)</w:t>
      </w:r>
      <w:proofErr w:type="gramStart"/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變異數同質</w:t>
      </w:r>
      <w:proofErr w:type="gramEnd"/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性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(Constant Variance)</w:t>
      </w:r>
      <w:r w:rsidRPr="003158E3">
        <w:rPr>
          <w:rFonts w:ascii="Times New Roman" w:eastAsia="微軟正黑體" w:hAnsi="Times New Roman" w:cs="Times New Roman"/>
          <w:color w:val="000000"/>
        </w:rPr>
        <w:t xml:space="preserve"> : </w:t>
      </w:r>
      <w:r w:rsidRPr="003158E3">
        <w:rPr>
          <w:rFonts w:ascii="Times New Roman" w:eastAsia="微軟正黑體" w:hAnsi="Times New Roman" w:cs="Times New Roman"/>
          <w:color w:val="000000"/>
        </w:rPr>
        <w:t>變異數若不相等會導致自變數無法有效估計依變數。我們可以藉</w:t>
      </w:r>
      <w:proofErr w:type="gramStart"/>
      <w:r w:rsidRPr="003158E3">
        <w:rPr>
          <w:rFonts w:ascii="Times New Roman" w:eastAsia="微軟正黑體" w:hAnsi="Times New Roman" w:cs="Times New Roman"/>
          <w:color w:val="000000"/>
        </w:rPr>
        <w:t>由</w:t>
      </w:r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殘差圖</w:t>
      </w:r>
      <w:proofErr w:type="gramEnd"/>
      <w:r w:rsidRPr="003158E3">
        <w:rPr>
          <w:rFonts w:ascii="Times New Roman" w:eastAsia="微軟正黑體" w:hAnsi="Times New Roman" w:cs="Times New Roman"/>
          <w:b/>
          <w:bCs/>
          <w:color w:val="000000"/>
          <w:u w:val="single"/>
        </w:rPr>
        <w:t>(Residual Plot)</w:t>
      </w:r>
      <w:r w:rsidRPr="003158E3">
        <w:rPr>
          <w:rFonts w:ascii="Times New Roman" w:eastAsia="微軟正黑體" w:hAnsi="Times New Roman" w:cs="Times New Roman"/>
          <w:color w:val="000000"/>
        </w:rPr>
        <w:t>來檢查。</w:t>
      </w:r>
    </w:p>
    <w:sectPr w:rsidR="003158E3" w:rsidRPr="003158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30653"/>
    <w:multiLevelType w:val="hybridMultilevel"/>
    <w:tmpl w:val="86B40D2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6D25685"/>
    <w:multiLevelType w:val="hybridMultilevel"/>
    <w:tmpl w:val="E8A0D71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3A378CC"/>
    <w:multiLevelType w:val="hybridMultilevel"/>
    <w:tmpl w:val="D10C76F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88B23DF"/>
    <w:multiLevelType w:val="hybridMultilevel"/>
    <w:tmpl w:val="86B40D2E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13612DF"/>
    <w:multiLevelType w:val="hybridMultilevel"/>
    <w:tmpl w:val="9BD4B8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2052354"/>
    <w:multiLevelType w:val="hybridMultilevel"/>
    <w:tmpl w:val="D10C76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3C210ECF"/>
    <w:multiLevelType w:val="hybridMultilevel"/>
    <w:tmpl w:val="12520FC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776B5E"/>
    <w:multiLevelType w:val="hybridMultilevel"/>
    <w:tmpl w:val="DB18DF98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3ECA1DAF"/>
    <w:multiLevelType w:val="multilevel"/>
    <w:tmpl w:val="F7E22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6C272F"/>
    <w:multiLevelType w:val="hybridMultilevel"/>
    <w:tmpl w:val="9914199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8E96972"/>
    <w:multiLevelType w:val="hybridMultilevel"/>
    <w:tmpl w:val="ED62884A"/>
    <w:lvl w:ilvl="0" w:tplc="91701D38">
      <w:start w:val="1"/>
      <w:numFmt w:val="decimal"/>
      <w:lvlText w:val="(1)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E0650C4"/>
    <w:multiLevelType w:val="hybridMultilevel"/>
    <w:tmpl w:val="12520FCE"/>
    <w:lvl w:ilvl="0" w:tplc="FFFFFFFF">
      <w:start w:val="1"/>
      <w:numFmt w:val="taiwaneseCountingThousand"/>
      <w:lvlText w:val="%1、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160546"/>
    <w:multiLevelType w:val="hybridMultilevel"/>
    <w:tmpl w:val="10D2B4F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374626431">
    <w:abstractNumId w:val="6"/>
  </w:num>
  <w:num w:numId="2" w16cid:durableId="259459044">
    <w:abstractNumId w:val="12"/>
  </w:num>
  <w:num w:numId="3" w16cid:durableId="1356692374">
    <w:abstractNumId w:val="1"/>
  </w:num>
  <w:num w:numId="4" w16cid:durableId="4678520">
    <w:abstractNumId w:val="5"/>
  </w:num>
  <w:num w:numId="5" w16cid:durableId="721636134">
    <w:abstractNumId w:val="4"/>
  </w:num>
  <w:num w:numId="6" w16cid:durableId="685592283">
    <w:abstractNumId w:val="11"/>
  </w:num>
  <w:num w:numId="7" w16cid:durableId="996685515">
    <w:abstractNumId w:val="0"/>
  </w:num>
  <w:num w:numId="8" w16cid:durableId="2126004081">
    <w:abstractNumId w:val="2"/>
  </w:num>
  <w:num w:numId="9" w16cid:durableId="1616985609">
    <w:abstractNumId w:val="9"/>
  </w:num>
  <w:num w:numId="10" w16cid:durableId="1717896611">
    <w:abstractNumId w:val="3"/>
  </w:num>
  <w:num w:numId="11" w16cid:durableId="476336892">
    <w:abstractNumId w:val="10"/>
  </w:num>
  <w:num w:numId="12" w16cid:durableId="710150001">
    <w:abstractNumId w:val="7"/>
  </w:num>
  <w:num w:numId="13" w16cid:durableId="8161918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60"/>
    <w:rsid w:val="001F65B0"/>
    <w:rsid w:val="003158E3"/>
    <w:rsid w:val="003C3FA6"/>
    <w:rsid w:val="00411C7E"/>
    <w:rsid w:val="004705AE"/>
    <w:rsid w:val="005B738B"/>
    <w:rsid w:val="00617AFB"/>
    <w:rsid w:val="00680E60"/>
    <w:rsid w:val="00692212"/>
    <w:rsid w:val="007215DB"/>
    <w:rsid w:val="00825EAB"/>
    <w:rsid w:val="009D2706"/>
    <w:rsid w:val="00B70273"/>
    <w:rsid w:val="00B96DBB"/>
    <w:rsid w:val="00BF1495"/>
    <w:rsid w:val="00C6536C"/>
    <w:rsid w:val="00CA55EB"/>
    <w:rsid w:val="00D10992"/>
    <w:rsid w:val="00D24179"/>
    <w:rsid w:val="00E0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288D"/>
  <w15:chartTrackingRefBased/>
  <w15:docId w15:val="{811011CB-1979-4E9D-9E4D-5A0FEB620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DBB"/>
    <w:pPr>
      <w:widowControl w:val="0"/>
    </w:pPr>
  </w:style>
  <w:style w:type="paragraph" w:styleId="3">
    <w:name w:val="heading 3"/>
    <w:basedOn w:val="a"/>
    <w:link w:val="30"/>
    <w:uiPriority w:val="9"/>
    <w:qFormat/>
    <w:rsid w:val="005B738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E60"/>
    <w:pPr>
      <w:ind w:leftChars="200" w:left="480"/>
    </w:pPr>
  </w:style>
  <w:style w:type="character" w:styleId="a4">
    <w:name w:val="Hyperlink"/>
    <w:basedOn w:val="a0"/>
    <w:uiPriority w:val="99"/>
    <w:unhideWhenUsed/>
    <w:rsid w:val="00B70273"/>
    <w:rPr>
      <w:color w:val="0000FF"/>
      <w:u w:val="single"/>
    </w:rPr>
  </w:style>
  <w:style w:type="table" w:styleId="a5">
    <w:name w:val="Table Grid"/>
    <w:basedOn w:val="a1"/>
    <w:uiPriority w:val="39"/>
    <w:rsid w:val="00B96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E04657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D241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30">
    <w:name w:val="標題 3 字元"/>
    <w:basedOn w:val="a0"/>
    <w:link w:val="3"/>
    <w:uiPriority w:val="9"/>
    <w:rsid w:val="005B738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3158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7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84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6%8F%9B%E8%A1%A1%E5%99%A8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www.arduino.cc/en/Main/Softwar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ariaDB" TargetMode="External"/><Relationship Id="rId7" Type="http://schemas.openxmlformats.org/officeDocument/2006/relationships/hyperlink" Target="https://zh.wikipedia.org/wiki/Wi-Fi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GNU_General_Public_Licen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zh.wikipedia.org/wiki/%E5%BE%AE%E6%8E%A7%E5%88%B6%E5%99%A8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jpeg"/><Relationship Id="rId19" Type="http://schemas.openxmlformats.org/officeDocument/2006/relationships/hyperlink" Target="http://www.wch.cn/download/CH341SER_EX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5%8A%9F%E7%8E%87%E6%94%BE%E5%A4%A7%E5%99%A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7</Pages>
  <Words>485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108360208@cc.ntut.edu.tw</dc:creator>
  <cp:keywords/>
  <dc:description/>
  <cp:lastModifiedBy>108360208@cc.ntut.edu.tw</cp:lastModifiedBy>
  <cp:revision>11</cp:revision>
  <dcterms:created xsi:type="dcterms:W3CDTF">2024-05-03T06:04:00Z</dcterms:created>
  <dcterms:modified xsi:type="dcterms:W3CDTF">2024-05-28T16:02:00Z</dcterms:modified>
</cp:coreProperties>
</file>