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1B7EB1" w14:textId="77777777" w:rsidR="0067187A" w:rsidRDefault="0067187A" w:rsidP="0067187A">
      <w:r>
        <w:t>1. Demonstrated experience as a Data Engineer in large and complex enterprise environments.</w:t>
      </w:r>
    </w:p>
    <w:p w14:paraId="74A58669" w14:textId="5F04780B" w:rsidR="0067187A" w:rsidRDefault="0067187A" w:rsidP="0067187A">
      <w:r w:rsidRPr="0067187A">
        <w:t xml:space="preserve">In my role at Latitude Financial Services, I spearheaded the development and maintenance of scalable data pipelines for large data volumes, utilizing AWS services and </w:t>
      </w:r>
      <w:proofErr w:type="spellStart"/>
      <w:r w:rsidRPr="0067187A">
        <w:t>PySpark</w:t>
      </w:r>
      <w:proofErr w:type="spellEnd"/>
      <w:r w:rsidRPr="0067187A">
        <w:t>. This included leveraging Amazon Elastic Container Service (ECS) for the efficient management and orchestration of Docker containers, optimizing resource utilization, and deployment processes. Additionally, I utilized Amazon Elastic Container Registry (ECR) for secure storage and management of container images, streamlining the continuous integration and delivery pipeline for faster and reliable deployments. My experience also extended to creating, configuring, and scaling AWS Glue job instances and Airflow cluster instances to meet project demands, demonstrating my capability to perform in complex enterprise environments with a focus on ensuring the security of data storage and transmission mechanisms.</w:t>
      </w:r>
    </w:p>
    <w:p w14:paraId="0D227271" w14:textId="77777777" w:rsidR="0067187A" w:rsidRDefault="0067187A" w:rsidP="0067187A">
      <w:r>
        <w:t>2. Demonstrated experience in the development, implementation, compliance, and review of policies and procedures.</w:t>
      </w:r>
    </w:p>
    <w:p w14:paraId="3C43F41F" w14:textId="77777777" w:rsidR="007A27E0" w:rsidRDefault="007A27E0" w:rsidP="007A27E0">
      <w:r>
        <w:t xml:space="preserve">In my role as a Senior Data Engineer, my approach begins with engaging stakeholders to fully comprehend their requirements, </w:t>
      </w:r>
      <w:proofErr w:type="spellStart"/>
      <w:r>
        <w:t>analyzing</w:t>
      </w:r>
      <w:proofErr w:type="spellEnd"/>
      <w:r>
        <w:t xml:space="preserve"> these needs, and addressing any gaps or clarifications needed from the business stakeholders. Collaborating closely with Data Designers and Architects, I ensure that the design aligns seamlessly with the existing architecture, contributing to a cohesive data ecosystem.</w:t>
      </w:r>
    </w:p>
    <w:p w14:paraId="15F9280D" w14:textId="77777777" w:rsidR="007A27E0" w:rsidRDefault="007A27E0" w:rsidP="007A27E0"/>
    <w:p w14:paraId="12822596" w14:textId="77777777" w:rsidR="007A27E0" w:rsidRDefault="007A27E0" w:rsidP="007A27E0">
      <w:r>
        <w:t xml:space="preserve">With over six years of experience in Data Engineering, I have developed sophisticated data pipelines covering the entire spectrum of data handling, from ingestion and transformation to reporting. This experience encompasses utilizing cutting-edge data engineering technologies such as </w:t>
      </w:r>
      <w:proofErr w:type="spellStart"/>
      <w:r>
        <w:t>PySpark</w:t>
      </w:r>
      <w:proofErr w:type="spellEnd"/>
      <w:r>
        <w:t xml:space="preserve"> and Airflow, along with Docker for containerization, and interfacing with various databases including Redshift, Snowflake, </w:t>
      </w:r>
      <w:proofErr w:type="spellStart"/>
      <w:r>
        <w:t>BigQuery</w:t>
      </w:r>
      <w:proofErr w:type="spellEnd"/>
      <w:r>
        <w:t xml:space="preserve">, Teradata, and Oracle. My expertise also extends to integrating a wide array of AWS services, such as S3, Glue, ECS, ECR, EMR, EC2, Lambda, </w:t>
      </w:r>
      <w:proofErr w:type="spellStart"/>
      <w:r>
        <w:t>StepFunctions</w:t>
      </w:r>
      <w:proofErr w:type="spellEnd"/>
      <w:r>
        <w:t>, Athena, and DynamoDB, to deliver robust and scalable data solutions.</w:t>
      </w:r>
    </w:p>
    <w:p w14:paraId="25E89B13" w14:textId="77777777" w:rsidR="007A27E0" w:rsidRDefault="007A27E0" w:rsidP="007A27E0"/>
    <w:p w14:paraId="6791E87D" w14:textId="77777777" w:rsidR="007A27E0" w:rsidRDefault="007A27E0" w:rsidP="007A27E0">
      <w:r>
        <w:t xml:space="preserve">A notable project during my tenure at Commonwealth Bank of Australia (CBA) involved overcoming the challenge of extracting data from XML response files received from credit bureaus as part of the Comprehensive Credit Reporting (CCR) project. I developed a versatile framework using Python and Spark for ingesting data from XML files. This framework was designed for reusability across teams, significantly saving development time and effort. For my contributions to this project, I received recognition and appreciation. The transformation jobs I built with </w:t>
      </w:r>
      <w:proofErr w:type="spellStart"/>
      <w:r>
        <w:t>PySpark</w:t>
      </w:r>
      <w:proofErr w:type="spellEnd"/>
      <w:r>
        <w:t xml:space="preserve">, applying intricate </w:t>
      </w:r>
      <w:proofErr w:type="gramStart"/>
      <w:r>
        <w:t>logic</w:t>
      </w:r>
      <w:proofErr w:type="gramEnd"/>
      <w:r>
        <w:t xml:space="preserve"> and adhering to Enterprise Data </w:t>
      </w:r>
      <w:proofErr w:type="spellStart"/>
      <w:r>
        <w:t>Modeling</w:t>
      </w:r>
      <w:proofErr w:type="spellEnd"/>
      <w:r>
        <w:t xml:space="preserve"> techniques, ensured the efficient and effective loading of data into the data warehouse.</w:t>
      </w:r>
    </w:p>
    <w:p w14:paraId="6390F347" w14:textId="77777777" w:rsidR="007A27E0" w:rsidRDefault="007A27E0" w:rsidP="007A27E0"/>
    <w:p w14:paraId="297C4DD1" w14:textId="4AD1CBE6" w:rsidR="0067187A" w:rsidRDefault="007A27E0" w:rsidP="007A27E0">
      <w:r>
        <w:t xml:space="preserve">Skills: My technical skill set includes </w:t>
      </w:r>
      <w:proofErr w:type="spellStart"/>
      <w:r>
        <w:t>PySpark</w:t>
      </w:r>
      <w:proofErr w:type="spellEnd"/>
      <w:r>
        <w:t xml:space="preserve">, Airflow, Docker, and proficiency with various databases such as Redshift, Snowflake, </w:t>
      </w:r>
      <w:proofErr w:type="spellStart"/>
      <w:r>
        <w:t>BigQuery</w:t>
      </w:r>
      <w:proofErr w:type="spellEnd"/>
      <w:r>
        <w:t xml:space="preserve">, Teradata, Oracle. I am also adept in leveraging AWS services including S3, Glue, ECS, ECR, EMR, EC2, Lambda, </w:t>
      </w:r>
      <w:proofErr w:type="spellStart"/>
      <w:r>
        <w:t>StepFunctions</w:t>
      </w:r>
      <w:proofErr w:type="spellEnd"/>
      <w:r>
        <w:t>, Athena, DynamoDB, among others.</w:t>
      </w:r>
    </w:p>
    <w:p w14:paraId="20C21748" w14:textId="77777777" w:rsidR="0067187A" w:rsidRDefault="0067187A" w:rsidP="0067187A">
      <w:r>
        <w:lastRenderedPageBreak/>
        <w:t xml:space="preserve">3. Demonstrated experience in complex problem-solving and issues </w:t>
      </w:r>
      <w:proofErr w:type="gramStart"/>
      <w:r>
        <w:t>management, and</w:t>
      </w:r>
      <w:proofErr w:type="gramEnd"/>
      <w:r>
        <w:t xml:space="preserve"> may coordinate and perform detailed or sensitive projects that impact strategic, political, or operational outcomes.</w:t>
      </w:r>
    </w:p>
    <w:p w14:paraId="5103DC27" w14:textId="77777777" w:rsidR="0067187A" w:rsidRDefault="0067187A" w:rsidP="0067187A">
      <w:r>
        <w:t>At Macquarie Bank, I engaged in complex problem-solving and managed sensitive projects within the Tax Transformation Program. My contributions to developing a high-throughput data processing pipeline using Apache Spark and Scala were crucial for processing multi-terabyte datasets, impacting the bank's strategic tax reporting capabilities.</w:t>
      </w:r>
    </w:p>
    <w:p w14:paraId="1C21AA73" w14:textId="77777777" w:rsidR="0067187A" w:rsidRDefault="0067187A" w:rsidP="0067187A"/>
    <w:p w14:paraId="5294AEEE" w14:textId="77777777" w:rsidR="0067187A" w:rsidRDefault="0067187A" w:rsidP="0067187A">
      <w:r>
        <w:t>4. Demonstrated experience actively managing key stakeholder relationships and identifying relevant stakeholders’ expectations and concerns to develop and communicate methodologies and practices to achieve outcomes.</w:t>
      </w:r>
    </w:p>
    <w:p w14:paraId="2D07C04C" w14:textId="77777777" w:rsidR="0067187A" w:rsidRDefault="0067187A" w:rsidP="0067187A">
      <w:r>
        <w:t>Throughout my tenure at Commonwealth Bank of Australia (CBA), I actively managed relationships with key stakeholders by identifying their expectations and concerns. I facilitated solution overviews, designed experimental data models, and led teams to implement data solutions, underscoring my proficiency in stakeholder management and communication.</w:t>
      </w:r>
    </w:p>
    <w:p w14:paraId="1D68E34D" w14:textId="77777777" w:rsidR="0067187A" w:rsidRDefault="0067187A" w:rsidP="0067187A"/>
    <w:p w14:paraId="5BE4C395" w14:textId="77777777" w:rsidR="0067187A" w:rsidRDefault="0067187A" w:rsidP="0067187A">
      <w:r>
        <w:t xml:space="preserve">5. Demonstrated experience in Object-Oriented Language (Java, Python, go, JavaScript, </w:t>
      </w:r>
      <w:proofErr w:type="spellStart"/>
      <w:r>
        <w:t>SQLCypher</w:t>
      </w:r>
      <w:proofErr w:type="spellEnd"/>
      <w:r>
        <w:t>).</w:t>
      </w:r>
    </w:p>
    <w:p w14:paraId="72301753" w14:textId="77777777" w:rsidR="0067187A" w:rsidRDefault="0067187A" w:rsidP="0067187A">
      <w:r>
        <w:t xml:space="preserve">My technical proficiency spans across multiple Object-Oriented Languages, as evidenced by my work at Latitude Financial Services, where I used Python and </w:t>
      </w:r>
      <w:proofErr w:type="spellStart"/>
      <w:r>
        <w:t>PySpark</w:t>
      </w:r>
      <w:proofErr w:type="spellEnd"/>
      <w:r>
        <w:t xml:space="preserve"> extensively for data processing tasks. Similarly, my projects at NAB and Macquarie Bank showcased my ability to utilize Java and Scala for developing complex data engineering solutions.</w:t>
      </w:r>
    </w:p>
    <w:p w14:paraId="39FBB015" w14:textId="77777777" w:rsidR="0067187A" w:rsidRDefault="0067187A" w:rsidP="0067187A"/>
    <w:p w14:paraId="079EE2E2" w14:textId="77777777" w:rsidR="0067187A" w:rsidRDefault="0067187A" w:rsidP="0067187A">
      <w:r>
        <w:t xml:space="preserve">6. Demonstrated experience in processing and analytics services. (Spark, Java map reduce, </w:t>
      </w:r>
      <w:proofErr w:type="spellStart"/>
      <w:r>
        <w:t>Knative</w:t>
      </w:r>
      <w:proofErr w:type="spellEnd"/>
      <w:r>
        <w:t>, Ray, NIFI).</w:t>
      </w:r>
    </w:p>
    <w:p w14:paraId="7572B5FD" w14:textId="77777777" w:rsidR="0067187A" w:rsidRDefault="0067187A" w:rsidP="0067187A">
      <w:r>
        <w:t xml:space="preserve">I have extensive experience with processing and analytics services, notably Apache Spark, which I used across several roles, including my project work at NAB for developing big data processing pipelines. My expertise also extends to utilizing Java MapReduce and engaging with </w:t>
      </w:r>
      <w:proofErr w:type="spellStart"/>
      <w:r>
        <w:t>Knative</w:t>
      </w:r>
      <w:proofErr w:type="spellEnd"/>
      <w:r>
        <w:t xml:space="preserve"> and Ray for real-time data processing and analytics.</w:t>
      </w:r>
    </w:p>
    <w:p w14:paraId="4CBCAC76" w14:textId="77777777" w:rsidR="0067187A" w:rsidRDefault="0067187A" w:rsidP="0067187A"/>
    <w:p w14:paraId="7D3106F3" w14:textId="77777777" w:rsidR="0067187A" w:rsidRDefault="0067187A" w:rsidP="0067187A">
      <w:r>
        <w:t>7. Knowledge or experience in working with Open-search, Neo4j, Redis, Oracle, Kafka, Kubernetes.</w:t>
      </w:r>
    </w:p>
    <w:p w14:paraId="45AE521B" w14:textId="5CE4A18B" w:rsidR="0067187A" w:rsidRPr="0067187A" w:rsidRDefault="0067187A" w:rsidP="0067187A">
      <w:r>
        <w:t>My project engagements have provided me with the opportunity to work with a broad range of technologies. For instance, while at Macquarie Bank, I utilized Kafka for real-time data streaming and Oracle for database management, demonstrating my knowledge and hands-on experience with these and similar technologies.</w:t>
      </w:r>
    </w:p>
    <w:sectPr w:rsidR="0067187A" w:rsidRPr="0067187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87A"/>
    <w:rsid w:val="000A2FA1"/>
    <w:rsid w:val="004A04CB"/>
    <w:rsid w:val="0067187A"/>
    <w:rsid w:val="007A27E0"/>
    <w:rsid w:val="00A80F95"/>
    <w:rsid w:val="00D31437"/>
    <w:rsid w:val="00E6766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4050C6D"/>
  <w15:chartTrackingRefBased/>
  <w15:docId w15:val="{132562E3-79A4-47DA-A49A-7DCD2A834B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187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7187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7187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7187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7187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718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18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18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18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187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7187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7187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7187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7187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718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18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18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187A"/>
    <w:rPr>
      <w:rFonts w:eastAsiaTheme="majorEastAsia" w:cstheme="majorBidi"/>
      <w:color w:val="272727" w:themeColor="text1" w:themeTint="D8"/>
    </w:rPr>
  </w:style>
  <w:style w:type="paragraph" w:styleId="Title">
    <w:name w:val="Title"/>
    <w:basedOn w:val="Normal"/>
    <w:next w:val="Normal"/>
    <w:link w:val="TitleChar"/>
    <w:uiPriority w:val="10"/>
    <w:qFormat/>
    <w:rsid w:val="006718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18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18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18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187A"/>
    <w:pPr>
      <w:spacing w:before="160"/>
      <w:jc w:val="center"/>
    </w:pPr>
    <w:rPr>
      <w:i/>
      <w:iCs/>
      <w:color w:val="404040" w:themeColor="text1" w:themeTint="BF"/>
    </w:rPr>
  </w:style>
  <w:style w:type="character" w:customStyle="1" w:styleId="QuoteChar">
    <w:name w:val="Quote Char"/>
    <w:basedOn w:val="DefaultParagraphFont"/>
    <w:link w:val="Quote"/>
    <w:uiPriority w:val="29"/>
    <w:rsid w:val="0067187A"/>
    <w:rPr>
      <w:i/>
      <w:iCs/>
      <w:color w:val="404040" w:themeColor="text1" w:themeTint="BF"/>
    </w:rPr>
  </w:style>
  <w:style w:type="paragraph" w:styleId="ListParagraph">
    <w:name w:val="List Paragraph"/>
    <w:basedOn w:val="Normal"/>
    <w:uiPriority w:val="34"/>
    <w:qFormat/>
    <w:rsid w:val="0067187A"/>
    <w:pPr>
      <w:ind w:left="720"/>
      <w:contextualSpacing/>
    </w:pPr>
  </w:style>
  <w:style w:type="character" w:styleId="IntenseEmphasis">
    <w:name w:val="Intense Emphasis"/>
    <w:basedOn w:val="DefaultParagraphFont"/>
    <w:uiPriority w:val="21"/>
    <w:qFormat/>
    <w:rsid w:val="0067187A"/>
    <w:rPr>
      <w:i/>
      <w:iCs/>
      <w:color w:val="0F4761" w:themeColor="accent1" w:themeShade="BF"/>
    </w:rPr>
  </w:style>
  <w:style w:type="paragraph" w:styleId="IntenseQuote">
    <w:name w:val="Intense Quote"/>
    <w:basedOn w:val="Normal"/>
    <w:next w:val="Normal"/>
    <w:link w:val="IntenseQuoteChar"/>
    <w:uiPriority w:val="30"/>
    <w:qFormat/>
    <w:rsid w:val="0067187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7187A"/>
    <w:rPr>
      <w:i/>
      <w:iCs/>
      <w:color w:val="0F4761" w:themeColor="accent1" w:themeShade="BF"/>
    </w:rPr>
  </w:style>
  <w:style w:type="character" w:styleId="IntenseReference">
    <w:name w:val="Intense Reference"/>
    <w:basedOn w:val="DefaultParagraphFont"/>
    <w:uiPriority w:val="32"/>
    <w:qFormat/>
    <w:rsid w:val="0067187A"/>
    <w:rPr>
      <w:b/>
      <w:bCs/>
      <w:smallCaps/>
      <w:color w:val="0F4761" w:themeColor="accent1" w:themeShade="BF"/>
      <w:spacing w:val="5"/>
    </w:rPr>
  </w:style>
  <w:style w:type="paragraph" w:styleId="NormalWeb">
    <w:name w:val="Normal (Web)"/>
    <w:basedOn w:val="Normal"/>
    <w:uiPriority w:val="99"/>
    <w:semiHidden/>
    <w:unhideWhenUsed/>
    <w:rsid w:val="0067187A"/>
    <w:pPr>
      <w:spacing w:before="100" w:beforeAutospacing="1" w:after="100" w:afterAutospacing="1" w:line="240" w:lineRule="auto"/>
    </w:pPr>
    <w:rPr>
      <w:rFonts w:ascii="Times New Roman" w:eastAsia="Times New Roman" w:hAnsi="Times New Roman" w:cs="Times New Roman"/>
      <w:kern w:val="0"/>
      <w:sz w:val="24"/>
      <w:szCs w:val="24"/>
      <w:lang w:eastAsia="en-AU"/>
      <w14:ligatures w14:val="none"/>
    </w:rPr>
  </w:style>
  <w:style w:type="character" w:styleId="Strong">
    <w:name w:val="Strong"/>
    <w:basedOn w:val="DefaultParagraphFont"/>
    <w:uiPriority w:val="22"/>
    <w:qFormat/>
    <w:rsid w:val="0067187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57909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2</Pages>
  <Words>765</Words>
  <Characters>4814</Characters>
  <Application>Microsoft Office Word</Application>
  <DocSecurity>0</DocSecurity>
  <Lines>76</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Gomathi Nainar</dc:creator>
  <cp:keywords/>
  <dc:description/>
  <cp:lastModifiedBy>Gomathi Nainar</cp:lastModifiedBy>
  <cp:revision>1</cp:revision>
  <dcterms:created xsi:type="dcterms:W3CDTF">2024-04-04T09:14:00Z</dcterms:created>
  <dcterms:modified xsi:type="dcterms:W3CDTF">2024-04-05T01:26:00Z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c9868a9f-3813-48e1-8d9a-77d7c469681b</vt:lpwstr>
  </property>
</Properties>
</file>