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5DB" w:rsidRPr="007B35DB" w:rsidRDefault="007B35DB" w:rsidP="007B35DB">
      <w:pPr>
        <w:jc w:val="center"/>
        <w:rPr>
          <w:rFonts w:ascii="Times New Roman" w:hAnsi="Times New Roman" w:cs="Times New Roman"/>
          <w:b/>
          <w:sz w:val="28"/>
          <w:szCs w:val="28"/>
        </w:rPr>
      </w:pPr>
      <w:r w:rsidRPr="007B35DB">
        <w:rPr>
          <w:rFonts w:ascii="Times New Roman" w:hAnsi="Times New Roman" w:cs="Times New Roman"/>
          <w:b/>
          <w:sz w:val="28"/>
          <w:szCs w:val="28"/>
        </w:rPr>
        <w:t>SECTION II</w:t>
      </w:r>
    </w:p>
    <w:p w:rsidR="0053758C" w:rsidRDefault="007B35DB" w:rsidP="007B35DB">
      <w:pPr>
        <w:pStyle w:val="ListParagraph"/>
        <w:numPr>
          <w:ilvl w:val="0"/>
          <w:numId w:val="1"/>
        </w:numPr>
        <w:rPr>
          <w:rFonts w:ascii="Times New Roman" w:hAnsi="Times New Roman" w:cs="Times New Roman"/>
          <w:sz w:val="28"/>
          <w:szCs w:val="28"/>
        </w:rPr>
      </w:pPr>
      <w:r w:rsidRPr="007B35DB">
        <w:rPr>
          <w:rFonts w:ascii="Times New Roman" w:hAnsi="Times New Roman" w:cs="Times New Roman"/>
          <w:sz w:val="28"/>
          <w:szCs w:val="28"/>
        </w:rPr>
        <w:t>Identify , invent, and  implement</w:t>
      </w:r>
      <w:r w:rsidR="00893406">
        <w:rPr>
          <w:rFonts w:ascii="Times New Roman" w:hAnsi="Times New Roman" w:cs="Times New Roman"/>
          <w:sz w:val="28"/>
          <w:szCs w:val="28"/>
        </w:rPr>
        <w:t xml:space="preserve"> defines B</w:t>
      </w:r>
      <w:r w:rsidRPr="007B35DB">
        <w:rPr>
          <w:rFonts w:ascii="Times New Roman" w:hAnsi="Times New Roman" w:cs="Times New Roman"/>
          <w:sz w:val="28"/>
          <w:szCs w:val="28"/>
        </w:rPr>
        <w:t>iodesign process</w:t>
      </w:r>
    </w:p>
    <w:p w:rsidR="00DB51DC" w:rsidRPr="00DB51DC" w:rsidRDefault="00DB51DC" w:rsidP="00DB51D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Regulatory measures in manufacturing medical device</w:t>
      </w:r>
    </w:p>
    <w:p w:rsidR="00E358DB" w:rsidRPr="00E358DB" w:rsidRDefault="00E358DB" w:rsidP="00DB51DC">
      <w:pPr>
        <w:pStyle w:val="ListParagraph"/>
        <w:rPr>
          <w:rFonts w:ascii="Times New Roman" w:hAnsi="Times New Roman" w:cs="Times New Roman"/>
          <w:b/>
          <w:sz w:val="28"/>
          <w:szCs w:val="28"/>
        </w:rPr>
      </w:pPr>
      <w:r w:rsidRPr="00E358DB">
        <w:rPr>
          <w:rFonts w:ascii="Times New Roman" w:hAnsi="Times New Roman" w:cs="Times New Roman"/>
          <w:b/>
          <w:sz w:val="28"/>
          <w:szCs w:val="28"/>
        </w:rPr>
        <w:t>Device attributes</w:t>
      </w:r>
    </w:p>
    <w:p w:rsidR="00102DF8" w:rsidRPr="00934332" w:rsidRDefault="00E358DB" w:rsidP="00934332">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Safety and Performance</w:t>
      </w:r>
      <w:r w:rsidR="00934332">
        <w:rPr>
          <w:rFonts w:ascii="Times New Roman" w:hAnsi="Times New Roman" w:cs="Times New Roman"/>
          <w:sz w:val="28"/>
          <w:szCs w:val="28"/>
        </w:rPr>
        <w:t xml:space="preserve">: </w:t>
      </w:r>
      <w:r w:rsidR="00535343" w:rsidRPr="00934332">
        <w:rPr>
          <w:rFonts w:ascii="Times New Roman" w:hAnsi="Times New Roman" w:cs="Times New Roman"/>
          <w:sz w:val="28"/>
          <w:szCs w:val="28"/>
        </w:rPr>
        <w:t>Performance is closely related to safety. For example: a blood collection syringe with blend needle would perform badly for collecting blood and could inflict injury</w:t>
      </w:r>
      <w:r w:rsidR="00102DF8" w:rsidRPr="00934332">
        <w:rPr>
          <w:rFonts w:ascii="Times New Roman" w:hAnsi="Times New Roman" w:cs="Times New Roman"/>
          <w:sz w:val="28"/>
          <w:szCs w:val="28"/>
        </w:rPr>
        <w:t>.</w:t>
      </w:r>
    </w:p>
    <w:p w:rsidR="00E358DB" w:rsidRDefault="00E358DB" w:rsidP="00DF3DB5">
      <w:pPr>
        <w:ind w:left="720"/>
        <w:jc w:val="both"/>
        <w:rPr>
          <w:rFonts w:ascii="Times New Roman" w:hAnsi="Times New Roman" w:cs="Times New Roman"/>
          <w:b/>
          <w:sz w:val="28"/>
          <w:szCs w:val="28"/>
        </w:rPr>
      </w:pPr>
      <w:r w:rsidRPr="00E358DB">
        <w:rPr>
          <w:rFonts w:ascii="Times New Roman" w:hAnsi="Times New Roman" w:cs="Times New Roman"/>
          <w:b/>
          <w:sz w:val="28"/>
          <w:szCs w:val="28"/>
        </w:rPr>
        <w:t>Manufacturing</w:t>
      </w:r>
    </w:p>
    <w:p w:rsidR="00102DF8" w:rsidRPr="00B26195" w:rsidRDefault="00102DF8" w:rsidP="00B26195">
      <w:pPr>
        <w:pStyle w:val="ListParagraph"/>
        <w:numPr>
          <w:ilvl w:val="0"/>
          <w:numId w:val="5"/>
        </w:numPr>
        <w:jc w:val="both"/>
        <w:rPr>
          <w:rFonts w:ascii="Times New Roman" w:hAnsi="Times New Roman" w:cs="Times New Roman"/>
          <w:sz w:val="28"/>
          <w:szCs w:val="28"/>
        </w:rPr>
      </w:pPr>
      <w:r w:rsidRPr="00B26195">
        <w:rPr>
          <w:rFonts w:ascii="Times New Roman" w:hAnsi="Times New Roman" w:cs="Times New Roman"/>
          <w:sz w:val="28"/>
          <w:szCs w:val="28"/>
        </w:rPr>
        <w:t xml:space="preserve">Inspection and enforcement </w:t>
      </w:r>
      <w:r w:rsidR="00B26195" w:rsidRPr="00B26195">
        <w:rPr>
          <w:rFonts w:ascii="Times New Roman" w:hAnsi="Times New Roman" w:cs="Times New Roman"/>
          <w:sz w:val="28"/>
          <w:szCs w:val="28"/>
        </w:rPr>
        <w:t>ensuring that</w:t>
      </w:r>
    </w:p>
    <w:p w:rsidR="00C85DE9" w:rsidRPr="00C85DE9" w:rsidRDefault="00B26195" w:rsidP="00C85DE9">
      <w:pPr>
        <w:pStyle w:val="ListParagraph"/>
        <w:numPr>
          <w:ilvl w:val="0"/>
          <w:numId w:val="8"/>
        </w:numPr>
        <w:jc w:val="both"/>
        <w:rPr>
          <w:rFonts w:ascii="Times New Roman" w:hAnsi="Times New Roman" w:cs="Times New Roman"/>
          <w:sz w:val="28"/>
          <w:szCs w:val="28"/>
        </w:rPr>
      </w:pPr>
      <w:r w:rsidRPr="005B2FAF">
        <w:rPr>
          <w:rFonts w:ascii="Times New Roman" w:hAnsi="Times New Roman" w:cs="Times New Roman"/>
          <w:sz w:val="28"/>
          <w:szCs w:val="28"/>
          <w:shd w:val="clear" w:color="auto" w:fill="FFFFFF"/>
        </w:rPr>
        <w:t>A predicate exists that the FDA will accept</w:t>
      </w:r>
    </w:p>
    <w:p w:rsidR="00C85DE9" w:rsidRPr="00C85DE9" w:rsidRDefault="00B26195" w:rsidP="00C85DE9">
      <w:pPr>
        <w:pStyle w:val="ListParagraph"/>
        <w:numPr>
          <w:ilvl w:val="0"/>
          <w:numId w:val="8"/>
        </w:numPr>
        <w:jc w:val="both"/>
        <w:rPr>
          <w:rFonts w:ascii="Times New Roman" w:hAnsi="Times New Roman" w:cs="Times New Roman"/>
          <w:sz w:val="28"/>
          <w:szCs w:val="28"/>
        </w:rPr>
      </w:pPr>
      <w:r w:rsidRPr="00C85DE9">
        <w:rPr>
          <w:rFonts w:ascii="Times New Roman" w:hAnsi="Times New Roman" w:cs="Times New Roman"/>
          <w:sz w:val="28"/>
          <w:szCs w:val="28"/>
          <w:shd w:val="clear" w:color="auto" w:fill="FFFFFF"/>
        </w:rPr>
        <w:t>There’s a solid risk management plan in place</w:t>
      </w:r>
    </w:p>
    <w:p w:rsidR="00DC7C9C" w:rsidRPr="00C85DE9" w:rsidRDefault="00B26195" w:rsidP="00C85DE9">
      <w:pPr>
        <w:pStyle w:val="ListParagraph"/>
        <w:numPr>
          <w:ilvl w:val="0"/>
          <w:numId w:val="8"/>
        </w:numPr>
        <w:jc w:val="both"/>
        <w:rPr>
          <w:rFonts w:ascii="Times New Roman" w:hAnsi="Times New Roman" w:cs="Times New Roman"/>
          <w:sz w:val="28"/>
          <w:szCs w:val="28"/>
        </w:rPr>
      </w:pPr>
      <w:r w:rsidRPr="00C85DE9">
        <w:rPr>
          <w:rFonts w:ascii="Times New Roman" w:hAnsi="Times New Roman" w:cs="Times New Roman"/>
          <w:sz w:val="28"/>
          <w:szCs w:val="28"/>
          <w:shd w:val="clear" w:color="auto" w:fill="FFFFFF"/>
        </w:rPr>
        <w:t>FDA guidance document</w:t>
      </w:r>
      <w:r w:rsidR="005B2FAF" w:rsidRPr="00C85DE9">
        <w:rPr>
          <w:rFonts w:ascii="Times New Roman" w:hAnsi="Times New Roman" w:cs="Times New Roman"/>
          <w:sz w:val="28"/>
          <w:szCs w:val="28"/>
          <w:shd w:val="clear" w:color="auto" w:fill="FFFFFF"/>
        </w:rPr>
        <w:t>s for testing are adhered to</w:t>
      </w:r>
      <w:r w:rsidR="00DC7C9C" w:rsidRPr="00C85DE9">
        <w:rPr>
          <w:rFonts w:ascii="Times New Roman" w:hAnsi="Times New Roman" w:cs="Times New Roman"/>
          <w:sz w:val="28"/>
          <w:szCs w:val="28"/>
          <w:shd w:val="clear" w:color="auto" w:fill="FFFFFF"/>
        </w:rPr>
        <w:t>;</w:t>
      </w:r>
    </w:p>
    <w:p w:rsidR="00A13A73" w:rsidRPr="00DC7C9C" w:rsidRDefault="00A13A73" w:rsidP="00C85DE9">
      <w:pPr>
        <w:pStyle w:val="ListParagraph"/>
        <w:jc w:val="both"/>
        <w:rPr>
          <w:rFonts w:ascii="Times New Roman" w:hAnsi="Times New Roman" w:cs="Times New Roman"/>
          <w:sz w:val="28"/>
          <w:szCs w:val="28"/>
        </w:rPr>
      </w:pPr>
    </w:p>
    <w:p w:rsidR="00B26195" w:rsidRPr="00DC7C9C" w:rsidRDefault="00DC7C9C" w:rsidP="00DC7C9C">
      <w:pPr>
        <w:pStyle w:val="ListParagraph"/>
        <w:numPr>
          <w:ilvl w:val="0"/>
          <w:numId w:val="5"/>
        </w:numPr>
        <w:jc w:val="both"/>
        <w:rPr>
          <w:rFonts w:ascii="Times New Roman" w:hAnsi="Times New Roman" w:cs="Times New Roman"/>
          <w:sz w:val="28"/>
          <w:szCs w:val="28"/>
        </w:rPr>
      </w:pPr>
      <w:r w:rsidRPr="00DC7C9C">
        <w:rPr>
          <w:rFonts w:ascii="Times New Roman" w:hAnsi="Times New Roman" w:cs="Times New Roman"/>
          <w:sz w:val="28"/>
          <w:szCs w:val="28"/>
        </w:rPr>
        <w:t>Clinical trial based on the risk level of medical device</w:t>
      </w:r>
      <w:r w:rsidR="00B26195" w:rsidRPr="00DC7C9C">
        <w:rPr>
          <w:rFonts w:ascii="Times New Roman" w:hAnsi="Times New Roman" w:cs="Times New Roman"/>
          <w:sz w:val="28"/>
          <w:szCs w:val="28"/>
        </w:rPr>
        <w:br/>
      </w:r>
    </w:p>
    <w:p w:rsidR="00E358DB" w:rsidRPr="00B26195" w:rsidRDefault="00ED3AD2" w:rsidP="00B26195">
      <w:pPr>
        <w:pStyle w:val="ListParagraph"/>
        <w:numPr>
          <w:ilvl w:val="0"/>
          <w:numId w:val="5"/>
        </w:numPr>
        <w:jc w:val="both"/>
        <w:rPr>
          <w:rFonts w:ascii="Times New Roman" w:hAnsi="Times New Roman" w:cs="Times New Roman"/>
          <w:sz w:val="28"/>
          <w:szCs w:val="28"/>
        </w:rPr>
      </w:pPr>
      <w:r w:rsidRPr="005B2FAF">
        <w:rPr>
          <w:rFonts w:ascii="Times New Roman" w:hAnsi="Times New Roman" w:cs="Times New Roman"/>
          <w:sz w:val="28"/>
          <w:szCs w:val="28"/>
        </w:rPr>
        <w:t>Quality sys</w:t>
      </w:r>
      <w:r w:rsidRPr="00B26195">
        <w:rPr>
          <w:rFonts w:ascii="Times New Roman" w:hAnsi="Times New Roman" w:cs="Times New Roman"/>
          <w:sz w:val="28"/>
          <w:szCs w:val="28"/>
        </w:rPr>
        <w:t>tem: A preventive approach to assuring medical device quality versus the previous reactive approach by inspection and rejection at the end of manufacturing line.</w:t>
      </w:r>
    </w:p>
    <w:p w:rsidR="00E358DB" w:rsidRDefault="00E358DB" w:rsidP="00D640D3">
      <w:pPr>
        <w:ind w:firstLine="720"/>
        <w:rPr>
          <w:rFonts w:ascii="Times New Roman" w:hAnsi="Times New Roman" w:cs="Times New Roman"/>
          <w:b/>
          <w:sz w:val="28"/>
          <w:szCs w:val="28"/>
        </w:rPr>
      </w:pPr>
      <w:r w:rsidRPr="00E358DB">
        <w:rPr>
          <w:rFonts w:ascii="Times New Roman" w:hAnsi="Times New Roman" w:cs="Times New Roman"/>
          <w:b/>
          <w:sz w:val="28"/>
          <w:szCs w:val="28"/>
        </w:rPr>
        <w:t>Labelling</w:t>
      </w:r>
    </w:p>
    <w:p w:rsidR="00E358DB" w:rsidRPr="00B361D5" w:rsidRDefault="0055365B" w:rsidP="0055365B">
      <w:pPr>
        <w:pStyle w:val="ListParagraph"/>
        <w:numPr>
          <w:ilvl w:val="0"/>
          <w:numId w:val="5"/>
        </w:numPr>
        <w:rPr>
          <w:rFonts w:ascii="Times New Roman" w:hAnsi="Times New Roman" w:cs="Times New Roman"/>
          <w:sz w:val="28"/>
          <w:szCs w:val="28"/>
        </w:rPr>
      </w:pPr>
      <w:r w:rsidRPr="00B361D5">
        <w:rPr>
          <w:rFonts w:ascii="Times New Roman" w:hAnsi="Times New Roman" w:cs="Times New Roman"/>
          <w:sz w:val="28"/>
          <w:szCs w:val="28"/>
        </w:rPr>
        <w:t>Accurate description of product</w:t>
      </w:r>
    </w:p>
    <w:p w:rsidR="0055365B" w:rsidRPr="0055365B" w:rsidRDefault="0055365B" w:rsidP="0055365B">
      <w:pPr>
        <w:pStyle w:val="ListParagraph"/>
        <w:numPr>
          <w:ilvl w:val="0"/>
          <w:numId w:val="5"/>
        </w:numPr>
        <w:rPr>
          <w:rFonts w:ascii="Times New Roman" w:hAnsi="Times New Roman" w:cs="Times New Roman"/>
          <w:b/>
          <w:sz w:val="28"/>
          <w:szCs w:val="28"/>
        </w:rPr>
      </w:pPr>
      <w:r>
        <w:rPr>
          <w:rFonts w:ascii="Times New Roman" w:hAnsi="Times New Roman" w:cs="Times New Roman"/>
          <w:sz w:val="28"/>
          <w:szCs w:val="28"/>
        </w:rPr>
        <w:t>Instruction for use</w:t>
      </w:r>
    </w:p>
    <w:p w:rsidR="00BD5E87" w:rsidRDefault="00BD5E87" w:rsidP="00E358DB">
      <w:pPr>
        <w:ind w:left="720"/>
        <w:rPr>
          <w:rFonts w:ascii="Times New Roman" w:hAnsi="Times New Roman" w:cs="Times New Roman"/>
          <w:sz w:val="28"/>
          <w:szCs w:val="28"/>
        </w:rPr>
      </w:pPr>
      <w:r>
        <w:rPr>
          <w:rFonts w:ascii="Times New Roman" w:hAnsi="Times New Roman" w:cs="Times New Roman"/>
          <w:sz w:val="28"/>
          <w:szCs w:val="28"/>
        </w:rPr>
        <w:t>Classification of Medical devices in USA</w:t>
      </w:r>
    </w:p>
    <w:p w:rsidR="00693C4D" w:rsidRDefault="00693C4D" w:rsidP="00693C4D">
      <w:pPr>
        <w:pStyle w:val="ListParagraph"/>
        <w:rPr>
          <w:rFonts w:ascii="Times New Roman" w:hAnsi="Times New Roman" w:cs="Times New Roman"/>
          <w:sz w:val="28"/>
          <w:szCs w:val="28"/>
        </w:rPr>
      </w:pPr>
      <w:r>
        <w:rPr>
          <w:rFonts w:ascii="Times New Roman" w:hAnsi="Times New Roman" w:cs="Times New Roman"/>
          <w:sz w:val="28"/>
          <w:szCs w:val="28"/>
        </w:rPr>
        <w:t>Regulatory pathway: 510(K) application, Premarket Approval(PMA)</w:t>
      </w:r>
    </w:p>
    <w:tbl>
      <w:tblPr>
        <w:tblStyle w:val="TableGrid"/>
        <w:tblW w:w="0" w:type="auto"/>
        <w:tblInd w:w="720" w:type="dxa"/>
        <w:tblLook w:val="04A0" w:firstRow="1" w:lastRow="0" w:firstColumn="1" w:lastColumn="0" w:noHBand="0" w:noVBand="1"/>
      </w:tblPr>
      <w:tblGrid>
        <w:gridCol w:w="3216"/>
        <w:gridCol w:w="5306"/>
      </w:tblGrid>
      <w:tr w:rsidR="00C27704" w:rsidTr="002A61B2">
        <w:tc>
          <w:tcPr>
            <w:tcW w:w="3216" w:type="dxa"/>
          </w:tcPr>
          <w:p w:rsidR="00C27704" w:rsidRDefault="00C27704" w:rsidP="00C27704">
            <w:pPr>
              <w:pStyle w:val="ListParagraph"/>
              <w:ind w:left="0"/>
              <w:rPr>
                <w:rFonts w:ascii="Times New Roman" w:hAnsi="Times New Roman" w:cs="Times New Roman"/>
                <w:sz w:val="28"/>
                <w:szCs w:val="28"/>
              </w:rPr>
            </w:pPr>
            <w:r>
              <w:rPr>
                <w:rFonts w:ascii="Times New Roman" w:hAnsi="Times New Roman" w:cs="Times New Roman"/>
                <w:sz w:val="28"/>
                <w:szCs w:val="28"/>
              </w:rPr>
              <w:t>Classification categories</w:t>
            </w:r>
          </w:p>
        </w:tc>
        <w:tc>
          <w:tcPr>
            <w:tcW w:w="5306" w:type="dxa"/>
          </w:tcPr>
          <w:p w:rsidR="00C27704" w:rsidRDefault="00A44B6E" w:rsidP="00A44B6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Medical Devices</w:t>
            </w:r>
            <w:r w:rsidR="00A04FC6">
              <w:rPr>
                <w:rFonts w:ascii="Times New Roman" w:hAnsi="Times New Roman" w:cs="Times New Roman"/>
                <w:sz w:val="28"/>
                <w:szCs w:val="28"/>
              </w:rPr>
              <w:t xml:space="preserve"> and risk </w:t>
            </w:r>
            <w:r w:rsidR="00B442ED">
              <w:rPr>
                <w:rFonts w:ascii="Times New Roman" w:hAnsi="Times New Roman" w:cs="Times New Roman"/>
                <w:sz w:val="28"/>
                <w:szCs w:val="28"/>
              </w:rPr>
              <w:t>level</w:t>
            </w:r>
          </w:p>
        </w:tc>
      </w:tr>
      <w:tr w:rsidR="00BD5E87" w:rsidTr="002A61B2">
        <w:tc>
          <w:tcPr>
            <w:tcW w:w="3216" w:type="dxa"/>
          </w:tcPr>
          <w:p w:rsidR="00BD5E87" w:rsidRDefault="002A61B2" w:rsidP="00C27704">
            <w:pPr>
              <w:pStyle w:val="ListParagraph"/>
              <w:ind w:left="0"/>
              <w:rPr>
                <w:rFonts w:ascii="Times New Roman" w:hAnsi="Times New Roman" w:cs="Times New Roman"/>
                <w:sz w:val="28"/>
                <w:szCs w:val="28"/>
              </w:rPr>
            </w:pPr>
            <w:r>
              <w:rPr>
                <w:rFonts w:ascii="Times New Roman" w:hAnsi="Times New Roman" w:cs="Times New Roman"/>
                <w:sz w:val="28"/>
                <w:szCs w:val="28"/>
              </w:rPr>
              <w:t>Class I</w:t>
            </w:r>
          </w:p>
        </w:tc>
        <w:tc>
          <w:tcPr>
            <w:tcW w:w="5306" w:type="dxa"/>
          </w:tcPr>
          <w:p w:rsidR="00BD5E87" w:rsidRDefault="009A412A" w:rsidP="00C27704">
            <w:pPr>
              <w:pStyle w:val="ListParagraph"/>
              <w:ind w:left="0"/>
              <w:rPr>
                <w:rFonts w:ascii="Times New Roman" w:hAnsi="Times New Roman" w:cs="Times New Roman"/>
                <w:sz w:val="28"/>
                <w:szCs w:val="28"/>
              </w:rPr>
            </w:pPr>
            <w:r>
              <w:rPr>
                <w:rFonts w:ascii="Times New Roman" w:hAnsi="Times New Roman" w:cs="Times New Roman"/>
                <w:sz w:val="28"/>
                <w:szCs w:val="28"/>
              </w:rPr>
              <w:t>Non-life sustaining, least complicated, minimal or no risk</w:t>
            </w:r>
          </w:p>
        </w:tc>
      </w:tr>
      <w:tr w:rsidR="00BD5E87" w:rsidTr="002A61B2">
        <w:tc>
          <w:tcPr>
            <w:tcW w:w="3216" w:type="dxa"/>
          </w:tcPr>
          <w:p w:rsidR="00BD5E87" w:rsidRDefault="002A61B2" w:rsidP="00C27704">
            <w:pPr>
              <w:pStyle w:val="ListParagraph"/>
              <w:ind w:left="0"/>
              <w:rPr>
                <w:rFonts w:ascii="Times New Roman" w:hAnsi="Times New Roman" w:cs="Times New Roman"/>
                <w:sz w:val="28"/>
                <w:szCs w:val="28"/>
              </w:rPr>
            </w:pPr>
            <w:r>
              <w:rPr>
                <w:rFonts w:ascii="Times New Roman" w:hAnsi="Times New Roman" w:cs="Times New Roman"/>
                <w:sz w:val="28"/>
                <w:szCs w:val="28"/>
              </w:rPr>
              <w:t>Class II</w:t>
            </w:r>
          </w:p>
        </w:tc>
        <w:tc>
          <w:tcPr>
            <w:tcW w:w="5306" w:type="dxa"/>
          </w:tcPr>
          <w:p w:rsidR="00BD5E87" w:rsidRDefault="00783023" w:rsidP="00C27704">
            <w:pPr>
              <w:pStyle w:val="ListParagraph"/>
              <w:ind w:left="0"/>
              <w:rPr>
                <w:rFonts w:ascii="Times New Roman" w:hAnsi="Times New Roman" w:cs="Times New Roman"/>
                <w:sz w:val="28"/>
                <w:szCs w:val="28"/>
              </w:rPr>
            </w:pPr>
            <w:r>
              <w:rPr>
                <w:rFonts w:ascii="Times New Roman" w:hAnsi="Times New Roman" w:cs="Times New Roman"/>
                <w:sz w:val="28"/>
                <w:szCs w:val="28"/>
              </w:rPr>
              <w:t>More complicated and present more risk than class I. General control to prove safety and efficacy</w:t>
            </w:r>
            <w:r w:rsidR="008023DC">
              <w:rPr>
                <w:rFonts w:ascii="Times New Roman" w:hAnsi="Times New Roman" w:cs="Times New Roman"/>
                <w:sz w:val="28"/>
                <w:szCs w:val="28"/>
              </w:rPr>
              <w:t xml:space="preserve"> and pass through 510(k)</w:t>
            </w:r>
          </w:p>
        </w:tc>
      </w:tr>
      <w:tr w:rsidR="00C27704" w:rsidTr="002A61B2">
        <w:tc>
          <w:tcPr>
            <w:tcW w:w="3216" w:type="dxa"/>
          </w:tcPr>
          <w:p w:rsidR="00C27704" w:rsidRDefault="002A61B2" w:rsidP="00C27704">
            <w:pPr>
              <w:pStyle w:val="ListParagraph"/>
              <w:ind w:left="0"/>
              <w:rPr>
                <w:rFonts w:ascii="Times New Roman" w:hAnsi="Times New Roman" w:cs="Times New Roman"/>
                <w:sz w:val="28"/>
                <w:szCs w:val="28"/>
              </w:rPr>
            </w:pPr>
            <w:r>
              <w:rPr>
                <w:rFonts w:ascii="Times New Roman" w:hAnsi="Times New Roman" w:cs="Times New Roman"/>
                <w:sz w:val="28"/>
                <w:szCs w:val="28"/>
              </w:rPr>
              <w:t>Class III</w:t>
            </w:r>
          </w:p>
        </w:tc>
        <w:tc>
          <w:tcPr>
            <w:tcW w:w="5306" w:type="dxa"/>
          </w:tcPr>
          <w:p w:rsidR="00C27704" w:rsidRDefault="00783023" w:rsidP="00C27704">
            <w:pPr>
              <w:pStyle w:val="ListParagraph"/>
              <w:ind w:left="0"/>
              <w:rPr>
                <w:rFonts w:ascii="Times New Roman" w:hAnsi="Times New Roman" w:cs="Times New Roman"/>
                <w:sz w:val="28"/>
                <w:szCs w:val="28"/>
              </w:rPr>
            </w:pPr>
            <w:r>
              <w:rPr>
                <w:rFonts w:ascii="Times New Roman" w:hAnsi="Times New Roman" w:cs="Times New Roman"/>
                <w:sz w:val="28"/>
                <w:szCs w:val="28"/>
              </w:rPr>
              <w:t>Life sustaining, most stringent regulatory control, requires pre-market approval</w:t>
            </w:r>
          </w:p>
        </w:tc>
      </w:tr>
    </w:tbl>
    <w:p w:rsidR="00A17D2A" w:rsidRDefault="00A17D2A" w:rsidP="00C27704">
      <w:pPr>
        <w:pStyle w:val="ListParagraph"/>
        <w:rPr>
          <w:rFonts w:ascii="Times New Roman" w:hAnsi="Times New Roman" w:cs="Times New Roman"/>
          <w:sz w:val="28"/>
          <w:szCs w:val="28"/>
        </w:rPr>
      </w:pPr>
    </w:p>
    <w:p w:rsidR="00BD5E87" w:rsidRDefault="00BD5E87" w:rsidP="00BD5E87">
      <w:pPr>
        <w:pStyle w:val="ListParagraph"/>
        <w:rPr>
          <w:rFonts w:ascii="Times New Roman" w:hAnsi="Times New Roman" w:cs="Times New Roman"/>
          <w:sz w:val="28"/>
          <w:szCs w:val="28"/>
        </w:rPr>
      </w:pPr>
      <w:r>
        <w:rPr>
          <w:rFonts w:ascii="Times New Roman" w:hAnsi="Times New Roman" w:cs="Times New Roman"/>
          <w:sz w:val="28"/>
          <w:szCs w:val="28"/>
        </w:rPr>
        <w:t>Classification of Medical devices in Europe</w:t>
      </w:r>
    </w:p>
    <w:tbl>
      <w:tblPr>
        <w:tblStyle w:val="TableGrid"/>
        <w:tblW w:w="0" w:type="auto"/>
        <w:tblInd w:w="720" w:type="dxa"/>
        <w:tblLook w:val="04A0" w:firstRow="1" w:lastRow="0" w:firstColumn="1" w:lastColumn="0" w:noHBand="0" w:noVBand="1"/>
      </w:tblPr>
      <w:tblGrid>
        <w:gridCol w:w="3216"/>
        <w:gridCol w:w="5306"/>
      </w:tblGrid>
      <w:tr w:rsidR="00BD5E87" w:rsidTr="00AE1B74">
        <w:tc>
          <w:tcPr>
            <w:tcW w:w="3216" w:type="dxa"/>
          </w:tcPr>
          <w:p w:rsidR="00BD5E87" w:rsidRDefault="00BD5E87"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Classification categories</w:t>
            </w:r>
          </w:p>
        </w:tc>
        <w:tc>
          <w:tcPr>
            <w:tcW w:w="5306" w:type="dxa"/>
          </w:tcPr>
          <w:p w:rsidR="00BD5E87" w:rsidRDefault="00AE1B74" w:rsidP="00AE1B74">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Medical Devices and risk level</w:t>
            </w:r>
          </w:p>
        </w:tc>
      </w:tr>
      <w:tr w:rsidR="00B34482" w:rsidTr="00AE1B74">
        <w:tc>
          <w:tcPr>
            <w:tcW w:w="3216" w:type="dxa"/>
          </w:tcPr>
          <w:p w:rsidR="00B34482" w:rsidRDefault="00B34482" w:rsidP="00E87F41">
            <w:pPr>
              <w:pStyle w:val="ListParagraph"/>
              <w:ind w:left="0"/>
              <w:rPr>
                <w:rFonts w:ascii="Times New Roman" w:hAnsi="Times New Roman" w:cs="Times New Roman"/>
                <w:sz w:val="28"/>
                <w:szCs w:val="28"/>
              </w:rPr>
            </w:pPr>
            <w:r>
              <w:rPr>
                <w:rFonts w:ascii="Times New Roman" w:hAnsi="Times New Roman" w:cs="Times New Roman"/>
                <w:sz w:val="28"/>
                <w:szCs w:val="28"/>
              </w:rPr>
              <w:lastRenderedPageBreak/>
              <w:t>Class I</w:t>
            </w:r>
          </w:p>
        </w:tc>
        <w:tc>
          <w:tcPr>
            <w:tcW w:w="5306" w:type="dxa"/>
          </w:tcPr>
          <w:p w:rsidR="00B34482" w:rsidRDefault="0087092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Blood Pressure cuff, Hospital bed</w:t>
            </w:r>
          </w:p>
        </w:tc>
      </w:tr>
      <w:tr w:rsidR="00B34482" w:rsidTr="00AE1B74">
        <w:tc>
          <w:tcPr>
            <w:tcW w:w="3216" w:type="dxa"/>
          </w:tcPr>
          <w:p w:rsidR="00B34482" w:rsidRDefault="00B3448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II</w:t>
            </w:r>
            <w:r w:rsidR="000B30E5">
              <w:rPr>
                <w:rFonts w:ascii="Times New Roman" w:hAnsi="Times New Roman" w:cs="Times New Roman"/>
                <w:sz w:val="28"/>
                <w:szCs w:val="28"/>
              </w:rPr>
              <w:t>a</w:t>
            </w:r>
          </w:p>
        </w:tc>
        <w:tc>
          <w:tcPr>
            <w:tcW w:w="5306" w:type="dxa"/>
          </w:tcPr>
          <w:p w:rsidR="00B34482" w:rsidRDefault="0087092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Hearing aid, X ray diagnostic equipment</w:t>
            </w:r>
          </w:p>
        </w:tc>
      </w:tr>
      <w:tr w:rsidR="00B34482" w:rsidTr="00AE1B74">
        <w:tc>
          <w:tcPr>
            <w:tcW w:w="3216" w:type="dxa"/>
          </w:tcPr>
          <w:p w:rsidR="00B34482" w:rsidRDefault="00B3448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II</w:t>
            </w:r>
            <w:r w:rsidR="000B30E5">
              <w:rPr>
                <w:rFonts w:ascii="Times New Roman" w:hAnsi="Times New Roman" w:cs="Times New Roman"/>
                <w:sz w:val="28"/>
                <w:szCs w:val="28"/>
              </w:rPr>
              <w:t>b</w:t>
            </w:r>
          </w:p>
        </w:tc>
        <w:tc>
          <w:tcPr>
            <w:tcW w:w="5306" w:type="dxa"/>
          </w:tcPr>
          <w:p w:rsidR="00B34482" w:rsidRDefault="0087092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Ventilator, Blood bags</w:t>
            </w:r>
          </w:p>
        </w:tc>
      </w:tr>
      <w:tr w:rsidR="00B34482" w:rsidTr="00AE1B74">
        <w:tc>
          <w:tcPr>
            <w:tcW w:w="3216" w:type="dxa"/>
          </w:tcPr>
          <w:p w:rsidR="00B34482" w:rsidRDefault="00B3448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III</w:t>
            </w:r>
          </w:p>
        </w:tc>
        <w:tc>
          <w:tcPr>
            <w:tcW w:w="5306" w:type="dxa"/>
          </w:tcPr>
          <w:p w:rsidR="00B34482" w:rsidRDefault="0087092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Drug eluting coronary stent, PTCA balloon</w:t>
            </w:r>
          </w:p>
        </w:tc>
      </w:tr>
    </w:tbl>
    <w:p w:rsidR="00BD5E87" w:rsidRDefault="00BD5E87" w:rsidP="00BD5E87">
      <w:pPr>
        <w:pStyle w:val="ListParagraph"/>
        <w:rPr>
          <w:rFonts w:ascii="Times New Roman" w:hAnsi="Times New Roman" w:cs="Times New Roman"/>
          <w:sz w:val="28"/>
          <w:szCs w:val="28"/>
        </w:rPr>
      </w:pPr>
    </w:p>
    <w:p w:rsidR="00B271C0" w:rsidRPr="00B271C0" w:rsidRDefault="00BD5E87" w:rsidP="00B271C0">
      <w:pPr>
        <w:pStyle w:val="ListParagraph"/>
        <w:rPr>
          <w:rFonts w:ascii="Times New Roman" w:hAnsi="Times New Roman" w:cs="Times New Roman"/>
          <w:sz w:val="28"/>
          <w:szCs w:val="28"/>
        </w:rPr>
      </w:pPr>
      <w:r>
        <w:rPr>
          <w:rFonts w:ascii="Times New Roman" w:hAnsi="Times New Roman" w:cs="Times New Roman"/>
          <w:sz w:val="28"/>
          <w:szCs w:val="28"/>
        </w:rPr>
        <w:t>Classification of Medical devices in China</w:t>
      </w:r>
    </w:p>
    <w:tbl>
      <w:tblPr>
        <w:tblStyle w:val="TableGrid"/>
        <w:tblW w:w="0" w:type="auto"/>
        <w:tblInd w:w="720" w:type="dxa"/>
        <w:tblLook w:val="04A0" w:firstRow="1" w:lastRow="0" w:firstColumn="1" w:lastColumn="0" w:noHBand="0" w:noVBand="1"/>
      </w:tblPr>
      <w:tblGrid>
        <w:gridCol w:w="3216"/>
        <w:gridCol w:w="5306"/>
      </w:tblGrid>
      <w:tr w:rsidR="00172CC2" w:rsidTr="00E87F41">
        <w:tc>
          <w:tcPr>
            <w:tcW w:w="3216" w:type="dxa"/>
          </w:tcPr>
          <w:p w:rsidR="00172CC2" w:rsidRDefault="00172CC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Classification categories</w:t>
            </w:r>
          </w:p>
        </w:tc>
        <w:tc>
          <w:tcPr>
            <w:tcW w:w="5306" w:type="dxa"/>
          </w:tcPr>
          <w:p w:rsidR="00172CC2" w:rsidRDefault="00172CC2" w:rsidP="00172C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Medical Devices and risk level</w:t>
            </w:r>
          </w:p>
        </w:tc>
      </w:tr>
      <w:tr w:rsidR="00172CC2" w:rsidTr="00E87F41">
        <w:tc>
          <w:tcPr>
            <w:tcW w:w="3216" w:type="dxa"/>
          </w:tcPr>
          <w:p w:rsidR="00172CC2" w:rsidRDefault="00172CC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I</w:t>
            </w:r>
          </w:p>
        </w:tc>
        <w:tc>
          <w:tcPr>
            <w:tcW w:w="5306" w:type="dxa"/>
          </w:tcPr>
          <w:p w:rsidR="00172CC2" w:rsidRDefault="00923841" w:rsidP="00E87F41">
            <w:pPr>
              <w:pStyle w:val="ListParagraph"/>
              <w:ind w:left="0"/>
              <w:rPr>
                <w:rFonts w:ascii="Times New Roman" w:hAnsi="Times New Roman" w:cs="Times New Roman"/>
                <w:sz w:val="28"/>
                <w:szCs w:val="28"/>
              </w:rPr>
            </w:pPr>
            <w:r>
              <w:rPr>
                <w:rFonts w:ascii="Times New Roman" w:hAnsi="Times New Roman" w:cs="Times New Roman"/>
                <w:sz w:val="28"/>
                <w:szCs w:val="28"/>
              </w:rPr>
              <w:t>Safety can be ensured through routine administration.</w:t>
            </w:r>
          </w:p>
        </w:tc>
      </w:tr>
      <w:tr w:rsidR="00172CC2" w:rsidTr="00E87F41">
        <w:tc>
          <w:tcPr>
            <w:tcW w:w="3216" w:type="dxa"/>
          </w:tcPr>
          <w:p w:rsidR="00172CC2" w:rsidRDefault="00172CC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II</w:t>
            </w:r>
          </w:p>
        </w:tc>
        <w:tc>
          <w:tcPr>
            <w:tcW w:w="5306" w:type="dxa"/>
          </w:tcPr>
          <w:p w:rsidR="00172CC2" w:rsidRDefault="00923841" w:rsidP="00E87F41">
            <w:pPr>
              <w:pStyle w:val="ListParagraph"/>
              <w:ind w:left="0"/>
              <w:rPr>
                <w:rFonts w:ascii="Times New Roman" w:hAnsi="Times New Roman" w:cs="Times New Roman"/>
                <w:sz w:val="28"/>
                <w:szCs w:val="28"/>
              </w:rPr>
            </w:pPr>
            <w:r>
              <w:rPr>
                <w:rFonts w:ascii="Times New Roman" w:hAnsi="Times New Roman" w:cs="Times New Roman"/>
                <w:sz w:val="28"/>
                <w:szCs w:val="28"/>
              </w:rPr>
              <w:t>Further control is required to ensure their safety of use</w:t>
            </w:r>
          </w:p>
        </w:tc>
      </w:tr>
      <w:tr w:rsidR="00172CC2" w:rsidTr="00E87F41">
        <w:tc>
          <w:tcPr>
            <w:tcW w:w="3216" w:type="dxa"/>
          </w:tcPr>
          <w:p w:rsidR="00172CC2" w:rsidRDefault="00172CC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III</w:t>
            </w:r>
          </w:p>
        </w:tc>
        <w:tc>
          <w:tcPr>
            <w:tcW w:w="5306" w:type="dxa"/>
          </w:tcPr>
          <w:p w:rsidR="00172CC2" w:rsidRDefault="00923841" w:rsidP="00E87F41">
            <w:pPr>
              <w:pStyle w:val="ListParagraph"/>
              <w:ind w:left="0"/>
              <w:rPr>
                <w:rFonts w:ascii="Times New Roman" w:hAnsi="Times New Roman" w:cs="Times New Roman"/>
                <w:sz w:val="28"/>
                <w:szCs w:val="28"/>
              </w:rPr>
            </w:pPr>
            <w:r>
              <w:rPr>
                <w:rFonts w:ascii="Times New Roman" w:hAnsi="Times New Roman" w:cs="Times New Roman"/>
                <w:sz w:val="28"/>
                <w:szCs w:val="28"/>
              </w:rPr>
              <w:t>Life supportive and implanted devices, and require strict safety surveillance</w:t>
            </w:r>
          </w:p>
        </w:tc>
      </w:tr>
    </w:tbl>
    <w:p w:rsidR="00BD5E87" w:rsidRDefault="00BD5E87" w:rsidP="00BD5E87">
      <w:pPr>
        <w:pStyle w:val="ListParagraph"/>
        <w:rPr>
          <w:rFonts w:ascii="Times New Roman" w:hAnsi="Times New Roman" w:cs="Times New Roman"/>
          <w:sz w:val="28"/>
          <w:szCs w:val="28"/>
        </w:rPr>
      </w:pPr>
    </w:p>
    <w:p w:rsidR="00BD5E87" w:rsidRPr="007B35DB" w:rsidRDefault="00BD5E87" w:rsidP="00BD5E87">
      <w:pPr>
        <w:pStyle w:val="ListParagraph"/>
        <w:rPr>
          <w:rFonts w:ascii="Times New Roman" w:hAnsi="Times New Roman" w:cs="Times New Roman"/>
          <w:sz w:val="28"/>
          <w:szCs w:val="28"/>
        </w:rPr>
      </w:pPr>
    </w:p>
    <w:p w:rsidR="00BD5E87" w:rsidRDefault="00BD5E87" w:rsidP="00BD5E87">
      <w:pPr>
        <w:pStyle w:val="ListParagraph"/>
        <w:rPr>
          <w:rFonts w:ascii="Times New Roman" w:hAnsi="Times New Roman" w:cs="Times New Roman"/>
          <w:sz w:val="28"/>
          <w:szCs w:val="28"/>
        </w:rPr>
      </w:pPr>
      <w:r>
        <w:rPr>
          <w:rFonts w:ascii="Times New Roman" w:hAnsi="Times New Roman" w:cs="Times New Roman"/>
          <w:sz w:val="28"/>
          <w:szCs w:val="28"/>
        </w:rPr>
        <w:t>Classification of Medical devices in India</w:t>
      </w:r>
    </w:p>
    <w:tbl>
      <w:tblPr>
        <w:tblStyle w:val="TableGrid"/>
        <w:tblW w:w="0" w:type="auto"/>
        <w:tblInd w:w="720" w:type="dxa"/>
        <w:tblLook w:val="04A0" w:firstRow="1" w:lastRow="0" w:firstColumn="1" w:lastColumn="0" w:noHBand="0" w:noVBand="1"/>
      </w:tblPr>
      <w:tblGrid>
        <w:gridCol w:w="3216"/>
        <w:gridCol w:w="5306"/>
      </w:tblGrid>
      <w:tr w:rsidR="00172CC2" w:rsidTr="00E87F41">
        <w:tc>
          <w:tcPr>
            <w:tcW w:w="3216" w:type="dxa"/>
          </w:tcPr>
          <w:p w:rsidR="00172CC2" w:rsidRDefault="00172CC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Classification categories</w:t>
            </w:r>
          </w:p>
        </w:tc>
        <w:tc>
          <w:tcPr>
            <w:tcW w:w="5306" w:type="dxa"/>
          </w:tcPr>
          <w:p w:rsidR="00172CC2" w:rsidRDefault="00172CC2" w:rsidP="00172CC2">
            <w:pPr>
              <w:pStyle w:val="ListParagraph"/>
              <w:ind w:left="0"/>
              <w:jc w:val="center"/>
              <w:rPr>
                <w:rFonts w:ascii="Times New Roman" w:hAnsi="Times New Roman" w:cs="Times New Roman"/>
                <w:sz w:val="28"/>
                <w:szCs w:val="28"/>
              </w:rPr>
            </w:pPr>
            <w:r>
              <w:rPr>
                <w:rFonts w:ascii="Times New Roman" w:hAnsi="Times New Roman" w:cs="Times New Roman"/>
                <w:sz w:val="28"/>
                <w:szCs w:val="28"/>
              </w:rPr>
              <w:t>Medical Devices and risk level</w:t>
            </w:r>
          </w:p>
        </w:tc>
      </w:tr>
      <w:tr w:rsidR="00172CC2" w:rsidTr="00E87F41">
        <w:tc>
          <w:tcPr>
            <w:tcW w:w="3216" w:type="dxa"/>
          </w:tcPr>
          <w:p w:rsidR="00172CC2" w:rsidRDefault="00172CC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A</w:t>
            </w:r>
          </w:p>
        </w:tc>
        <w:tc>
          <w:tcPr>
            <w:tcW w:w="5306" w:type="dxa"/>
          </w:tcPr>
          <w:p w:rsidR="00172CC2" w:rsidRDefault="00583AA7" w:rsidP="00E87F41">
            <w:pPr>
              <w:pStyle w:val="ListParagraph"/>
              <w:ind w:left="0"/>
              <w:rPr>
                <w:rFonts w:ascii="Times New Roman" w:hAnsi="Times New Roman" w:cs="Times New Roman"/>
                <w:sz w:val="28"/>
                <w:szCs w:val="28"/>
              </w:rPr>
            </w:pPr>
            <w:r>
              <w:rPr>
                <w:rFonts w:ascii="Times New Roman" w:hAnsi="Times New Roman" w:cs="Times New Roman"/>
                <w:sz w:val="28"/>
                <w:szCs w:val="28"/>
              </w:rPr>
              <w:t>Devices involving low risk. Example:</w:t>
            </w:r>
            <w:r w:rsidR="004B2CD5">
              <w:rPr>
                <w:rFonts w:ascii="Times New Roman" w:hAnsi="Times New Roman" w:cs="Times New Roman"/>
                <w:sz w:val="28"/>
                <w:szCs w:val="28"/>
              </w:rPr>
              <w:t xml:space="preserve"> Thermometer, tongue depressor</w:t>
            </w:r>
          </w:p>
        </w:tc>
      </w:tr>
      <w:tr w:rsidR="00172CC2" w:rsidTr="00E87F41">
        <w:tc>
          <w:tcPr>
            <w:tcW w:w="3216" w:type="dxa"/>
          </w:tcPr>
          <w:p w:rsidR="00172CC2" w:rsidRDefault="00172CC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B</w:t>
            </w:r>
          </w:p>
        </w:tc>
        <w:tc>
          <w:tcPr>
            <w:tcW w:w="5306" w:type="dxa"/>
          </w:tcPr>
          <w:p w:rsidR="00172CC2" w:rsidRDefault="00B65E9A" w:rsidP="00E87F4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Low to moderate risk. Example: suction </w:t>
            </w:r>
            <w:r w:rsidR="00FD0452">
              <w:rPr>
                <w:rFonts w:ascii="Times New Roman" w:hAnsi="Times New Roman" w:cs="Times New Roman"/>
                <w:sz w:val="28"/>
                <w:szCs w:val="28"/>
              </w:rPr>
              <w:t>equipment</w:t>
            </w:r>
            <w:r>
              <w:rPr>
                <w:rFonts w:ascii="Times New Roman" w:hAnsi="Times New Roman" w:cs="Times New Roman"/>
                <w:sz w:val="28"/>
                <w:szCs w:val="28"/>
              </w:rPr>
              <w:t>, hypodermic needle</w:t>
            </w:r>
          </w:p>
        </w:tc>
      </w:tr>
      <w:tr w:rsidR="00172CC2" w:rsidTr="00E87F41">
        <w:tc>
          <w:tcPr>
            <w:tcW w:w="3216" w:type="dxa"/>
          </w:tcPr>
          <w:p w:rsidR="00172CC2" w:rsidRDefault="00172CC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C</w:t>
            </w:r>
          </w:p>
        </w:tc>
        <w:tc>
          <w:tcPr>
            <w:tcW w:w="5306" w:type="dxa"/>
          </w:tcPr>
          <w:p w:rsidR="00172CC2" w:rsidRDefault="00B75971" w:rsidP="00E87F41">
            <w:pPr>
              <w:pStyle w:val="ListParagraph"/>
              <w:ind w:left="0"/>
              <w:rPr>
                <w:rFonts w:ascii="Times New Roman" w:hAnsi="Times New Roman" w:cs="Times New Roman"/>
                <w:sz w:val="28"/>
                <w:szCs w:val="28"/>
              </w:rPr>
            </w:pPr>
            <w:r>
              <w:rPr>
                <w:rFonts w:ascii="Times New Roman" w:hAnsi="Times New Roman" w:cs="Times New Roman"/>
                <w:sz w:val="28"/>
                <w:szCs w:val="28"/>
              </w:rPr>
              <w:t>Moderate to high risk. Example: Bone fixation pate, Lung Ventilator</w:t>
            </w:r>
          </w:p>
        </w:tc>
      </w:tr>
      <w:tr w:rsidR="00172CC2" w:rsidTr="00E87F41">
        <w:tc>
          <w:tcPr>
            <w:tcW w:w="3216" w:type="dxa"/>
          </w:tcPr>
          <w:p w:rsidR="00172CC2" w:rsidRDefault="00172CC2" w:rsidP="00E87F41">
            <w:pPr>
              <w:pStyle w:val="ListParagraph"/>
              <w:ind w:left="0"/>
              <w:rPr>
                <w:rFonts w:ascii="Times New Roman" w:hAnsi="Times New Roman" w:cs="Times New Roman"/>
                <w:sz w:val="28"/>
                <w:szCs w:val="28"/>
              </w:rPr>
            </w:pPr>
            <w:r>
              <w:rPr>
                <w:rFonts w:ascii="Times New Roman" w:hAnsi="Times New Roman" w:cs="Times New Roman"/>
                <w:sz w:val="28"/>
                <w:szCs w:val="28"/>
              </w:rPr>
              <w:t>Class D</w:t>
            </w:r>
          </w:p>
        </w:tc>
        <w:tc>
          <w:tcPr>
            <w:tcW w:w="5306" w:type="dxa"/>
          </w:tcPr>
          <w:p w:rsidR="00172CC2" w:rsidRDefault="000330FB" w:rsidP="00E87F41">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Highest risk. Example: </w:t>
            </w:r>
            <w:r w:rsidR="005B06F7">
              <w:rPr>
                <w:rFonts w:ascii="Times New Roman" w:hAnsi="Times New Roman" w:cs="Times New Roman"/>
                <w:sz w:val="28"/>
                <w:szCs w:val="28"/>
              </w:rPr>
              <w:t>Heart valves, implantable defibrillator</w:t>
            </w:r>
          </w:p>
        </w:tc>
      </w:tr>
    </w:tbl>
    <w:p w:rsidR="00BD5E87" w:rsidRDefault="00BD5E87" w:rsidP="00BD5E87">
      <w:pPr>
        <w:pStyle w:val="ListParagraph"/>
        <w:rPr>
          <w:rFonts w:ascii="Times New Roman" w:hAnsi="Times New Roman" w:cs="Times New Roman"/>
          <w:sz w:val="28"/>
          <w:szCs w:val="28"/>
        </w:rPr>
      </w:pPr>
    </w:p>
    <w:p w:rsidR="00BD5E87" w:rsidRPr="007B35DB" w:rsidRDefault="00BD5E87" w:rsidP="00BD5E87">
      <w:pPr>
        <w:pStyle w:val="ListParagraph"/>
        <w:rPr>
          <w:rFonts w:ascii="Times New Roman" w:hAnsi="Times New Roman" w:cs="Times New Roman"/>
          <w:sz w:val="28"/>
          <w:szCs w:val="28"/>
        </w:rPr>
      </w:pPr>
    </w:p>
    <w:p w:rsidR="007B35DB" w:rsidRDefault="00F16EE7" w:rsidP="000F0B7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Suggestion to improve healthcare system in India</w:t>
      </w:r>
    </w:p>
    <w:p w:rsidR="00F16EE7" w:rsidRDefault="00F16EE7" w:rsidP="00F16EE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The health care system in India is primarily administered by the states. Quality of care is not same in urban and rural area. Rural areas are in need of healthcare services at anytime and anywhere.</w:t>
      </w:r>
    </w:p>
    <w:p w:rsidR="00F16EE7" w:rsidRDefault="00F16EE7" w:rsidP="00F16EE7">
      <w:pPr>
        <w:pStyle w:val="ListParagraph"/>
        <w:ind w:left="1440"/>
        <w:jc w:val="both"/>
        <w:rPr>
          <w:rFonts w:ascii="Times New Roman" w:hAnsi="Times New Roman" w:cs="Times New Roman"/>
          <w:sz w:val="28"/>
          <w:szCs w:val="28"/>
        </w:rPr>
      </w:pPr>
      <w:r>
        <w:rPr>
          <w:rFonts w:ascii="Times New Roman" w:hAnsi="Times New Roman" w:cs="Times New Roman"/>
          <w:sz w:val="28"/>
          <w:szCs w:val="28"/>
        </w:rPr>
        <w:t>Thus, telehealth and telemedicine services need to be improved.</w:t>
      </w:r>
    </w:p>
    <w:p w:rsidR="00F16EE7" w:rsidRDefault="00F16EE7" w:rsidP="00F16EE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 xml:space="preserve">To bridge the gap between quality of patient care and medical systems, increase use of </w:t>
      </w:r>
      <w:r w:rsidR="00146F9A">
        <w:rPr>
          <w:rFonts w:ascii="Times New Roman" w:hAnsi="Times New Roman" w:cs="Times New Roman"/>
          <w:sz w:val="28"/>
          <w:szCs w:val="28"/>
        </w:rPr>
        <w:t>electronic health records</w:t>
      </w:r>
      <w:r w:rsidR="004B15B0">
        <w:rPr>
          <w:rFonts w:ascii="Times New Roman" w:hAnsi="Times New Roman" w:cs="Times New Roman"/>
          <w:sz w:val="28"/>
          <w:szCs w:val="28"/>
        </w:rPr>
        <w:t xml:space="preserve"> </w:t>
      </w:r>
      <w:r w:rsidR="00146F9A">
        <w:rPr>
          <w:rFonts w:ascii="Times New Roman" w:hAnsi="Times New Roman" w:cs="Times New Roman"/>
          <w:sz w:val="28"/>
          <w:szCs w:val="28"/>
        </w:rPr>
        <w:t>(EHR) need to be improved. This can reduce the filing system difficulties.</w:t>
      </w:r>
    </w:p>
    <w:p w:rsidR="004B15B0" w:rsidRDefault="004B15B0" w:rsidP="00F16EE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Measuring Health related Quality of Life (HRQOL) will help monitor progresses in achieving patient specific outcomes.</w:t>
      </w:r>
    </w:p>
    <w:p w:rsidR="004B15B0" w:rsidRPr="00F16EE7" w:rsidRDefault="004B15B0" w:rsidP="00F16EE7">
      <w:pPr>
        <w:pStyle w:val="ListParagraph"/>
        <w:numPr>
          <w:ilvl w:val="0"/>
          <w:numId w:val="9"/>
        </w:numPr>
        <w:jc w:val="both"/>
        <w:rPr>
          <w:rFonts w:ascii="Times New Roman" w:hAnsi="Times New Roman" w:cs="Times New Roman"/>
          <w:sz w:val="28"/>
          <w:szCs w:val="28"/>
        </w:rPr>
      </w:pPr>
      <w:r>
        <w:rPr>
          <w:rFonts w:ascii="Times New Roman" w:hAnsi="Times New Roman" w:cs="Times New Roman"/>
          <w:sz w:val="28"/>
          <w:szCs w:val="28"/>
        </w:rPr>
        <w:t>Providing affordable, portable, reliable healthcare system can improve easy availability of health service to all rations.</w:t>
      </w:r>
    </w:p>
    <w:p w:rsidR="00A41CD8" w:rsidRDefault="00A41CD8" w:rsidP="00F16EE7">
      <w:pPr>
        <w:pStyle w:val="ListParagraph"/>
        <w:ind w:left="1440"/>
        <w:jc w:val="both"/>
        <w:rPr>
          <w:rFonts w:ascii="Times New Roman" w:hAnsi="Times New Roman" w:cs="Times New Roman"/>
          <w:sz w:val="28"/>
          <w:szCs w:val="28"/>
        </w:rPr>
      </w:pPr>
    </w:p>
    <w:p w:rsidR="00A41CD8" w:rsidRDefault="00A41CD8" w:rsidP="00A41CD8">
      <w:pPr>
        <w:pStyle w:val="ListParagraph"/>
        <w:ind w:left="284"/>
        <w:jc w:val="both"/>
        <w:rPr>
          <w:rFonts w:ascii="Times New Roman" w:hAnsi="Times New Roman" w:cs="Times New Roman"/>
          <w:sz w:val="28"/>
          <w:szCs w:val="28"/>
        </w:rPr>
      </w:pPr>
      <w:r w:rsidRPr="00A41CD8">
        <w:rPr>
          <w:rFonts w:ascii="Times New Roman" w:hAnsi="Times New Roman" w:cs="Times New Roman"/>
          <w:sz w:val="28"/>
          <w:szCs w:val="28"/>
        </w:rPr>
        <w:lastRenderedPageBreak/>
        <w:t xml:space="preserve">Health Insurance Portability and Accountability Act </w:t>
      </w:r>
      <w:r>
        <w:rPr>
          <w:rFonts w:ascii="Times New Roman" w:hAnsi="Times New Roman" w:cs="Times New Roman"/>
          <w:sz w:val="28"/>
          <w:szCs w:val="28"/>
        </w:rPr>
        <w:t>(</w:t>
      </w:r>
      <w:r w:rsidRPr="00A41CD8">
        <w:rPr>
          <w:rFonts w:ascii="Times New Roman" w:hAnsi="Times New Roman" w:cs="Times New Roman"/>
          <w:sz w:val="28"/>
          <w:szCs w:val="28"/>
        </w:rPr>
        <w:t>HIPAA</w:t>
      </w:r>
      <w:r>
        <w:rPr>
          <w:rFonts w:ascii="Times New Roman" w:hAnsi="Times New Roman" w:cs="Times New Roman"/>
          <w:sz w:val="28"/>
          <w:szCs w:val="28"/>
        </w:rPr>
        <w:t xml:space="preserve">) helps to protect the </w:t>
      </w:r>
      <w:r w:rsidRPr="00A41CD8">
        <w:rPr>
          <w:rFonts w:ascii="Times New Roman" w:hAnsi="Times New Roman" w:cs="Times New Roman"/>
          <w:sz w:val="28"/>
          <w:szCs w:val="28"/>
        </w:rPr>
        <w:t>patient information in order to protect the patient privacy, security and confidentiality of patient information.</w:t>
      </w:r>
    </w:p>
    <w:p w:rsidR="00AA15EB" w:rsidRDefault="00AA15EB" w:rsidP="00AA15EB">
      <w:pPr>
        <w:pStyle w:val="ListParagraph"/>
        <w:ind w:left="284"/>
        <w:jc w:val="both"/>
        <w:rPr>
          <w:rFonts w:ascii="Times New Roman" w:hAnsi="Times New Roman" w:cs="Times New Roman"/>
          <w:sz w:val="28"/>
          <w:szCs w:val="28"/>
        </w:rPr>
      </w:pPr>
    </w:p>
    <w:p w:rsidR="00AA15EB" w:rsidRPr="00AA15EB" w:rsidRDefault="00AA15EB" w:rsidP="00AA15EB">
      <w:pPr>
        <w:pStyle w:val="ListParagraph"/>
        <w:ind w:left="284"/>
        <w:jc w:val="both"/>
        <w:rPr>
          <w:rFonts w:ascii="Times New Roman" w:hAnsi="Times New Roman" w:cs="Times New Roman"/>
          <w:b/>
          <w:sz w:val="28"/>
          <w:szCs w:val="28"/>
        </w:rPr>
      </w:pPr>
      <w:r w:rsidRPr="00AA15EB">
        <w:rPr>
          <w:rFonts w:ascii="Times New Roman" w:hAnsi="Times New Roman" w:cs="Times New Roman"/>
          <w:b/>
          <w:sz w:val="28"/>
          <w:szCs w:val="28"/>
        </w:rPr>
        <w:t xml:space="preserve">HIPAA Awareness </w:t>
      </w:r>
    </w:p>
    <w:p w:rsidR="00AA15EB" w:rsidRPr="00AA15EB" w:rsidRDefault="00AA15EB" w:rsidP="00AA15EB">
      <w:pPr>
        <w:pStyle w:val="ListParagraph"/>
        <w:ind w:left="284"/>
        <w:jc w:val="both"/>
        <w:rPr>
          <w:rFonts w:ascii="Times New Roman" w:hAnsi="Times New Roman" w:cs="Times New Roman"/>
          <w:sz w:val="28"/>
          <w:szCs w:val="28"/>
        </w:rPr>
      </w:pPr>
      <w:r>
        <w:rPr>
          <w:rFonts w:ascii="Times New Roman" w:hAnsi="Times New Roman" w:cs="Times New Roman"/>
          <w:sz w:val="28"/>
          <w:szCs w:val="28"/>
        </w:rPr>
        <w:t xml:space="preserve"> </w:t>
      </w:r>
      <w:r w:rsidRPr="00AA15EB">
        <w:rPr>
          <w:rFonts w:ascii="Times New Roman" w:hAnsi="Times New Roman" w:cs="Times New Roman"/>
          <w:sz w:val="28"/>
          <w:szCs w:val="28"/>
        </w:rPr>
        <w:t xml:space="preserve"> </w:t>
      </w:r>
    </w:p>
    <w:tbl>
      <w:tblPr>
        <w:tblStyle w:val="TableGrid"/>
        <w:tblW w:w="0" w:type="auto"/>
        <w:tblInd w:w="284" w:type="dxa"/>
        <w:tblLook w:val="04A0" w:firstRow="1" w:lastRow="0" w:firstColumn="1" w:lastColumn="0" w:noHBand="0" w:noVBand="1"/>
      </w:tblPr>
      <w:tblGrid>
        <w:gridCol w:w="1754"/>
        <w:gridCol w:w="1817"/>
        <w:gridCol w:w="1824"/>
        <w:gridCol w:w="1840"/>
      </w:tblGrid>
      <w:tr w:rsidR="00AA15EB" w:rsidTr="00AA15EB">
        <w:tc>
          <w:tcPr>
            <w:tcW w:w="1754" w:type="dxa"/>
          </w:tcPr>
          <w:p w:rsidR="00AA15EB" w:rsidRDefault="00AA15EB" w:rsidP="00AA15EB">
            <w:pPr>
              <w:pStyle w:val="ListParagraph"/>
              <w:ind w:left="0"/>
              <w:jc w:val="both"/>
              <w:rPr>
                <w:rFonts w:ascii="Times New Roman" w:hAnsi="Times New Roman" w:cs="Times New Roman"/>
                <w:sz w:val="28"/>
                <w:szCs w:val="28"/>
              </w:rPr>
            </w:pPr>
            <w:r w:rsidRPr="00AA15EB">
              <w:rPr>
                <w:rFonts w:ascii="Times New Roman" w:hAnsi="Times New Roman" w:cs="Times New Roman"/>
                <w:sz w:val="28"/>
                <w:szCs w:val="28"/>
              </w:rPr>
              <w:t>S. No.</w:t>
            </w:r>
          </w:p>
        </w:tc>
        <w:tc>
          <w:tcPr>
            <w:tcW w:w="1817" w:type="dxa"/>
          </w:tcPr>
          <w:p w:rsidR="00AA15EB" w:rsidRDefault="00AA15EB" w:rsidP="00AA15EB">
            <w:pPr>
              <w:pStyle w:val="ListParagraph"/>
              <w:ind w:left="0"/>
              <w:jc w:val="both"/>
              <w:rPr>
                <w:rFonts w:ascii="Times New Roman" w:hAnsi="Times New Roman" w:cs="Times New Roman"/>
                <w:sz w:val="28"/>
                <w:szCs w:val="28"/>
              </w:rPr>
            </w:pPr>
            <w:r w:rsidRPr="00AA15EB">
              <w:rPr>
                <w:rFonts w:ascii="Times New Roman" w:hAnsi="Times New Roman" w:cs="Times New Roman"/>
                <w:sz w:val="28"/>
                <w:szCs w:val="28"/>
              </w:rPr>
              <w:t>Awareness</w:t>
            </w:r>
          </w:p>
        </w:tc>
        <w:tc>
          <w:tcPr>
            <w:tcW w:w="1824" w:type="dxa"/>
          </w:tcPr>
          <w:p w:rsidR="00AA15EB" w:rsidRDefault="00AA15EB" w:rsidP="00AA15EB">
            <w:pPr>
              <w:pStyle w:val="ListParagraph"/>
              <w:ind w:left="0"/>
              <w:jc w:val="both"/>
              <w:rPr>
                <w:rFonts w:ascii="Times New Roman" w:hAnsi="Times New Roman" w:cs="Times New Roman"/>
                <w:sz w:val="28"/>
                <w:szCs w:val="28"/>
              </w:rPr>
            </w:pPr>
            <w:r w:rsidRPr="00AA15EB">
              <w:rPr>
                <w:rFonts w:ascii="Times New Roman" w:hAnsi="Times New Roman" w:cs="Times New Roman"/>
                <w:sz w:val="28"/>
                <w:szCs w:val="28"/>
              </w:rPr>
              <w:t>Number of laboratories</w:t>
            </w:r>
          </w:p>
        </w:tc>
        <w:tc>
          <w:tcPr>
            <w:tcW w:w="1840" w:type="dxa"/>
          </w:tcPr>
          <w:p w:rsidR="00AA15EB" w:rsidRPr="00AA15EB" w:rsidRDefault="00AA15EB" w:rsidP="00AA15EB">
            <w:pPr>
              <w:pStyle w:val="ListParagraph"/>
              <w:ind w:left="284"/>
              <w:jc w:val="both"/>
              <w:rPr>
                <w:rFonts w:ascii="Times New Roman" w:hAnsi="Times New Roman" w:cs="Times New Roman"/>
                <w:sz w:val="28"/>
                <w:szCs w:val="28"/>
              </w:rPr>
            </w:pPr>
            <w:r w:rsidRPr="00AA15EB">
              <w:rPr>
                <w:rFonts w:ascii="Times New Roman" w:hAnsi="Times New Roman" w:cs="Times New Roman"/>
                <w:sz w:val="28"/>
                <w:szCs w:val="28"/>
              </w:rPr>
              <w:t xml:space="preserve">Percentage </w:t>
            </w:r>
          </w:p>
          <w:p w:rsidR="00AA15EB" w:rsidRDefault="00AA15EB" w:rsidP="00AA15EB">
            <w:pPr>
              <w:pStyle w:val="ListParagraph"/>
              <w:ind w:left="0"/>
              <w:jc w:val="both"/>
              <w:rPr>
                <w:rFonts w:ascii="Times New Roman" w:hAnsi="Times New Roman" w:cs="Times New Roman"/>
                <w:sz w:val="28"/>
                <w:szCs w:val="28"/>
              </w:rPr>
            </w:pPr>
          </w:p>
        </w:tc>
      </w:tr>
      <w:tr w:rsidR="00AA15EB" w:rsidTr="00AA15EB">
        <w:tc>
          <w:tcPr>
            <w:tcW w:w="1754" w:type="dxa"/>
          </w:tcPr>
          <w:p w:rsidR="00AA15EB" w:rsidRDefault="00AA15EB" w:rsidP="00AA15EB">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c>
          <w:tcPr>
            <w:tcW w:w="1817" w:type="dxa"/>
          </w:tcPr>
          <w:p w:rsidR="00AA15EB" w:rsidRDefault="00AA15EB" w:rsidP="00AA15EB">
            <w:pPr>
              <w:pStyle w:val="ListParagraph"/>
              <w:ind w:left="0"/>
              <w:jc w:val="both"/>
              <w:rPr>
                <w:rFonts w:ascii="Times New Roman" w:hAnsi="Times New Roman" w:cs="Times New Roman"/>
                <w:sz w:val="28"/>
                <w:szCs w:val="28"/>
              </w:rPr>
            </w:pPr>
            <w:r w:rsidRPr="00AA15EB">
              <w:rPr>
                <w:rFonts w:ascii="Times New Roman" w:hAnsi="Times New Roman" w:cs="Times New Roman"/>
                <w:sz w:val="28"/>
                <w:szCs w:val="28"/>
              </w:rPr>
              <w:t>Aware</w:t>
            </w:r>
          </w:p>
        </w:tc>
        <w:tc>
          <w:tcPr>
            <w:tcW w:w="1824" w:type="dxa"/>
          </w:tcPr>
          <w:p w:rsidR="00AA15EB" w:rsidRDefault="00AA15EB" w:rsidP="00AA15EB">
            <w:pPr>
              <w:pStyle w:val="ListParagraph"/>
              <w:ind w:left="0"/>
              <w:jc w:val="both"/>
              <w:rPr>
                <w:rFonts w:ascii="Times New Roman" w:hAnsi="Times New Roman" w:cs="Times New Roman"/>
                <w:sz w:val="28"/>
                <w:szCs w:val="28"/>
              </w:rPr>
            </w:pPr>
            <w:r w:rsidRPr="00AA15EB">
              <w:rPr>
                <w:rFonts w:ascii="Times New Roman" w:hAnsi="Times New Roman" w:cs="Times New Roman"/>
                <w:sz w:val="28"/>
                <w:szCs w:val="28"/>
              </w:rPr>
              <w:t>14</w:t>
            </w:r>
          </w:p>
        </w:tc>
        <w:tc>
          <w:tcPr>
            <w:tcW w:w="1840" w:type="dxa"/>
          </w:tcPr>
          <w:p w:rsidR="00AA15EB" w:rsidRDefault="00AA15EB" w:rsidP="00AA15EB">
            <w:pPr>
              <w:pStyle w:val="ListParagraph"/>
              <w:ind w:left="0"/>
              <w:jc w:val="both"/>
              <w:rPr>
                <w:rFonts w:ascii="Times New Roman" w:hAnsi="Times New Roman" w:cs="Times New Roman"/>
                <w:sz w:val="28"/>
                <w:szCs w:val="28"/>
              </w:rPr>
            </w:pPr>
            <w:r w:rsidRPr="00AA15EB">
              <w:rPr>
                <w:rFonts w:ascii="Times New Roman" w:hAnsi="Times New Roman" w:cs="Times New Roman"/>
                <w:sz w:val="28"/>
                <w:szCs w:val="28"/>
              </w:rPr>
              <w:t>28</w:t>
            </w:r>
          </w:p>
        </w:tc>
      </w:tr>
      <w:tr w:rsidR="00AA15EB" w:rsidTr="00AA15EB">
        <w:tc>
          <w:tcPr>
            <w:tcW w:w="1754" w:type="dxa"/>
          </w:tcPr>
          <w:p w:rsidR="00AA15EB" w:rsidRDefault="00AA15EB" w:rsidP="00AA15EB">
            <w:pPr>
              <w:pStyle w:val="ListParagraph"/>
              <w:ind w:left="0"/>
              <w:jc w:val="both"/>
              <w:rPr>
                <w:rFonts w:ascii="Times New Roman" w:hAnsi="Times New Roman" w:cs="Times New Roman"/>
                <w:sz w:val="28"/>
                <w:szCs w:val="28"/>
              </w:rPr>
            </w:pPr>
            <w:r>
              <w:rPr>
                <w:rFonts w:ascii="Times New Roman" w:hAnsi="Times New Roman" w:cs="Times New Roman"/>
                <w:sz w:val="28"/>
                <w:szCs w:val="28"/>
              </w:rPr>
              <w:t>2.</w:t>
            </w:r>
          </w:p>
        </w:tc>
        <w:tc>
          <w:tcPr>
            <w:tcW w:w="1817" w:type="dxa"/>
          </w:tcPr>
          <w:p w:rsidR="00AA15EB" w:rsidRDefault="00AA15EB" w:rsidP="00AA15EB">
            <w:pPr>
              <w:pStyle w:val="ListParagraph"/>
              <w:ind w:left="0"/>
              <w:jc w:val="both"/>
              <w:rPr>
                <w:rFonts w:ascii="Times New Roman" w:hAnsi="Times New Roman" w:cs="Times New Roman"/>
                <w:sz w:val="28"/>
                <w:szCs w:val="28"/>
              </w:rPr>
            </w:pPr>
            <w:r w:rsidRPr="00AA15EB">
              <w:rPr>
                <w:rFonts w:ascii="Times New Roman" w:hAnsi="Times New Roman" w:cs="Times New Roman"/>
                <w:sz w:val="28"/>
                <w:szCs w:val="28"/>
              </w:rPr>
              <w:t>Unaware</w:t>
            </w:r>
          </w:p>
        </w:tc>
        <w:tc>
          <w:tcPr>
            <w:tcW w:w="1824" w:type="dxa"/>
          </w:tcPr>
          <w:p w:rsidR="00AA15EB" w:rsidRDefault="00AA15EB" w:rsidP="00AA15EB">
            <w:pPr>
              <w:pStyle w:val="ListParagraph"/>
              <w:ind w:left="0"/>
              <w:jc w:val="both"/>
              <w:rPr>
                <w:rFonts w:ascii="Times New Roman" w:hAnsi="Times New Roman" w:cs="Times New Roman"/>
                <w:sz w:val="28"/>
                <w:szCs w:val="28"/>
              </w:rPr>
            </w:pPr>
            <w:r>
              <w:rPr>
                <w:rFonts w:ascii="Times New Roman" w:hAnsi="Times New Roman" w:cs="Times New Roman"/>
                <w:sz w:val="28"/>
                <w:szCs w:val="28"/>
              </w:rPr>
              <w:t>36</w:t>
            </w:r>
          </w:p>
        </w:tc>
        <w:tc>
          <w:tcPr>
            <w:tcW w:w="1840" w:type="dxa"/>
          </w:tcPr>
          <w:p w:rsidR="00AA15EB" w:rsidRDefault="00AA15EB" w:rsidP="00AA15EB">
            <w:pPr>
              <w:pStyle w:val="ListParagraph"/>
              <w:ind w:left="0"/>
              <w:jc w:val="both"/>
              <w:rPr>
                <w:rFonts w:ascii="Times New Roman" w:hAnsi="Times New Roman" w:cs="Times New Roman"/>
                <w:sz w:val="28"/>
                <w:szCs w:val="28"/>
              </w:rPr>
            </w:pPr>
            <w:r>
              <w:rPr>
                <w:rFonts w:ascii="Times New Roman" w:hAnsi="Times New Roman" w:cs="Times New Roman"/>
                <w:sz w:val="28"/>
                <w:szCs w:val="28"/>
              </w:rPr>
              <w:t>72</w:t>
            </w:r>
          </w:p>
        </w:tc>
      </w:tr>
      <w:tr w:rsidR="00FD6411" w:rsidTr="00AA15EB">
        <w:tc>
          <w:tcPr>
            <w:tcW w:w="1754" w:type="dxa"/>
          </w:tcPr>
          <w:p w:rsidR="00FD6411" w:rsidRDefault="00FD6411" w:rsidP="00AA15EB">
            <w:pPr>
              <w:pStyle w:val="ListParagraph"/>
              <w:ind w:left="0"/>
              <w:jc w:val="both"/>
              <w:rPr>
                <w:rFonts w:ascii="Times New Roman" w:hAnsi="Times New Roman" w:cs="Times New Roman"/>
                <w:sz w:val="28"/>
                <w:szCs w:val="28"/>
              </w:rPr>
            </w:pPr>
          </w:p>
        </w:tc>
        <w:tc>
          <w:tcPr>
            <w:tcW w:w="1817" w:type="dxa"/>
          </w:tcPr>
          <w:p w:rsidR="00FD6411" w:rsidRPr="00AA15EB" w:rsidRDefault="00FD6411" w:rsidP="00AA15EB">
            <w:pPr>
              <w:pStyle w:val="ListParagraph"/>
              <w:ind w:left="0"/>
              <w:jc w:val="both"/>
              <w:rPr>
                <w:rFonts w:ascii="Times New Roman" w:hAnsi="Times New Roman" w:cs="Times New Roman"/>
                <w:sz w:val="28"/>
                <w:szCs w:val="28"/>
              </w:rPr>
            </w:pPr>
            <w:r w:rsidRPr="00AA15EB">
              <w:rPr>
                <w:rFonts w:ascii="Times New Roman" w:hAnsi="Times New Roman" w:cs="Times New Roman"/>
                <w:sz w:val="28"/>
                <w:szCs w:val="28"/>
              </w:rPr>
              <w:t>TOTAL</w:t>
            </w:r>
          </w:p>
        </w:tc>
        <w:tc>
          <w:tcPr>
            <w:tcW w:w="1824" w:type="dxa"/>
          </w:tcPr>
          <w:p w:rsidR="00FD6411" w:rsidRDefault="00FD6411" w:rsidP="00AA15EB">
            <w:pPr>
              <w:pStyle w:val="ListParagraph"/>
              <w:ind w:left="0"/>
              <w:jc w:val="both"/>
              <w:rPr>
                <w:rFonts w:ascii="Times New Roman" w:hAnsi="Times New Roman" w:cs="Times New Roman"/>
                <w:sz w:val="28"/>
                <w:szCs w:val="28"/>
              </w:rPr>
            </w:pPr>
            <w:r>
              <w:rPr>
                <w:rFonts w:ascii="Times New Roman" w:hAnsi="Times New Roman" w:cs="Times New Roman"/>
                <w:sz w:val="28"/>
                <w:szCs w:val="28"/>
              </w:rPr>
              <w:t>50</w:t>
            </w:r>
          </w:p>
        </w:tc>
        <w:tc>
          <w:tcPr>
            <w:tcW w:w="1840" w:type="dxa"/>
          </w:tcPr>
          <w:p w:rsidR="00FD6411" w:rsidRDefault="00FD6411" w:rsidP="00AA15EB">
            <w:pPr>
              <w:pStyle w:val="ListParagraph"/>
              <w:ind w:left="0"/>
              <w:jc w:val="both"/>
              <w:rPr>
                <w:rFonts w:ascii="Times New Roman" w:hAnsi="Times New Roman" w:cs="Times New Roman"/>
                <w:sz w:val="28"/>
                <w:szCs w:val="28"/>
              </w:rPr>
            </w:pPr>
            <w:r>
              <w:rPr>
                <w:rFonts w:ascii="Times New Roman" w:hAnsi="Times New Roman" w:cs="Times New Roman"/>
                <w:sz w:val="28"/>
                <w:szCs w:val="28"/>
              </w:rPr>
              <w:t>00</w:t>
            </w:r>
          </w:p>
        </w:tc>
      </w:tr>
    </w:tbl>
    <w:p w:rsidR="00AA15EB" w:rsidRPr="00FD6411" w:rsidRDefault="00AA15EB" w:rsidP="00FD6411">
      <w:pPr>
        <w:jc w:val="both"/>
        <w:rPr>
          <w:rFonts w:ascii="Times New Roman" w:hAnsi="Times New Roman" w:cs="Times New Roman"/>
          <w:sz w:val="28"/>
          <w:szCs w:val="28"/>
        </w:rPr>
      </w:pPr>
      <w:r w:rsidRPr="00FD6411">
        <w:rPr>
          <w:rFonts w:ascii="Times New Roman" w:hAnsi="Times New Roman" w:cs="Times New Roman"/>
          <w:sz w:val="28"/>
          <w:szCs w:val="28"/>
        </w:rPr>
        <w:t xml:space="preserve"> Source: Primary data. </w:t>
      </w:r>
    </w:p>
    <w:p w:rsidR="00AA15EB" w:rsidRPr="00436857" w:rsidRDefault="00436857" w:rsidP="00436857">
      <w:pPr>
        <w:pStyle w:val="ListParagraph"/>
        <w:ind w:left="284"/>
        <w:jc w:val="both"/>
        <w:rPr>
          <w:rFonts w:ascii="Times New Roman" w:hAnsi="Times New Roman" w:cs="Times New Roman"/>
          <w:sz w:val="28"/>
          <w:szCs w:val="28"/>
        </w:rPr>
      </w:pPr>
      <w:r w:rsidRPr="00436857">
        <w:rPr>
          <w:rFonts w:ascii="Times New Roman" w:hAnsi="Times New Roman" w:cs="Times New Roman"/>
          <w:sz w:val="28"/>
          <w:szCs w:val="28"/>
        </w:rPr>
        <w:t>In I</w:t>
      </w:r>
      <w:r>
        <w:rPr>
          <w:rFonts w:ascii="Times New Roman" w:hAnsi="Times New Roman" w:cs="Times New Roman"/>
          <w:sz w:val="28"/>
          <w:szCs w:val="28"/>
        </w:rPr>
        <w:t xml:space="preserve">ndia, HIPAA is not popular and </w:t>
      </w:r>
      <w:r w:rsidRPr="00436857">
        <w:rPr>
          <w:rFonts w:ascii="Times New Roman" w:hAnsi="Times New Roman" w:cs="Times New Roman"/>
          <w:sz w:val="28"/>
          <w:szCs w:val="28"/>
        </w:rPr>
        <w:t>recognised and hence the laboratory is not aware even though it is established in the year 1996. Some of them have not heard of the term ‘HIPAA’; some of them are aware of HIPAA, and doesn't know the purpose why it is established and used for. Totally there is no public awareness.</w:t>
      </w:r>
      <w:r w:rsidR="00AA15EB" w:rsidRPr="00436857">
        <w:rPr>
          <w:rFonts w:ascii="Times New Roman" w:hAnsi="Times New Roman" w:cs="Times New Roman"/>
          <w:sz w:val="28"/>
          <w:szCs w:val="28"/>
        </w:rPr>
        <w:t xml:space="preserve"> </w:t>
      </w:r>
    </w:p>
    <w:p w:rsidR="00AA15EB" w:rsidRDefault="00AA15EB" w:rsidP="00A41CD8">
      <w:pPr>
        <w:pStyle w:val="ListParagraph"/>
        <w:ind w:left="284"/>
        <w:jc w:val="both"/>
        <w:rPr>
          <w:rFonts w:ascii="Times New Roman" w:hAnsi="Times New Roman" w:cs="Times New Roman"/>
          <w:sz w:val="28"/>
          <w:szCs w:val="28"/>
        </w:rPr>
      </w:pPr>
    </w:p>
    <w:p w:rsidR="002C0AC4" w:rsidRPr="002C0AC4" w:rsidRDefault="002C0AC4" w:rsidP="002C0AC4">
      <w:pPr>
        <w:pStyle w:val="ListParagraph"/>
        <w:ind w:left="284"/>
        <w:jc w:val="both"/>
        <w:rPr>
          <w:rFonts w:ascii="Times New Roman" w:hAnsi="Times New Roman" w:cs="Times New Roman"/>
          <w:sz w:val="28"/>
          <w:szCs w:val="28"/>
        </w:rPr>
      </w:pPr>
      <w:r w:rsidRPr="002C0AC4">
        <w:rPr>
          <w:rFonts w:ascii="Times New Roman" w:hAnsi="Times New Roman" w:cs="Times New Roman"/>
          <w:sz w:val="28"/>
          <w:szCs w:val="28"/>
        </w:rPr>
        <w:t xml:space="preserve">Governance of Health Insurance Coverage in India </w:t>
      </w:r>
    </w:p>
    <w:p w:rsidR="002C0AC4" w:rsidRPr="00367D40" w:rsidRDefault="002C0AC4" w:rsidP="00367D40">
      <w:pPr>
        <w:pStyle w:val="ListParagraph"/>
        <w:ind w:left="284"/>
        <w:jc w:val="both"/>
        <w:rPr>
          <w:rFonts w:ascii="Times New Roman" w:hAnsi="Times New Roman" w:cs="Times New Roman"/>
          <w:sz w:val="28"/>
          <w:szCs w:val="28"/>
        </w:rPr>
      </w:pPr>
    </w:p>
    <w:tbl>
      <w:tblPr>
        <w:tblStyle w:val="TableGrid"/>
        <w:tblW w:w="0" w:type="auto"/>
        <w:tblInd w:w="284" w:type="dxa"/>
        <w:tblLook w:val="04A0" w:firstRow="1" w:lastRow="0" w:firstColumn="1" w:lastColumn="0" w:noHBand="0" w:noVBand="1"/>
      </w:tblPr>
      <w:tblGrid>
        <w:gridCol w:w="958"/>
        <w:gridCol w:w="3473"/>
        <w:gridCol w:w="2257"/>
        <w:gridCol w:w="2270"/>
      </w:tblGrid>
      <w:tr w:rsidR="002C0AC4" w:rsidTr="002C0AC4">
        <w:tc>
          <w:tcPr>
            <w:tcW w:w="958" w:type="dxa"/>
          </w:tcPr>
          <w:p w:rsidR="002C0AC4" w:rsidRDefault="002C0AC4" w:rsidP="002C0AC4">
            <w:pPr>
              <w:pStyle w:val="ListParagraph"/>
              <w:ind w:left="0"/>
              <w:jc w:val="both"/>
              <w:rPr>
                <w:rFonts w:ascii="Times New Roman" w:hAnsi="Times New Roman" w:cs="Times New Roman"/>
                <w:sz w:val="28"/>
                <w:szCs w:val="28"/>
              </w:rPr>
            </w:pPr>
            <w:r w:rsidRPr="002C0AC4">
              <w:rPr>
                <w:rFonts w:ascii="Times New Roman" w:hAnsi="Times New Roman" w:cs="Times New Roman"/>
                <w:sz w:val="28"/>
                <w:szCs w:val="28"/>
              </w:rPr>
              <w:t>S. No.</w:t>
            </w:r>
          </w:p>
        </w:tc>
        <w:tc>
          <w:tcPr>
            <w:tcW w:w="3473" w:type="dxa"/>
          </w:tcPr>
          <w:p w:rsidR="002C0AC4" w:rsidRDefault="002C0AC4" w:rsidP="002C0AC4">
            <w:pPr>
              <w:pStyle w:val="ListParagraph"/>
              <w:ind w:left="0"/>
              <w:jc w:val="both"/>
              <w:rPr>
                <w:rFonts w:ascii="Times New Roman" w:hAnsi="Times New Roman" w:cs="Times New Roman"/>
                <w:sz w:val="28"/>
                <w:szCs w:val="28"/>
              </w:rPr>
            </w:pPr>
            <w:r w:rsidRPr="002C0AC4">
              <w:rPr>
                <w:rFonts w:ascii="Times New Roman" w:hAnsi="Times New Roman" w:cs="Times New Roman"/>
                <w:sz w:val="28"/>
                <w:szCs w:val="28"/>
              </w:rPr>
              <w:t>Health insurance coverage is governed well</w:t>
            </w:r>
          </w:p>
        </w:tc>
        <w:tc>
          <w:tcPr>
            <w:tcW w:w="2257" w:type="dxa"/>
          </w:tcPr>
          <w:p w:rsidR="002C0AC4" w:rsidRDefault="002C0AC4" w:rsidP="002C0AC4">
            <w:pPr>
              <w:pStyle w:val="ListParagraph"/>
              <w:ind w:left="0"/>
              <w:jc w:val="both"/>
              <w:rPr>
                <w:rFonts w:ascii="Times New Roman" w:hAnsi="Times New Roman" w:cs="Times New Roman"/>
                <w:sz w:val="28"/>
                <w:szCs w:val="28"/>
              </w:rPr>
            </w:pPr>
            <w:r w:rsidRPr="002C0AC4">
              <w:rPr>
                <w:rFonts w:ascii="Times New Roman" w:hAnsi="Times New Roman" w:cs="Times New Roman"/>
                <w:sz w:val="28"/>
                <w:szCs w:val="28"/>
              </w:rPr>
              <w:t>Number of laboratories</w:t>
            </w:r>
          </w:p>
        </w:tc>
        <w:tc>
          <w:tcPr>
            <w:tcW w:w="2270" w:type="dxa"/>
          </w:tcPr>
          <w:p w:rsidR="002C0AC4" w:rsidRPr="002C0AC4" w:rsidRDefault="002C0AC4" w:rsidP="002C0AC4">
            <w:pPr>
              <w:pStyle w:val="ListParagraph"/>
              <w:ind w:left="284"/>
              <w:jc w:val="both"/>
              <w:rPr>
                <w:rFonts w:ascii="Times New Roman" w:hAnsi="Times New Roman" w:cs="Times New Roman"/>
                <w:sz w:val="28"/>
                <w:szCs w:val="28"/>
              </w:rPr>
            </w:pPr>
            <w:r w:rsidRPr="002C0AC4">
              <w:rPr>
                <w:rFonts w:ascii="Times New Roman" w:hAnsi="Times New Roman" w:cs="Times New Roman"/>
                <w:sz w:val="28"/>
                <w:szCs w:val="28"/>
              </w:rPr>
              <w:t xml:space="preserve">Percentage </w:t>
            </w:r>
          </w:p>
          <w:p w:rsidR="002C0AC4" w:rsidRDefault="002C0AC4" w:rsidP="002C0AC4">
            <w:pPr>
              <w:pStyle w:val="ListParagraph"/>
              <w:ind w:left="0"/>
              <w:jc w:val="both"/>
              <w:rPr>
                <w:rFonts w:ascii="Times New Roman" w:hAnsi="Times New Roman" w:cs="Times New Roman"/>
                <w:sz w:val="28"/>
                <w:szCs w:val="28"/>
              </w:rPr>
            </w:pPr>
          </w:p>
        </w:tc>
      </w:tr>
      <w:tr w:rsidR="002C0AC4" w:rsidTr="002C0AC4">
        <w:tc>
          <w:tcPr>
            <w:tcW w:w="958" w:type="dxa"/>
          </w:tcPr>
          <w:p w:rsidR="002C0AC4" w:rsidRDefault="002C0AC4" w:rsidP="002C0AC4">
            <w:pPr>
              <w:pStyle w:val="ListParagraph"/>
              <w:ind w:left="0"/>
              <w:jc w:val="both"/>
              <w:rPr>
                <w:rFonts w:ascii="Times New Roman" w:hAnsi="Times New Roman" w:cs="Times New Roman"/>
                <w:sz w:val="28"/>
                <w:szCs w:val="28"/>
              </w:rPr>
            </w:pPr>
            <w:r>
              <w:rPr>
                <w:rFonts w:ascii="Times New Roman" w:hAnsi="Times New Roman" w:cs="Times New Roman"/>
                <w:sz w:val="28"/>
                <w:szCs w:val="28"/>
              </w:rPr>
              <w:t>1.</w:t>
            </w:r>
          </w:p>
        </w:tc>
        <w:tc>
          <w:tcPr>
            <w:tcW w:w="3473" w:type="dxa"/>
          </w:tcPr>
          <w:p w:rsidR="002C0AC4" w:rsidRPr="002C0AC4" w:rsidRDefault="002C0AC4" w:rsidP="002C0AC4">
            <w:pPr>
              <w:pStyle w:val="ListParagraph"/>
              <w:ind w:left="284"/>
              <w:jc w:val="both"/>
              <w:rPr>
                <w:rFonts w:ascii="Times New Roman" w:hAnsi="Times New Roman" w:cs="Times New Roman"/>
                <w:sz w:val="28"/>
                <w:szCs w:val="28"/>
              </w:rPr>
            </w:pPr>
            <w:r w:rsidRPr="002C0AC4">
              <w:rPr>
                <w:rFonts w:ascii="Times New Roman" w:hAnsi="Times New Roman" w:cs="Times New Roman"/>
                <w:sz w:val="28"/>
                <w:szCs w:val="28"/>
              </w:rPr>
              <w:t xml:space="preserve">Yes </w:t>
            </w:r>
          </w:p>
          <w:p w:rsidR="002C0AC4" w:rsidRDefault="002C0AC4" w:rsidP="002C0AC4">
            <w:pPr>
              <w:pStyle w:val="ListParagraph"/>
              <w:ind w:left="0"/>
              <w:jc w:val="both"/>
              <w:rPr>
                <w:rFonts w:ascii="Times New Roman" w:hAnsi="Times New Roman" w:cs="Times New Roman"/>
                <w:sz w:val="28"/>
                <w:szCs w:val="28"/>
              </w:rPr>
            </w:pPr>
          </w:p>
        </w:tc>
        <w:tc>
          <w:tcPr>
            <w:tcW w:w="2257" w:type="dxa"/>
          </w:tcPr>
          <w:p w:rsidR="002C0AC4" w:rsidRDefault="002C0AC4" w:rsidP="002C0AC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29 </w:t>
            </w:r>
          </w:p>
        </w:tc>
        <w:tc>
          <w:tcPr>
            <w:tcW w:w="2270" w:type="dxa"/>
          </w:tcPr>
          <w:p w:rsidR="002C0AC4" w:rsidRDefault="002C0AC4" w:rsidP="002C0AC4">
            <w:pPr>
              <w:pStyle w:val="ListParagraph"/>
              <w:ind w:left="0"/>
              <w:jc w:val="both"/>
              <w:rPr>
                <w:rFonts w:ascii="Times New Roman" w:hAnsi="Times New Roman" w:cs="Times New Roman"/>
                <w:sz w:val="28"/>
                <w:szCs w:val="28"/>
              </w:rPr>
            </w:pPr>
            <w:r>
              <w:rPr>
                <w:rFonts w:ascii="Times New Roman" w:hAnsi="Times New Roman" w:cs="Times New Roman"/>
                <w:sz w:val="28"/>
                <w:szCs w:val="28"/>
              </w:rPr>
              <w:t>58</w:t>
            </w:r>
          </w:p>
        </w:tc>
      </w:tr>
      <w:tr w:rsidR="002C0AC4" w:rsidTr="002C0AC4">
        <w:tc>
          <w:tcPr>
            <w:tcW w:w="958" w:type="dxa"/>
          </w:tcPr>
          <w:p w:rsidR="002C0AC4" w:rsidRDefault="002C0AC4" w:rsidP="002C0AC4">
            <w:pPr>
              <w:pStyle w:val="ListParagraph"/>
              <w:ind w:left="0"/>
              <w:jc w:val="both"/>
              <w:rPr>
                <w:rFonts w:ascii="Times New Roman" w:hAnsi="Times New Roman" w:cs="Times New Roman"/>
                <w:sz w:val="28"/>
                <w:szCs w:val="28"/>
              </w:rPr>
            </w:pPr>
            <w:r>
              <w:rPr>
                <w:rFonts w:ascii="Times New Roman" w:hAnsi="Times New Roman" w:cs="Times New Roman"/>
                <w:sz w:val="28"/>
                <w:szCs w:val="28"/>
              </w:rPr>
              <w:t>2.</w:t>
            </w:r>
          </w:p>
        </w:tc>
        <w:tc>
          <w:tcPr>
            <w:tcW w:w="3473" w:type="dxa"/>
          </w:tcPr>
          <w:p w:rsidR="002C0AC4" w:rsidRDefault="002C0AC4" w:rsidP="002C0AC4">
            <w:pPr>
              <w:pStyle w:val="ListParagraph"/>
              <w:ind w:left="0"/>
              <w:jc w:val="both"/>
              <w:rPr>
                <w:rFonts w:ascii="Times New Roman" w:hAnsi="Times New Roman" w:cs="Times New Roman"/>
                <w:sz w:val="28"/>
                <w:szCs w:val="28"/>
              </w:rPr>
            </w:pPr>
            <w:r>
              <w:rPr>
                <w:rFonts w:ascii="Times New Roman" w:hAnsi="Times New Roman" w:cs="Times New Roman"/>
                <w:sz w:val="28"/>
                <w:szCs w:val="28"/>
              </w:rPr>
              <w:t xml:space="preserve">    </w:t>
            </w:r>
            <w:r w:rsidRPr="002C0AC4">
              <w:rPr>
                <w:rFonts w:ascii="Times New Roman" w:hAnsi="Times New Roman" w:cs="Times New Roman"/>
                <w:sz w:val="28"/>
                <w:szCs w:val="28"/>
              </w:rPr>
              <w:t xml:space="preserve">No </w:t>
            </w:r>
          </w:p>
        </w:tc>
        <w:tc>
          <w:tcPr>
            <w:tcW w:w="2257" w:type="dxa"/>
          </w:tcPr>
          <w:p w:rsidR="002C0AC4" w:rsidRDefault="002C0AC4" w:rsidP="002C0AC4">
            <w:pPr>
              <w:pStyle w:val="ListParagraph"/>
              <w:ind w:left="0"/>
              <w:jc w:val="both"/>
              <w:rPr>
                <w:rFonts w:ascii="Times New Roman" w:hAnsi="Times New Roman" w:cs="Times New Roman"/>
                <w:sz w:val="28"/>
                <w:szCs w:val="28"/>
              </w:rPr>
            </w:pPr>
            <w:r w:rsidRPr="002C0AC4">
              <w:rPr>
                <w:rFonts w:ascii="Times New Roman" w:hAnsi="Times New Roman" w:cs="Times New Roman"/>
                <w:sz w:val="28"/>
                <w:szCs w:val="28"/>
              </w:rPr>
              <w:t xml:space="preserve">21 </w:t>
            </w:r>
          </w:p>
        </w:tc>
        <w:tc>
          <w:tcPr>
            <w:tcW w:w="2270" w:type="dxa"/>
          </w:tcPr>
          <w:p w:rsidR="002C0AC4" w:rsidRDefault="002C0AC4" w:rsidP="002C0AC4">
            <w:pPr>
              <w:pStyle w:val="ListParagraph"/>
              <w:ind w:left="0"/>
              <w:jc w:val="both"/>
              <w:rPr>
                <w:rFonts w:ascii="Times New Roman" w:hAnsi="Times New Roman" w:cs="Times New Roman"/>
                <w:sz w:val="28"/>
                <w:szCs w:val="28"/>
              </w:rPr>
            </w:pPr>
            <w:r w:rsidRPr="002C0AC4">
              <w:rPr>
                <w:rFonts w:ascii="Times New Roman" w:hAnsi="Times New Roman" w:cs="Times New Roman"/>
                <w:sz w:val="28"/>
                <w:szCs w:val="28"/>
              </w:rPr>
              <w:t>42</w:t>
            </w:r>
          </w:p>
        </w:tc>
      </w:tr>
      <w:tr w:rsidR="002C0AC4" w:rsidTr="002C0AC4">
        <w:tc>
          <w:tcPr>
            <w:tcW w:w="958" w:type="dxa"/>
          </w:tcPr>
          <w:p w:rsidR="002C0AC4" w:rsidRDefault="002C0AC4" w:rsidP="002C0AC4">
            <w:pPr>
              <w:pStyle w:val="ListParagraph"/>
              <w:ind w:left="0"/>
              <w:jc w:val="both"/>
              <w:rPr>
                <w:rFonts w:ascii="Times New Roman" w:hAnsi="Times New Roman" w:cs="Times New Roman"/>
                <w:sz w:val="28"/>
                <w:szCs w:val="28"/>
              </w:rPr>
            </w:pPr>
          </w:p>
        </w:tc>
        <w:tc>
          <w:tcPr>
            <w:tcW w:w="3473" w:type="dxa"/>
          </w:tcPr>
          <w:p w:rsidR="002C0AC4" w:rsidRDefault="002C0AC4" w:rsidP="002C0AC4">
            <w:pPr>
              <w:pStyle w:val="ListParagraph"/>
              <w:ind w:left="0"/>
              <w:jc w:val="both"/>
              <w:rPr>
                <w:rFonts w:ascii="Times New Roman" w:hAnsi="Times New Roman" w:cs="Times New Roman"/>
                <w:sz w:val="28"/>
                <w:szCs w:val="28"/>
              </w:rPr>
            </w:pPr>
            <w:r w:rsidRPr="002C0AC4">
              <w:rPr>
                <w:rFonts w:ascii="Times New Roman" w:hAnsi="Times New Roman" w:cs="Times New Roman"/>
                <w:sz w:val="28"/>
                <w:szCs w:val="28"/>
              </w:rPr>
              <w:t xml:space="preserve">TOTAL </w:t>
            </w:r>
          </w:p>
        </w:tc>
        <w:tc>
          <w:tcPr>
            <w:tcW w:w="2257" w:type="dxa"/>
          </w:tcPr>
          <w:p w:rsidR="002C0AC4" w:rsidRDefault="002C0AC4" w:rsidP="002C0AC4">
            <w:pPr>
              <w:pStyle w:val="ListParagraph"/>
              <w:ind w:left="0"/>
              <w:jc w:val="both"/>
              <w:rPr>
                <w:rFonts w:ascii="Times New Roman" w:hAnsi="Times New Roman" w:cs="Times New Roman"/>
                <w:sz w:val="28"/>
                <w:szCs w:val="28"/>
              </w:rPr>
            </w:pPr>
            <w:r w:rsidRPr="002C0AC4">
              <w:rPr>
                <w:rFonts w:ascii="Times New Roman" w:hAnsi="Times New Roman" w:cs="Times New Roman"/>
                <w:sz w:val="28"/>
                <w:szCs w:val="28"/>
              </w:rPr>
              <w:t xml:space="preserve">50 </w:t>
            </w:r>
          </w:p>
        </w:tc>
        <w:tc>
          <w:tcPr>
            <w:tcW w:w="2270" w:type="dxa"/>
          </w:tcPr>
          <w:p w:rsidR="002C0AC4" w:rsidRDefault="002C0AC4" w:rsidP="002C0AC4">
            <w:pPr>
              <w:pStyle w:val="ListParagraph"/>
              <w:ind w:left="0"/>
              <w:jc w:val="both"/>
              <w:rPr>
                <w:rFonts w:ascii="Times New Roman" w:hAnsi="Times New Roman" w:cs="Times New Roman"/>
                <w:sz w:val="28"/>
                <w:szCs w:val="28"/>
              </w:rPr>
            </w:pPr>
            <w:r w:rsidRPr="002C0AC4">
              <w:rPr>
                <w:rFonts w:ascii="Times New Roman" w:hAnsi="Times New Roman" w:cs="Times New Roman"/>
                <w:sz w:val="28"/>
                <w:szCs w:val="28"/>
              </w:rPr>
              <w:t>100</w:t>
            </w:r>
          </w:p>
        </w:tc>
      </w:tr>
    </w:tbl>
    <w:p w:rsidR="002C0AC4" w:rsidRPr="000D6913" w:rsidRDefault="000D6913" w:rsidP="000D6913">
      <w:pPr>
        <w:jc w:val="both"/>
        <w:rPr>
          <w:rFonts w:ascii="Times New Roman" w:hAnsi="Times New Roman" w:cs="Times New Roman"/>
          <w:sz w:val="28"/>
          <w:szCs w:val="28"/>
        </w:rPr>
      </w:pPr>
      <w:r>
        <w:rPr>
          <w:rFonts w:ascii="Times New Roman" w:hAnsi="Times New Roman" w:cs="Times New Roman"/>
          <w:sz w:val="28"/>
          <w:szCs w:val="28"/>
        </w:rPr>
        <w:t xml:space="preserve">  </w:t>
      </w:r>
      <w:r w:rsidR="002C0AC4" w:rsidRPr="000D6913">
        <w:rPr>
          <w:rFonts w:ascii="Times New Roman" w:hAnsi="Times New Roman" w:cs="Times New Roman"/>
          <w:sz w:val="28"/>
          <w:szCs w:val="28"/>
        </w:rPr>
        <w:t xml:space="preserve">Source: Primary data. </w:t>
      </w:r>
    </w:p>
    <w:p w:rsidR="002C0AC4" w:rsidRPr="00A46741" w:rsidRDefault="00A46741" w:rsidP="00A46741">
      <w:pPr>
        <w:jc w:val="both"/>
        <w:rPr>
          <w:rFonts w:ascii="Times New Roman" w:hAnsi="Times New Roman" w:cs="Times New Roman"/>
          <w:sz w:val="28"/>
          <w:szCs w:val="28"/>
        </w:rPr>
      </w:pPr>
      <w:r w:rsidRPr="00A46741">
        <w:rPr>
          <w:rFonts w:ascii="Times New Roman" w:hAnsi="Times New Roman" w:cs="Times New Roman"/>
          <w:sz w:val="28"/>
          <w:szCs w:val="28"/>
        </w:rPr>
        <w:t>It is observed that still further improvement is needed to fasten up the claim settlement process especially the bills coming from lay persons indi</w:t>
      </w:r>
      <w:r w:rsidR="00062BCB">
        <w:rPr>
          <w:rFonts w:ascii="Times New Roman" w:hAnsi="Times New Roman" w:cs="Times New Roman"/>
          <w:sz w:val="28"/>
          <w:szCs w:val="28"/>
        </w:rPr>
        <w:t>vidually (as reimbursement) and</w:t>
      </w:r>
      <w:bookmarkStart w:id="0" w:name="_GoBack"/>
      <w:bookmarkEnd w:id="0"/>
      <w:r w:rsidRPr="00A46741">
        <w:rPr>
          <w:rFonts w:ascii="Times New Roman" w:hAnsi="Times New Roman" w:cs="Times New Roman"/>
          <w:sz w:val="28"/>
          <w:szCs w:val="28"/>
        </w:rPr>
        <w:t xml:space="preserve"> not through the hospitals for cashless treatment.</w:t>
      </w:r>
    </w:p>
    <w:sectPr w:rsidR="002C0AC4" w:rsidRPr="00A46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F26D2"/>
    <w:multiLevelType w:val="hybridMultilevel"/>
    <w:tmpl w:val="DEF2A5BA"/>
    <w:lvl w:ilvl="0" w:tplc="40090013">
      <w:start w:val="1"/>
      <w:numFmt w:val="upp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265F574E"/>
    <w:multiLevelType w:val="hybridMultilevel"/>
    <w:tmpl w:val="7DEA14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2BF21FB8"/>
    <w:multiLevelType w:val="hybridMultilevel"/>
    <w:tmpl w:val="09D45D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857457"/>
    <w:multiLevelType w:val="hybridMultilevel"/>
    <w:tmpl w:val="8806F342"/>
    <w:lvl w:ilvl="0" w:tplc="A580A0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D7F63CC"/>
    <w:multiLevelType w:val="hybridMultilevel"/>
    <w:tmpl w:val="8806F342"/>
    <w:lvl w:ilvl="0" w:tplc="A580A0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BC05D3"/>
    <w:multiLevelType w:val="hybridMultilevel"/>
    <w:tmpl w:val="5D4206E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44A1062C"/>
    <w:multiLevelType w:val="hybridMultilevel"/>
    <w:tmpl w:val="8806F342"/>
    <w:lvl w:ilvl="0" w:tplc="A580A0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7A04B10"/>
    <w:multiLevelType w:val="hybridMultilevel"/>
    <w:tmpl w:val="8806F342"/>
    <w:lvl w:ilvl="0" w:tplc="A580A0C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EAF263A"/>
    <w:multiLevelType w:val="hybridMultilevel"/>
    <w:tmpl w:val="FC7A5DF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4"/>
  </w:num>
  <w:num w:numId="3">
    <w:abstractNumId w:val="6"/>
  </w:num>
  <w:num w:numId="4">
    <w:abstractNumId w:val="7"/>
  </w:num>
  <w:num w:numId="5">
    <w:abstractNumId w:val="1"/>
  </w:num>
  <w:num w:numId="6">
    <w:abstractNumId w:val="0"/>
  </w:num>
  <w:num w:numId="7">
    <w:abstractNumId w:val="2"/>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5DB"/>
    <w:rsid w:val="000330FB"/>
    <w:rsid w:val="00062BCB"/>
    <w:rsid w:val="00081C1A"/>
    <w:rsid w:val="000B30E5"/>
    <w:rsid w:val="000D6913"/>
    <w:rsid w:val="000F0B7F"/>
    <w:rsid w:val="00102DF8"/>
    <w:rsid w:val="00146F9A"/>
    <w:rsid w:val="00172CC2"/>
    <w:rsid w:val="00280801"/>
    <w:rsid w:val="002A61B2"/>
    <w:rsid w:val="002C0AC4"/>
    <w:rsid w:val="00327F62"/>
    <w:rsid w:val="00367D40"/>
    <w:rsid w:val="003E13C6"/>
    <w:rsid w:val="00436857"/>
    <w:rsid w:val="004B15B0"/>
    <w:rsid w:val="004B2CD5"/>
    <w:rsid w:val="00535343"/>
    <w:rsid w:val="0053758C"/>
    <w:rsid w:val="0055365B"/>
    <w:rsid w:val="00583AA7"/>
    <w:rsid w:val="005B06F7"/>
    <w:rsid w:val="005B2FAF"/>
    <w:rsid w:val="00693C4D"/>
    <w:rsid w:val="00783023"/>
    <w:rsid w:val="007B35DB"/>
    <w:rsid w:val="008023DC"/>
    <w:rsid w:val="008560FC"/>
    <w:rsid w:val="00870922"/>
    <w:rsid w:val="00893406"/>
    <w:rsid w:val="00923841"/>
    <w:rsid w:val="00934332"/>
    <w:rsid w:val="009A412A"/>
    <w:rsid w:val="00A04FC6"/>
    <w:rsid w:val="00A13A73"/>
    <w:rsid w:val="00A17D2A"/>
    <w:rsid w:val="00A41CD8"/>
    <w:rsid w:val="00A44B6E"/>
    <w:rsid w:val="00A46741"/>
    <w:rsid w:val="00AA15EB"/>
    <w:rsid w:val="00AE1B74"/>
    <w:rsid w:val="00B25FCE"/>
    <w:rsid w:val="00B26195"/>
    <w:rsid w:val="00B271C0"/>
    <w:rsid w:val="00B34482"/>
    <w:rsid w:val="00B361D5"/>
    <w:rsid w:val="00B442ED"/>
    <w:rsid w:val="00B65E9A"/>
    <w:rsid w:val="00B75971"/>
    <w:rsid w:val="00BD5E87"/>
    <w:rsid w:val="00C27704"/>
    <w:rsid w:val="00C85DE9"/>
    <w:rsid w:val="00CF38CF"/>
    <w:rsid w:val="00D640D3"/>
    <w:rsid w:val="00DB51DC"/>
    <w:rsid w:val="00DC7C9C"/>
    <w:rsid w:val="00DF3DB5"/>
    <w:rsid w:val="00E358DB"/>
    <w:rsid w:val="00E87C92"/>
    <w:rsid w:val="00ED3AD2"/>
    <w:rsid w:val="00EE3A97"/>
    <w:rsid w:val="00F16EE7"/>
    <w:rsid w:val="00FD0452"/>
    <w:rsid w:val="00FD6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A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3A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E3A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3A9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E3A97"/>
    <w:pPr>
      <w:ind w:left="720"/>
      <w:contextualSpacing/>
    </w:pPr>
  </w:style>
  <w:style w:type="character" w:styleId="SubtleEmphasis">
    <w:name w:val="Subtle Emphasis"/>
    <w:basedOn w:val="DefaultParagraphFont"/>
    <w:uiPriority w:val="19"/>
    <w:qFormat/>
    <w:rsid w:val="00EE3A97"/>
    <w:rPr>
      <w:i/>
      <w:iCs/>
      <w:color w:val="808080" w:themeColor="text1" w:themeTint="7F"/>
    </w:rPr>
  </w:style>
  <w:style w:type="table" w:styleId="TableGrid">
    <w:name w:val="Table Grid"/>
    <w:basedOn w:val="TableNormal"/>
    <w:uiPriority w:val="59"/>
    <w:rsid w:val="00C27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A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E3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E3A9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E3A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E3A97"/>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EE3A97"/>
    <w:pPr>
      <w:ind w:left="720"/>
      <w:contextualSpacing/>
    </w:pPr>
  </w:style>
  <w:style w:type="character" w:styleId="SubtleEmphasis">
    <w:name w:val="Subtle Emphasis"/>
    <w:basedOn w:val="DefaultParagraphFont"/>
    <w:uiPriority w:val="19"/>
    <w:qFormat/>
    <w:rsid w:val="00EE3A97"/>
    <w:rPr>
      <w:i/>
      <w:iCs/>
      <w:color w:val="808080" w:themeColor="text1" w:themeTint="7F"/>
    </w:rPr>
  </w:style>
  <w:style w:type="table" w:styleId="TableGrid">
    <w:name w:val="Table Grid"/>
    <w:basedOn w:val="TableNormal"/>
    <w:uiPriority w:val="59"/>
    <w:rsid w:val="00C277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3</Pages>
  <Words>617</Words>
  <Characters>3520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68</cp:revision>
  <dcterms:created xsi:type="dcterms:W3CDTF">2019-05-17T09:01:00Z</dcterms:created>
  <dcterms:modified xsi:type="dcterms:W3CDTF">2019-05-17T15:25:00Z</dcterms:modified>
</cp:coreProperties>
</file>