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ED0" w:rsidRDefault="000A6745">
      <w:pPr>
        <w:spacing w:after="0" w:line="259" w:lineRule="auto"/>
        <w:ind w:left="0" w:firstLine="0"/>
      </w:pPr>
      <w:r>
        <w:rPr>
          <w:rFonts w:ascii="Arial Rounded MT" w:eastAsia="Arial Rounded MT" w:hAnsi="Arial Rounded MT" w:cs="Arial Rounded MT"/>
          <w:b/>
          <w:color w:val="000000"/>
          <w:sz w:val="36"/>
          <w:u w:val="single" w:color="000000"/>
        </w:rPr>
        <w:t>PROBLEM SOLUTION FIT TEMPLATE</w:t>
      </w:r>
      <w:r>
        <w:rPr>
          <w:rFonts w:ascii="Arial Rounded MT" w:eastAsia="Arial Rounded MT" w:hAnsi="Arial Rounded MT" w:cs="Arial Rounded MT"/>
          <w:b/>
          <w:color w:val="000000"/>
          <w:sz w:val="36"/>
        </w:rPr>
        <w:t xml:space="preserve"> </w:t>
      </w:r>
    </w:p>
    <w:p w:rsidR="00AE0ED0" w:rsidRDefault="000A6745">
      <w:pPr>
        <w:spacing w:after="0" w:line="259" w:lineRule="auto"/>
        <w:ind w:left="0" w:firstLine="0"/>
      </w:pPr>
      <w:r>
        <w:rPr>
          <w:rFonts w:ascii="Cambria" w:eastAsia="Cambria" w:hAnsi="Cambria" w:cs="Cambria"/>
          <w:color w:val="000000"/>
          <w:sz w:val="22"/>
        </w:rPr>
        <w:t xml:space="preserve"> </w:t>
      </w:r>
    </w:p>
    <w:tbl>
      <w:tblPr>
        <w:tblStyle w:val="TableGrid"/>
        <w:tblW w:w="8502" w:type="dxa"/>
        <w:tblInd w:w="5" w:type="dxa"/>
        <w:tblCellMar>
          <w:top w:w="44" w:type="dxa"/>
          <w:left w:w="108" w:type="dxa"/>
          <w:bottom w:w="0" w:type="dxa"/>
          <w:right w:w="115" w:type="dxa"/>
        </w:tblCellMar>
        <w:tblLook w:val="04A0" w:firstRow="1" w:lastRow="0" w:firstColumn="1" w:lastColumn="0" w:noHBand="0" w:noVBand="1"/>
      </w:tblPr>
      <w:tblGrid>
        <w:gridCol w:w="4455"/>
        <w:gridCol w:w="4047"/>
      </w:tblGrid>
      <w:tr w:rsidR="00AE0ED0">
        <w:trPr>
          <w:trHeight w:val="507"/>
        </w:trPr>
        <w:tc>
          <w:tcPr>
            <w:tcW w:w="4455" w:type="dxa"/>
            <w:tcBorders>
              <w:top w:val="single" w:sz="4" w:space="0" w:color="000000"/>
              <w:left w:val="single" w:sz="4" w:space="0" w:color="000000"/>
              <w:bottom w:val="single" w:sz="4" w:space="0" w:color="000000"/>
              <w:right w:val="single" w:sz="4" w:space="0" w:color="000000"/>
            </w:tcBorders>
          </w:tcPr>
          <w:p w:rsidR="00AE0ED0" w:rsidRDefault="000A6745">
            <w:pPr>
              <w:spacing w:after="0" w:line="259" w:lineRule="auto"/>
              <w:ind w:left="0" w:firstLine="0"/>
            </w:pPr>
            <w:r>
              <w:rPr>
                <w:rFonts w:ascii="Cambria" w:eastAsia="Cambria" w:hAnsi="Cambria" w:cs="Cambria"/>
                <w:color w:val="000000"/>
                <w:sz w:val="22"/>
              </w:rPr>
              <w:t xml:space="preserve">Date  </w:t>
            </w:r>
          </w:p>
        </w:tc>
        <w:tc>
          <w:tcPr>
            <w:tcW w:w="4047" w:type="dxa"/>
            <w:tcBorders>
              <w:top w:val="single" w:sz="4" w:space="0" w:color="000000"/>
              <w:left w:val="single" w:sz="4" w:space="0" w:color="000000"/>
              <w:bottom w:val="single" w:sz="4" w:space="0" w:color="000000"/>
              <w:right w:val="single" w:sz="4" w:space="0" w:color="000000"/>
            </w:tcBorders>
          </w:tcPr>
          <w:p w:rsidR="00AE0ED0" w:rsidRDefault="000A6745">
            <w:pPr>
              <w:spacing w:after="0" w:line="259" w:lineRule="auto"/>
              <w:ind w:left="0" w:firstLine="0"/>
            </w:pPr>
            <w:r>
              <w:rPr>
                <w:rFonts w:ascii="Cambria" w:eastAsia="Cambria" w:hAnsi="Cambria" w:cs="Cambria"/>
                <w:color w:val="000000"/>
                <w:sz w:val="22"/>
              </w:rPr>
              <w:t>24 JAN 2025</w:t>
            </w:r>
            <w:r>
              <w:rPr>
                <w:rFonts w:ascii="Cambria" w:eastAsia="Cambria" w:hAnsi="Cambria" w:cs="Cambria"/>
                <w:color w:val="000000"/>
                <w:sz w:val="22"/>
              </w:rPr>
              <w:t xml:space="preserve"> </w:t>
            </w:r>
          </w:p>
        </w:tc>
      </w:tr>
      <w:tr w:rsidR="00AE0ED0">
        <w:trPr>
          <w:trHeight w:val="506"/>
        </w:trPr>
        <w:tc>
          <w:tcPr>
            <w:tcW w:w="4455" w:type="dxa"/>
            <w:tcBorders>
              <w:top w:val="single" w:sz="4" w:space="0" w:color="000000"/>
              <w:left w:val="single" w:sz="4" w:space="0" w:color="000000"/>
              <w:bottom w:val="single" w:sz="4" w:space="0" w:color="000000"/>
              <w:right w:val="single" w:sz="4" w:space="0" w:color="000000"/>
            </w:tcBorders>
          </w:tcPr>
          <w:p w:rsidR="00AE0ED0" w:rsidRDefault="000A6745">
            <w:pPr>
              <w:spacing w:after="0" w:line="259" w:lineRule="auto"/>
              <w:ind w:left="0" w:firstLine="0"/>
            </w:pPr>
            <w:r>
              <w:rPr>
                <w:rFonts w:ascii="Cambria" w:eastAsia="Cambria" w:hAnsi="Cambria" w:cs="Cambria"/>
                <w:color w:val="000000"/>
                <w:sz w:val="22"/>
              </w:rPr>
              <w:t xml:space="preserve">Team Id  </w:t>
            </w:r>
          </w:p>
        </w:tc>
        <w:tc>
          <w:tcPr>
            <w:tcW w:w="4047" w:type="dxa"/>
            <w:tcBorders>
              <w:top w:val="single" w:sz="4" w:space="0" w:color="000000"/>
              <w:left w:val="single" w:sz="4" w:space="0" w:color="000000"/>
              <w:bottom w:val="single" w:sz="4" w:space="0" w:color="000000"/>
              <w:right w:val="single" w:sz="4" w:space="0" w:color="000000"/>
            </w:tcBorders>
          </w:tcPr>
          <w:p w:rsidR="00AE0ED0" w:rsidRDefault="000A6745">
            <w:pPr>
              <w:spacing w:after="0" w:line="259" w:lineRule="auto"/>
              <w:ind w:left="0" w:firstLine="0"/>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LTVIP2026TMIDS81631</w:t>
            </w:r>
          </w:p>
        </w:tc>
      </w:tr>
      <w:tr w:rsidR="00AE0ED0">
        <w:trPr>
          <w:trHeight w:val="506"/>
        </w:trPr>
        <w:tc>
          <w:tcPr>
            <w:tcW w:w="4455" w:type="dxa"/>
            <w:tcBorders>
              <w:top w:val="single" w:sz="4" w:space="0" w:color="000000"/>
              <w:left w:val="single" w:sz="4" w:space="0" w:color="000000"/>
              <w:bottom w:val="single" w:sz="4" w:space="0" w:color="000000"/>
              <w:right w:val="single" w:sz="4" w:space="0" w:color="000000"/>
            </w:tcBorders>
          </w:tcPr>
          <w:p w:rsidR="00AE0ED0" w:rsidRDefault="000A6745">
            <w:pPr>
              <w:spacing w:after="0" w:line="259" w:lineRule="auto"/>
              <w:ind w:left="0" w:firstLine="0"/>
            </w:pPr>
            <w:r>
              <w:rPr>
                <w:rFonts w:ascii="Cambria" w:eastAsia="Cambria" w:hAnsi="Cambria" w:cs="Cambria"/>
                <w:color w:val="000000"/>
                <w:sz w:val="22"/>
              </w:rPr>
              <w:t xml:space="preserve">Project name </w:t>
            </w:r>
          </w:p>
        </w:tc>
        <w:tc>
          <w:tcPr>
            <w:tcW w:w="4047" w:type="dxa"/>
            <w:tcBorders>
              <w:top w:val="single" w:sz="4" w:space="0" w:color="000000"/>
              <w:left w:val="single" w:sz="4" w:space="0" w:color="000000"/>
              <w:bottom w:val="single" w:sz="4" w:space="0" w:color="000000"/>
              <w:right w:val="single" w:sz="4" w:space="0" w:color="000000"/>
            </w:tcBorders>
          </w:tcPr>
          <w:p w:rsidR="00AE0ED0" w:rsidRDefault="000A6745">
            <w:pPr>
              <w:spacing w:after="0" w:line="259" w:lineRule="auto"/>
              <w:ind w:left="0" w:firstLine="0"/>
            </w:pPr>
            <w:r>
              <w:rPr>
                <w:rFonts w:ascii="Cambria" w:eastAsia="Cambria" w:hAnsi="Cambria" w:cs="Cambria"/>
                <w:color w:val="000000"/>
                <w:sz w:val="22"/>
              </w:rPr>
              <w:t xml:space="preserve">BOOK NEST: WHERE STORIES NESTLE </w:t>
            </w:r>
          </w:p>
        </w:tc>
      </w:tr>
      <w:tr w:rsidR="00AE0ED0">
        <w:trPr>
          <w:trHeight w:val="509"/>
        </w:trPr>
        <w:tc>
          <w:tcPr>
            <w:tcW w:w="4455" w:type="dxa"/>
            <w:tcBorders>
              <w:top w:val="single" w:sz="4" w:space="0" w:color="000000"/>
              <w:left w:val="single" w:sz="4" w:space="0" w:color="000000"/>
              <w:bottom w:val="single" w:sz="4" w:space="0" w:color="000000"/>
              <w:right w:val="single" w:sz="4" w:space="0" w:color="000000"/>
            </w:tcBorders>
          </w:tcPr>
          <w:p w:rsidR="00AE0ED0" w:rsidRDefault="000A6745">
            <w:pPr>
              <w:spacing w:after="0" w:line="259" w:lineRule="auto"/>
              <w:ind w:left="0" w:firstLine="0"/>
            </w:pPr>
            <w:r>
              <w:rPr>
                <w:rFonts w:ascii="Cambria" w:eastAsia="Cambria" w:hAnsi="Cambria" w:cs="Cambria"/>
                <w:color w:val="000000"/>
                <w:sz w:val="22"/>
              </w:rPr>
              <w:t xml:space="preserve">marks </w:t>
            </w:r>
          </w:p>
        </w:tc>
        <w:tc>
          <w:tcPr>
            <w:tcW w:w="4047" w:type="dxa"/>
            <w:tcBorders>
              <w:top w:val="single" w:sz="4" w:space="0" w:color="000000"/>
              <w:left w:val="single" w:sz="4" w:space="0" w:color="000000"/>
              <w:bottom w:val="single" w:sz="4" w:space="0" w:color="000000"/>
              <w:right w:val="single" w:sz="4" w:space="0" w:color="000000"/>
            </w:tcBorders>
          </w:tcPr>
          <w:p w:rsidR="00AE0ED0" w:rsidRDefault="00AE0ED0">
            <w:pPr>
              <w:spacing w:after="0" w:line="259" w:lineRule="auto"/>
              <w:ind w:left="0" w:firstLine="0"/>
            </w:pPr>
          </w:p>
        </w:tc>
      </w:tr>
    </w:tbl>
    <w:p w:rsidR="00AE0ED0" w:rsidRDefault="000A6745">
      <w:pPr>
        <w:spacing w:after="0" w:line="259" w:lineRule="auto"/>
        <w:ind w:left="0" w:firstLine="0"/>
      </w:pPr>
      <w:r>
        <w:rPr>
          <w:rFonts w:ascii="Segoe UI Emoji" w:eastAsia="Segoe UI Emoji" w:hAnsi="Segoe UI Emoji" w:cs="Segoe UI Emoji"/>
        </w:rPr>
        <w:t xml:space="preserve"> </w:t>
      </w:r>
    </w:p>
    <w:p w:rsidR="00AE0ED0" w:rsidRPr="000A6745" w:rsidRDefault="000A6745">
      <w:pPr>
        <w:spacing w:after="12"/>
        <w:ind w:left="45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BookNest</w:t>
      </w:r>
      <w:proofErr w:type="spellEnd"/>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Problem &amp; Solution Template </w:t>
      </w:r>
    </w:p>
    <w:p w:rsidR="00AE0ED0" w:rsidRPr="000A6745" w:rsidRDefault="000A6745">
      <w:pPr>
        <w:numPr>
          <w:ilvl w:val="0"/>
          <w:numId w:val="1"/>
        </w:numPr>
        <w:spacing w:after="12"/>
        <w:ind w:hanging="31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0">
            <wp:simplePos x="0" y="0"/>
            <wp:positionH relativeFrom="column">
              <wp:posOffset>-135940</wp:posOffset>
            </wp:positionH>
            <wp:positionV relativeFrom="paragraph">
              <wp:posOffset>-344856</wp:posOffset>
            </wp:positionV>
            <wp:extent cx="550926" cy="473202"/>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550926" cy="473202"/>
                    </a:xfrm>
                    <a:prstGeom prst="rect">
                      <a:avLst/>
                    </a:prstGeom>
                  </pic:spPr>
                </pic:pic>
              </a:graphicData>
            </a:graphic>
          </wp:anchor>
        </w:drawing>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Problem Statement </w:t>
      </w:r>
    </w:p>
    <w:p w:rsidR="00AE0ED0" w:rsidRPr="000A6745" w:rsidRDefault="000A6745">
      <w:pPr>
        <w:ind w:right="6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Despite the rise of e-</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bookmarkStart w:id="0" w:name="_GoBack"/>
      <w:bookmarkEnd w:id="0"/>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ommerce platforms, book lovers still face several issues when trying to discover, evaluate, and purchase books online. Traditional bookstore experiences like browsing curated shelves, reading community reviews, and interacting with knowledgeable staff are</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often lost. Additionally, small or independent authors struggle to gain visibility, and existing platforms rarely provide personalized reading journeys.</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AE0ED0" w:rsidRPr="000A6745" w:rsidRDefault="000A6745">
      <w:pPr>
        <w:spacing w:after="12"/>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Problems: </w:t>
      </w:r>
    </w:p>
    <w:p w:rsidR="00AE0ED0" w:rsidRPr="000A6745" w:rsidRDefault="000A6745">
      <w:pPr>
        <w:numPr>
          <w:ilvl w:val="1"/>
          <w:numId w:val="1"/>
        </w:numPr>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Difficulty in discovering books tailored to personal taste. </w:t>
      </w:r>
    </w:p>
    <w:p w:rsidR="00AE0ED0" w:rsidRPr="000A6745" w:rsidRDefault="000A6745">
      <w:pPr>
        <w:numPr>
          <w:ilvl w:val="1"/>
          <w:numId w:val="1"/>
        </w:numPr>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community engagem</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 and user-generated reviews. </w:t>
      </w:r>
    </w:p>
    <w:p w:rsidR="00AE0ED0" w:rsidRPr="000A6745" w:rsidRDefault="000A6745">
      <w:pPr>
        <w:numPr>
          <w:ilvl w:val="1"/>
          <w:numId w:val="1"/>
        </w:numPr>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Overwhelming platforms with cluttered interfaces. </w:t>
      </w:r>
    </w:p>
    <w:p w:rsidR="00AE0ED0" w:rsidRPr="000A6745" w:rsidRDefault="000A6745">
      <w:pPr>
        <w:numPr>
          <w:ilvl w:val="1"/>
          <w:numId w:val="1"/>
        </w:numPr>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Lack of visibility for indie authors and niche genres. </w:t>
      </w:r>
    </w:p>
    <w:p w:rsidR="00AE0ED0" w:rsidRPr="000A6745" w:rsidRDefault="000A6745">
      <w:pPr>
        <w:numPr>
          <w:ilvl w:val="1"/>
          <w:numId w:val="1"/>
        </w:numPr>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seamless integration of digital + physical reading preferences. </w:t>
      </w:r>
    </w:p>
    <w:p w:rsidR="00AE0ED0" w:rsidRPr="000A6745" w:rsidRDefault="000A6745">
      <w:pPr>
        <w:numPr>
          <w:ilvl w:val="0"/>
          <w:numId w:val="1"/>
        </w:numPr>
        <w:spacing w:after="12"/>
        <w:ind w:hanging="31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Solution Overview </w:t>
      </w:r>
    </w:p>
    <w:p w:rsidR="00AE0ED0" w:rsidRPr="000A6745" w:rsidRDefault="000A6745">
      <w:pPr>
        <w:ind w:right="6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BookNest</w:t>
      </w:r>
      <w:proofErr w:type="spellEnd"/>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aims to bridge the g</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 between traditional bookstore charm and digital convenience through a personalized, </w:t>
      </w:r>
      <w:proofErr w:type="spellStart"/>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communitydriven</w:t>
      </w:r>
      <w:proofErr w:type="spellEnd"/>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intuitive online platform. It caters to both readers and writers by offering curated recommendations, an engaging reading community, and a simple se</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lf-publishing model. </w:t>
      </w:r>
    </w:p>
    <w:p w:rsidR="00AE0ED0" w:rsidRPr="000A6745" w:rsidRDefault="000A6745">
      <w:pPr>
        <w:spacing w:after="12"/>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Proposed Features: </w:t>
      </w:r>
    </w:p>
    <w:p w:rsidR="00AE0ED0" w:rsidRPr="000A6745" w:rsidRDefault="000A6745">
      <w:pPr>
        <w:numPr>
          <w:ilvl w:val="1"/>
          <w:numId w:val="1"/>
        </w:numPr>
        <w:spacing w:after="12"/>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AI-driven book recommendation engine</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based on reading habits. </w:t>
      </w:r>
    </w:p>
    <w:p w:rsidR="00AE0ED0" w:rsidRPr="000A6745" w:rsidRDefault="000A6745">
      <w:pPr>
        <w:numPr>
          <w:ilvl w:val="1"/>
          <w:numId w:val="1"/>
        </w:numPr>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community features</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(reviews, ratings, </w:t>
      </w:r>
      <w:proofErr w:type="gramStart"/>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w:t>
      </w:r>
      <w:proofErr w:type="gramEnd"/>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clubs). </w:t>
      </w:r>
    </w:p>
    <w:p w:rsidR="00AE0ED0" w:rsidRPr="000A6745" w:rsidRDefault="000A6745">
      <w:pPr>
        <w:numPr>
          <w:ilvl w:val="1"/>
          <w:numId w:val="1"/>
        </w:numPr>
        <w:spacing w:after="12"/>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Minimalist, responsive UI/UX</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optimized for all devices. </w:t>
      </w:r>
    </w:p>
    <w:p w:rsidR="00AE0ED0" w:rsidRPr="000A6745" w:rsidRDefault="000A6745">
      <w:pPr>
        <w:numPr>
          <w:ilvl w:val="1"/>
          <w:numId w:val="1"/>
        </w:numPr>
        <w:spacing w:after="12"/>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Dedicated space for indie auth</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ors</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publish and sell. </w:t>
      </w:r>
    </w:p>
    <w:p w:rsidR="00AE0ED0" w:rsidRPr="000A6745" w:rsidRDefault="000A6745">
      <w:pPr>
        <w:numPr>
          <w:ilvl w:val="1"/>
          <w:numId w:val="1"/>
        </w:numPr>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Multi-format support</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(paperback, eBooks, audiobooks). </w:t>
      </w:r>
    </w:p>
    <w:p w:rsidR="00AE0ED0" w:rsidRPr="000A6745" w:rsidRDefault="000A6745">
      <w:pPr>
        <w:numPr>
          <w:ilvl w:val="1"/>
          <w:numId w:val="1"/>
        </w:numPr>
        <w:spacing w:after="75"/>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Wishlist</w:t>
      </w:r>
      <w:proofErr w:type="spellEnd"/>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smart cart</w: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personalized notifications. </w:t>
      </w:r>
    </w:p>
    <w:p w:rsidR="00AE0ED0" w:rsidRPr="000A6745" w:rsidRDefault="000A6745">
      <w:pPr>
        <w:spacing w:after="0" w:line="259" w:lineRule="auto"/>
        <w:ind w:left="0" w:firstLine="0"/>
        <w:jc w:val="righ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noProof/>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g">
            <w:drawing>
              <wp:inline distT="0" distB="0" distL="0" distR="0">
                <wp:extent cx="5733034" cy="19939"/>
                <wp:effectExtent l="0" t="0" r="0" b="0"/>
                <wp:docPr id="1106" name="Group 1106"/>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1554" name="Shape 155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5" name="Shape 1555"/>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6" name="Shape 1556"/>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7" name="Shape 1557"/>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8" name="Shape 1558"/>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9" name="Shape 1559"/>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0" name="Shape 1560"/>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1" name="Shape 1561"/>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2" name="Shape 1562"/>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61D3869" id="Group 1106" o:spid="_x0000_s1026" style="width:451.4pt;height:1.55pt;mso-position-horizontal-relative:char;mso-position-vertical-relative:line" coordsize="5733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">
                <v:shape id="Shape 1554"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IGYsUA&#10;AADdAAAADwAAAGRycy9kb3ducmV2LnhtbERPS2vCQBC+F/oflin0UnRj0SKpq6gYH9iLDxBvQ3aa&#10;BLOzMbtq/PeuUOhtPr7nDEaNKcWValdYVtBpRyCIU6sLzhTsd0mrD8J5ZI2lZVJwJwej4evLAGNt&#10;b7yh69ZnIoSwi1FB7n0VS+nSnAy6tq2IA/dra4M+wDqTusZbCDel/IyiL2mw4NCQY0XTnNLT9mIU&#10;2PP8RPwzXyXrY/c4+5gslqvkoNT7WzP+BuGp8f/iP/dSh/m9Xhee34QT5PA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ggZixQAAAN0AAAAPAAAAAAAAAAAAAAAAAJgCAABkcnMv&#10;ZG93bnJldi54bWxQSwUGAAAAAAQABAD1AAAAigMAAAAA&#10;" path="m,l5731510,r,19685l,19685,,e" fillcolor="#a0a0a0" stroked="f" strokeweight="0">
                  <v:stroke miterlimit="83231f" joinstyle="miter"/>
                  <v:path arrowok="t" textboxrect="0,0,5731510,19685"/>
                </v:shape>
                <v:shape id="Shape 1555" o:spid="_x0000_s1028" style="position:absolute;left:3;top: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eyhsQA&#10;AADdAAAADwAAAGRycy9kb3ducmV2LnhtbERPTWuDQBC9F/IflgnkVtc0GKp1E0JpSSCnWin0NrhT&#10;lbiz4q7G/PtuIdDbPN7n5PvZdGKiwbWWFayjGARxZXXLtYLy8/3xGYTzyBo7y6TgRg72u8VDjpm2&#10;V/6gqfC1CCHsMlTQeN9nUrqqIYMusj1x4H7sYNAHONRSD3gN4aaTT3G8lQZbDg0N9vTaUHUpRqPg&#10;W36lm3Ez3Y7ytE7t2b6N6bZUarWcDy8gPM3+X3x3n3SYnyQJ/H0TTp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HsobEAAAA3QAAAA8AAAAAAAAAAAAAAAAAmAIAAGRycy9k&#10;b3ducmV2LnhtbFBLBQYAAAAABAAEAPUAAACJAwAAAAA=&#10;" path="m,l9144,r,9144l,9144,,e" fillcolor="#a0a0a0" stroked="f" strokeweight="0">
                  <v:stroke miterlimit="83231f" joinstyle="miter"/>
                  <v:path arrowok="t" textboxrect="0,0,9144,9144"/>
                </v:shape>
                <v:shape id="Shape 1556" o:spid="_x0000_s1029" style="position:absolute;left:33;top:1;width:57266;height:91;visibility:visible;mso-wrap-style:square;v-text-anchor:top" coordsize="57265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2Xw8MA&#10;AADdAAAADwAAAGRycy9kb3ducmV2LnhtbERP32vCMBB+H/g/hBN8m6mDytYZZROECXtQp+9Hc2vC&#10;mkvbZG39781A2Nt9fD9vtRldLXrqgvWsYDHPQBCXXluuFJy/do/PIEJE1lh7JgVXCrBZTx5WWGg/&#10;8JH6U6xECuFQoAITY1NIGUpDDsPcN8SJ+/adw5hgV0nd4ZDCXS2fsmwpHVpODQYb2hoqf06/TsGI&#10;+2P7vruay/5l0R5cuf3MrFVqNh3fXkFEGuO/+O7+0Gl+ni/h75t0gl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62Xw8MAAADdAAAADwAAAAAAAAAAAAAAAACYAgAAZHJzL2Rv&#10;d25yZXYueG1sUEsFBgAAAAAEAAQA9QAAAIgDAAAAAA==&#10;" path="m,l5726557,r,9144l,9144,,e" fillcolor="#a0a0a0" stroked="f" strokeweight="0">
                  <v:stroke miterlimit="83231f" joinstyle="miter"/>
                  <v:path arrowok="t" textboxrect="0,0,5726557,9144"/>
                </v:shape>
                <v:shape id="Shape 1557" o:spid="_x0000_s1030" style="position:absolute;left:57299;top: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mJasQA&#10;AADdAAAADwAAAGRycy9kb3ducmV2LnhtbERPS2vCQBC+F/oflin0Vjc2aE10DUUsCj1pRfA2ZKdJ&#10;aHY2ZDevf+8WCr3Nx/ecTTaaWvTUusqygvksAkGcW11xoeDy9fGyAuE8ssbaMimYyEG2fXzYYKrt&#10;wCfqz74QIYRdigpK75tUSpeXZNDNbEMcuG/bGvQBtoXULQ4h3NTyNYqW0mDFoaHEhnYl5T/nzii4&#10;yWsSd3E/HeRxnthPu++S5UWp56fxfQ3C0+j/xX/uow7zF4s3+P0mnC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ZiWrEAAAA3QAAAA8AAAAAAAAAAAAAAAAAmAIAAGRycy9k&#10;b3ducmV2LnhtbFBLBQYAAAAABAAEAPUAAACJAwAAAAA=&#10;" path="m,l9144,r,9144l,9144,,e" fillcolor="#a0a0a0" stroked="f" strokeweight="0">
                  <v:stroke miterlimit="83231f" joinstyle="miter"/>
                  <v:path arrowok="t" textboxrect="0,0,9144,9144"/>
                </v:shape>
                <v:shape id="Shape 1558" o:spid="_x0000_s1031" style="position:absolute;left:3;top:31;width:91;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XxAcgA&#10;AADdAAAADwAAAGRycy9kb3ducmV2LnhtbESPT2vCQBDF7wW/wzKFXopuLE2x0VVsaYugF//Q85id&#10;JjHZ2ZDdavz2nYPQ2wzvzXu/mS1616gzdaHybGA8SkAR595WXBg47D+HE1AhIltsPJOBKwVYzAd3&#10;M8ysv/CWzrtYKAnhkKGBMsY20zrkJTkMI98Si/bjO4dR1q7QtsOLhLtGPyXJi3ZYsTSU2NJ7SXm9&#10;+3UGPo7rt+/N46S+tqdnfq2L/CuNG2Me7vvlFFSkPv6bb9crK/hpKrjyjYy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hfEByAAAAN0AAAAPAAAAAAAAAAAAAAAAAJgCAABk&#10;cnMvZG93bnJldi54bWxQSwUGAAAAAAQABAD1AAAAjQMAAAAA&#10;" path="m,l9144,r,13716l,13716,,e" fillcolor="#a0a0a0" stroked="f" strokeweight="0">
                  <v:stroke miterlimit="83231f" joinstyle="miter"/>
                  <v:path arrowok="t" textboxrect="0,0,9144,13716"/>
                </v:shape>
                <v:shape id="Shape 1559" o:spid="_x0000_s1032" style="position:absolute;left:57299;top:31;width:92;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fYS8cA&#10;AADdAAAADwAAAGRycy9kb3ducmV2LnhtbESPT2vCQBDF70K/wzKF3nRTraJpVqmCoKVQ/HPxNmSn&#10;SUh2NuxuY/z23YLgbYb33m/eZKveNKIj5yvLCl5HCQji3OqKCwXn03Y4B+EDssbGMim4kYfV8mmQ&#10;YartlQ/UHUMhIoR9igrKENpUSp+XZNCPbEsctR/rDIa4ukJqh9cIN40cJ8lMGqw4XiixpU1JeX38&#10;NZFymd/CfjL5Wtd5U3Qb135/vu2VennuP95BBOrDw3xP73SsP50u4P+bOIJ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032EvHAAAA3QAAAA8AAAAAAAAAAAAAAAAAmAIAAGRy&#10;cy9kb3ducmV2LnhtbFBLBQYAAAAABAAEAPUAAACMAwAAAAA=&#10;" path="m,l9144,r,13716l,13716,,e" fillcolor="#e3e3e3" stroked="f" strokeweight="0">
                  <v:stroke miterlimit="83231f" joinstyle="miter"/>
                  <v:path arrowok="t" textboxrect="0,0,9144,13716"/>
                </v:shape>
                <v:shape id="Shape 1560" o:spid="_x0000_s1033" style="position:absolute;left:3;top:16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1+rccA&#10;AADdAAAADwAAAGRycy9kb3ducmV2LnhtbESPT2vCQBDF7wW/wzIFL6KbxiqSuootCB6k4J+Dx2l2&#10;TEKzsyG7jfHbOwehtxnem/d+s1z3rlYdtaHybOBtkoAizr2tuDBwPm3HC1AhIlusPZOBOwVYrwYv&#10;S8ysv/GBumMslIRwyNBAGWOTaR3ykhyGiW+IRbv61mGUtS20bfEm4a7WaZLMtcOKpaHEhr5Kyn+P&#10;f87Awb1fv9PPe0c/o6m1Sbrfjy7BmOFrv/kAFamP/+bn9c4K/mwu/PKNjK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Nfq3HAAAA3QAAAA8AAAAAAAAAAAAAAAAAmAIAAGRy&#10;cy9kb3ducmV2LnhtbFBLBQYAAAAABAAEAPUAAACMAwAAAAA=&#10;" path="m,l9144,r,9144l,9144,,e" fillcolor="#e3e3e3" stroked="f" strokeweight="0">
                  <v:stroke miterlimit="83231f" joinstyle="miter"/>
                  <v:path arrowok="t" textboxrect="0,0,9144,9144"/>
                </v:shape>
                <v:shape id="Shape 1561" o:spid="_x0000_s1034" style="position:absolute;left:33;top:168;width:57266;height:92;visibility:visible;mso-wrap-style:square;v-text-anchor:top" coordsize="57265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y8QA&#10;AADdAAAADwAAAGRycy9kb3ducmV2LnhtbERPTWsCMRC9F/wPYQpeimaVrspqFClaSsGDuhdvw2bc&#10;LN1MliTVbX99Uyj0No/3OatNb1txIx8axwom4wwEceV0w7WC8rwfLUCEiKyxdUwKvijAZj14WGGh&#10;3Z2PdDvFWqQQDgUqMDF2hZShMmQxjF1HnLir8xZjgr6W2uM9hdtWTrNsJi02nBoMdvRiqPo4fVoF&#10;z3n53u8qX5b66fD6Pb+Y3NZGqeFjv12CiNTHf/Gf+02n+flsAr/fpBP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v48vEAAAA3QAAAA8AAAAAAAAAAAAAAAAAmAIAAGRycy9k&#10;b3ducmV2LnhtbFBLBQYAAAAABAAEAPUAAACJAwAAAAA=&#10;" path="m,l5726557,r,9144l,9144,,e" fillcolor="#e3e3e3" stroked="f" strokeweight="0">
                  <v:stroke miterlimit="83231f" joinstyle="miter"/>
                  <v:path arrowok="t" textboxrect="0,0,5726557,9144"/>
                </v:shape>
                <v:shape id="Shape 1562" o:spid="_x0000_s1035" style="position:absolute;left:57299;top:168;width:92;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NFQcQA&#10;AADdAAAADwAAAGRycy9kb3ducmV2LnhtbERPS2vCQBC+F/wPyxR6kboxrSLRTdBCoQcpGHvwOGbH&#10;JDQ7G7LbPP59t1DwNh/fc3bZaBrRU+dqywqWiwgEcWF1zaWCr/P78waE88gaG8ukYCIHWTp72GGi&#10;7cAn6nNfihDCLkEFlfdtIqUrKjLoFrYlDtzNdgZ9gF0pdYdDCDeNjKNoLQ3WHBoqbOmtouI7/zEK&#10;Tub19hkfpp6u8xeto/h4nF+cUk+P434LwtPo7+J/94cO81frGP6+CSfI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TRUHEAAAA3QAAAA8AAAAAAAAAAAAAAAAAmAIAAGRycy9k&#10;b3ducmV2LnhtbFBLBQYAAAAABAAEAPUAAACJAwAAAAA=&#10;" path="m,l9144,r,9144l,9144,,e" fillcolor="#e3e3e3" stroked="f" strokeweight="0">
                  <v:stroke miterlimit="83231f" joinstyle="miter"/>
                  <v:path arrowok="t" textboxrect="0,0,9144,9144"/>
                </v:shape>
                <w10:anchorlock/>
              </v:group>
            </w:pict>
          </mc:Fallback>
        </mc:AlternateContent>
      </w: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AE0ED0" w:rsidRPr="000A6745" w:rsidRDefault="000A6745">
      <w:pPr>
        <w:numPr>
          <w:ilvl w:val="0"/>
          <w:numId w:val="1"/>
        </w:numPr>
        <w:spacing w:after="12"/>
        <w:ind w:hanging="31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Benefits of the Solution </w:t>
      </w:r>
    </w:p>
    <w:p w:rsidR="00AE0ED0" w:rsidRPr="000A6745" w:rsidRDefault="000A6745">
      <w:pPr>
        <w:numPr>
          <w:ilvl w:val="1"/>
          <w:numId w:val="1"/>
        </w:numPr>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Enhanced user satisfaction through tailored book discovery. </w:t>
      </w:r>
    </w:p>
    <w:p w:rsidR="00AE0ED0" w:rsidRPr="000A6745" w:rsidRDefault="000A6745">
      <w:pPr>
        <w:numPr>
          <w:ilvl w:val="1"/>
          <w:numId w:val="1"/>
        </w:numPr>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Builds a loyal community around shared literary interests. </w:t>
      </w:r>
    </w:p>
    <w:p w:rsidR="00AE0ED0" w:rsidRPr="000A6745" w:rsidRDefault="000A6745">
      <w:pPr>
        <w:numPr>
          <w:ilvl w:val="1"/>
          <w:numId w:val="1"/>
        </w:numPr>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Provides a sustainable marketplace for independent authors. </w:t>
      </w:r>
    </w:p>
    <w:p w:rsidR="00AE0ED0" w:rsidRPr="000A6745" w:rsidRDefault="000A6745">
      <w:pPr>
        <w:numPr>
          <w:ilvl w:val="1"/>
          <w:numId w:val="1"/>
        </w:numPr>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Reduces choice overload with smart, filtered recommendations. </w:t>
      </w:r>
    </w:p>
    <w:p w:rsidR="00AE0ED0" w:rsidRPr="000A6745" w:rsidRDefault="000A6745">
      <w:pPr>
        <w:numPr>
          <w:ilvl w:val="1"/>
          <w:numId w:val="1"/>
        </w:numPr>
        <w:spacing w:after="789"/>
        <w:ind w:right="61"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674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Seamlessly blends social interaction with e-commerce. </w:t>
      </w:r>
    </w:p>
    <w:p w:rsidR="00AE0ED0" w:rsidRDefault="000A6745">
      <w:pPr>
        <w:spacing w:after="0" w:line="259" w:lineRule="auto"/>
        <w:ind w:left="12" w:firstLine="0"/>
      </w:pPr>
      <w:r>
        <w:rPr>
          <w:noProof/>
        </w:rPr>
        <w:drawing>
          <wp:inline distT="0" distB="0" distL="0" distR="0">
            <wp:extent cx="5731510" cy="3819525"/>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6"/>
                    <a:stretch>
                      <a:fillRect/>
                    </a:stretch>
                  </pic:blipFill>
                  <pic:spPr>
                    <a:xfrm>
                      <a:off x="0" y="0"/>
                      <a:ext cx="5731510" cy="3819525"/>
                    </a:xfrm>
                    <a:prstGeom prst="rect">
                      <a:avLst/>
                    </a:prstGeom>
                  </pic:spPr>
                </pic:pic>
              </a:graphicData>
            </a:graphic>
          </wp:inline>
        </w:drawing>
      </w:r>
    </w:p>
    <w:sectPr w:rsidR="00AE0ED0">
      <w:pgSz w:w="11906" w:h="16838"/>
      <w:pgMar w:top="787" w:right="1376" w:bottom="15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Rounded 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9A404B"/>
    <w:multiLevelType w:val="hybridMultilevel"/>
    <w:tmpl w:val="8B1E8AD2"/>
    <w:lvl w:ilvl="0" w:tplc="211813A8">
      <w:start w:val="1"/>
      <w:numFmt w:val="decimal"/>
      <w:lvlText w:val="%1."/>
      <w:lvlJc w:val="left"/>
      <w:pPr>
        <w:ind w:left="318"/>
      </w:pPr>
      <w:rPr>
        <w:rFonts w:ascii="Calibri" w:eastAsia="Calibri" w:hAnsi="Calibri" w:cs="Calibri"/>
        <w:b/>
        <w:bCs/>
        <w:i w:val="0"/>
        <w:strike w:val="0"/>
        <w:dstrike w:val="0"/>
        <w:color w:val="83CBEB"/>
        <w:sz w:val="32"/>
        <w:szCs w:val="32"/>
        <w:u w:val="none" w:color="000000"/>
        <w:bdr w:val="none" w:sz="0" w:space="0" w:color="auto"/>
        <w:shd w:val="clear" w:color="auto" w:fill="auto"/>
        <w:vertAlign w:val="baseline"/>
      </w:rPr>
    </w:lvl>
    <w:lvl w:ilvl="1" w:tplc="81004AD8">
      <w:start w:val="1"/>
      <w:numFmt w:val="bullet"/>
      <w:lvlText w:val="•"/>
      <w:lvlJc w:val="left"/>
      <w:pPr>
        <w:ind w:left="705"/>
      </w:pPr>
      <w:rPr>
        <w:rFonts w:ascii="Arial" w:eastAsia="Arial" w:hAnsi="Arial" w:cs="Arial"/>
        <w:b w:val="0"/>
        <w:i w:val="0"/>
        <w:strike w:val="0"/>
        <w:dstrike w:val="0"/>
        <w:color w:val="83CBEB"/>
        <w:sz w:val="20"/>
        <w:szCs w:val="20"/>
        <w:u w:val="none" w:color="000000"/>
        <w:bdr w:val="none" w:sz="0" w:space="0" w:color="auto"/>
        <w:shd w:val="clear" w:color="auto" w:fill="auto"/>
        <w:vertAlign w:val="baseline"/>
      </w:rPr>
    </w:lvl>
    <w:lvl w:ilvl="2" w:tplc="ABCAEC1C">
      <w:start w:val="1"/>
      <w:numFmt w:val="bullet"/>
      <w:lvlText w:val="▪"/>
      <w:lvlJc w:val="left"/>
      <w:pPr>
        <w:ind w:left="1440"/>
      </w:pPr>
      <w:rPr>
        <w:rFonts w:ascii="Segoe UI Symbol" w:eastAsia="Segoe UI Symbol" w:hAnsi="Segoe UI Symbol" w:cs="Segoe UI Symbol"/>
        <w:b w:val="0"/>
        <w:i w:val="0"/>
        <w:strike w:val="0"/>
        <w:dstrike w:val="0"/>
        <w:color w:val="83CBEB"/>
        <w:sz w:val="20"/>
        <w:szCs w:val="20"/>
        <w:u w:val="none" w:color="000000"/>
        <w:bdr w:val="none" w:sz="0" w:space="0" w:color="auto"/>
        <w:shd w:val="clear" w:color="auto" w:fill="auto"/>
        <w:vertAlign w:val="baseline"/>
      </w:rPr>
    </w:lvl>
    <w:lvl w:ilvl="3" w:tplc="748EED14">
      <w:start w:val="1"/>
      <w:numFmt w:val="bullet"/>
      <w:lvlText w:val="•"/>
      <w:lvlJc w:val="left"/>
      <w:pPr>
        <w:ind w:left="2160"/>
      </w:pPr>
      <w:rPr>
        <w:rFonts w:ascii="Arial" w:eastAsia="Arial" w:hAnsi="Arial" w:cs="Arial"/>
        <w:b w:val="0"/>
        <w:i w:val="0"/>
        <w:strike w:val="0"/>
        <w:dstrike w:val="0"/>
        <w:color w:val="83CBEB"/>
        <w:sz w:val="20"/>
        <w:szCs w:val="20"/>
        <w:u w:val="none" w:color="000000"/>
        <w:bdr w:val="none" w:sz="0" w:space="0" w:color="auto"/>
        <w:shd w:val="clear" w:color="auto" w:fill="auto"/>
        <w:vertAlign w:val="baseline"/>
      </w:rPr>
    </w:lvl>
    <w:lvl w:ilvl="4" w:tplc="A1EEA0EE">
      <w:start w:val="1"/>
      <w:numFmt w:val="bullet"/>
      <w:lvlText w:val="o"/>
      <w:lvlJc w:val="left"/>
      <w:pPr>
        <w:ind w:left="2880"/>
      </w:pPr>
      <w:rPr>
        <w:rFonts w:ascii="Segoe UI Symbol" w:eastAsia="Segoe UI Symbol" w:hAnsi="Segoe UI Symbol" w:cs="Segoe UI Symbol"/>
        <w:b w:val="0"/>
        <w:i w:val="0"/>
        <w:strike w:val="0"/>
        <w:dstrike w:val="0"/>
        <w:color w:val="83CBEB"/>
        <w:sz w:val="20"/>
        <w:szCs w:val="20"/>
        <w:u w:val="none" w:color="000000"/>
        <w:bdr w:val="none" w:sz="0" w:space="0" w:color="auto"/>
        <w:shd w:val="clear" w:color="auto" w:fill="auto"/>
        <w:vertAlign w:val="baseline"/>
      </w:rPr>
    </w:lvl>
    <w:lvl w:ilvl="5" w:tplc="71DEEBF6">
      <w:start w:val="1"/>
      <w:numFmt w:val="bullet"/>
      <w:lvlText w:val="▪"/>
      <w:lvlJc w:val="left"/>
      <w:pPr>
        <w:ind w:left="3600"/>
      </w:pPr>
      <w:rPr>
        <w:rFonts w:ascii="Segoe UI Symbol" w:eastAsia="Segoe UI Symbol" w:hAnsi="Segoe UI Symbol" w:cs="Segoe UI Symbol"/>
        <w:b w:val="0"/>
        <w:i w:val="0"/>
        <w:strike w:val="0"/>
        <w:dstrike w:val="0"/>
        <w:color w:val="83CBEB"/>
        <w:sz w:val="20"/>
        <w:szCs w:val="20"/>
        <w:u w:val="none" w:color="000000"/>
        <w:bdr w:val="none" w:sz="0" w:space="0" w:color="auto"/>
        <w:shd w:val="clear" w:color="auto" w:fill="auto"/>
        <w:vertAlign w:val="baseline"/>
      </w:rPr>
    </w:lvl>
    <w:lvl w:ilvl="6" w:tplc="DBD4E264">
      <w:start w:val="1"/>
      <w:numFmt w:val="bullet"/>
      <w:lvlText w:val="•"/>
      <w:lvlJc w:val="left"/>
      <w:pPr>
        <w:ind w:left="4320"/>
      </w:pPr>
      <w:rPr>
        <w:rFonts w:ascii="Arial" w:eastAsia="Arial" w:hAnsi="Arial" w:cs="Arial"/>
        <w:b w:val="0"/>
        <w:i w:val="0"/>
        <w:strike w:val="0"/>
        <w:dstrike w:val="0"/>
        <w:color w:val="83CBEB"/>
        <w:sz w:val="20"/>
        <w:szCs w:val="20"/>
        <w:u w:val="none" w:color="000000"/>
        <w:bdr w:val="none" w:sz="0" w:space="0" w:color="auto"/>
        <w:shd w:val="clear" w:color="auto" w:fill="auto"/>
        <w:vertAlign w:val="baseline"/>
      </w:rPr>
    </w:lvl>
    <w:lvl w:ilvl="7" w:tplc="D1149DBA">
      <w:start w:val="1"/>
      <w:numFmt w:val="bullet"/>
      <w:lvlText w:val="o"/>
      <w:lvlJc w:val="left"/>
      <w:pPr>
        <w:ind w:left="5040"/>
      </w:pPr>
      <w:rPr>
        <w:rFonts w:ascii="Segoe UI Symbol" w:eastAsia="Segoe UI Symbol" w:hAnsi="Segoe UI Symbol" w:cs="Segoe UI Symbol"/>
        <w:b w:val="0"/>
        <w:i w:val="0"/>
        <w:strike w:val="0"/>
        <w:dstrike w:val="0"/>
        <w:color w:val="83CBEB"/>
        <w:sz w:val="20"/>
        <w:szCs w:val="20"/>
        <w:u w:val="none" w:color="000000"/>
        <w:bdr w:val="none" w:sz="0" w:space="0" w:color="auto"/>
        <w:shd w:val="clear" w:color="auto" w:fill="auto"/>
        <w:vertAlign w:val="baseline"/>
      </w:rPr>
    </w:lvl>
    <w:lvl w:ilvl="8" w:tplc="51941DB4">
      <w:start w:val="1"/>
      <w:numFmt w:val="bullet"/>
      <w:lvlText w:val="▪"/>
      <w:lvlJc w:val="left"/>
      <w:pPr>
        <w:ind w:left="5760"/>
      </w:pPr>
      <w:rPr>
        <w:rFonts w:ascii="Segoe UI Symbol" w:eastAsia="Segoe UI Symbol" w:hAnsi="Segoe UI Symbol" w:cs="Segoe UI Symbol"/>
        <w:b w:val="0"/>
        <w:i w:val="0"/>
        <w:strike w:val="0"/>
        <w:dstrike w:val="0"/>
        <w:color w:val="83CBEB"/>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ED0"/>
    <w:rsid w:val="000A6745"/>
    <w:rsid w:val="00AE0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6A5AF6-0666-45C2-AE2C-0E0892F3C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50" w:lineRule="auto"/>
      <w:ind w:left="10" w:hanging="10"/>
    </w:pPr>
    <w:rPr>
      <w:rFonts w:ascii="Calibri" w:eastAsia="Calibri" w:hAnsi="Calibri" w:cs="Calibri"/>
      <w:color w:val="83CBE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1680</Characters>
  <Application>Microsoft Office Word</Application>
  <DocSecurity>0</DocSecurity>
  <Lines>14</Lines>
  <Paragraphs>3</Paragraphs>
  <ScaleCrop>false</ScaleCrop>
  <Company/>
  <LinksUpToDate>false</LinksUpToDate>
  <CharactersWithSpaces>1971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NALABOTHULA</dc:creator>
  <cp:keywords/>
  <cp:lastModifiedBy>Microsoft account</cp:lastModifiedBy>
  <cp:revision>2</cp:revision>
  <cp:lastPrinted>2026-02-19T09:45:00Z</cp:lastPrinted>
  <dcterms:created xsi:type="dcterms:W3CDTF">2026-02-19T09:53:00Z</dcterms:created>
  <dcterms:modified xsi:type="dcterms:W3CDTF">2026-02-19T09:53:00Z</dcterms:modified>
</cp:coreProperties>
</file>