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91E0" w14:textId="1033BB36" w:rsidR="00F97705" w:rsidRDefault="3DB160EA" w:rsidP="00422CF2">
      <w:pPr>
        <w:spacing w:after="200"/>
        <w:jc w:val="center"/>
      </w:pPr>
      <w:r w:rsidRPr="04002481">
        <w:rPr>
          <w:rFonts w:ascii="Calibri" w:eastAsia="Calibri" w:hAnsi="Calibri" w:cs="Calibri"/>
          <w:b/>
          <w:bCs/>
          <w:sz w:val="32"/>
          <w:szCs w:val="32"/>
        </w:rPr>
        <w:t xml:space="preserve">Cleveland State University </w:t>
      </w:r>
      <w:r>
        <w:br/>
      </w:r>
      <w:r w:rsidRPr="04002481">
        <w:rPr>
          <w:rFonts w:ascii="Calibri" w:eastAsia="Calibri" w:hAnsi="Calibri" w:cs="Calibri"/>
          <w:b/>
          <w:bCs/>
          <w:sz w:val="32"/>
          <w:szCs w:val="32"/>
        </w:rPr>
        <w:t xml:space="preserve">Monte Ahuja College of Business </w:t>
      </w:r>
      <w:r>
        <w:br/>
      </w:r>
      <w:r w:rsidRPr="04002481">
        <w:rPr>
          <w:rFonts w:ascii="Calibri" w:eastAsia="Calibri" w:hAnsi="Calibri" w:cs="Calibri"/>
          <w:b/>
          <w:bCs/>
          <w:sz w:val="32"/>
          <w:szCs w:val="32"/>
        </w:rPr>
        <w:t>IST 614 – Project Management and Scheduling</w:t>
      </w:r>
    </w:p>
    <w:p w14:paraId="643ACECD" w14:textId="69F15BA5" w:rsidR="00F97705" w:rsidRDefault="00F97705" w:rsidP="00422CF2">
      <w:pPr>
        <w:spacing w:after="200"/>
        <w:jc w:val="center"/>
      </w:pPr>
    </w:p>
    <w:p w14:paraId="36618871" w14:textId="6B55AB65" w:rsidR="00F97705" w:rsidRDefault="00F97705" w:rsidP="00422CF2">
      <w:pPr>
        <w:spacing w:after="200"/>
        <w:jc w:val="center"/>
      </w:pPr>
    </w:p>
    <w:p w14:paraId="28B97907" w14:textId="25920166" w:rsidR="00F97705" w:rsidRDefault="3DB160EA" w:rsidP="00422CF2">
      <w:pPr>
        <w:spacing w:after="200"/>
        <w:jc w:val="center"/>
      </w:pPr>
      <w:r w:rsidRPr="04002481">
        <w:rPr>
          <w:rFonts w:ascii="Calibri" w:eastAsia="Calibri" w:hAnsi="Calibri" w:cs="Calibri"/>
          <w:b/>
          <w:bCs/>
          <w:sz w:val="32"/>
          <w:szCs w:val="32"/>
        </w:rPr>
        <w:t xml:space="preserve">Project Name: </w:t>
      </w:r>
      <w:r w:rsidRPr="04002481">
        <w:rPr>
          <w:rFonts w:ascii="Calibri" w:eastAsia="Calibri" w:hAnsi="Calibri" w:cs="Calibri"/>
          <w:sz w:val="32"/>
          <w:szCs w:val="32"/>
        </w:rPr>
        <w:t xml:space="preserve">Data Alignment and Enhancement for </w:t>
      </w:r>
      <w:r w:rsidR="004B678E">
        <w:rPr>
          <w:rFonts w:ascii="Calibri" w:eastAsia="Calibri" w:hAnsi="Calibri" w:cs="Calibri"/>
          <w:sz w:val="32"/>
          <w:szCs w:val="32"/>
        </w:rPr>
        <w:softHyphen/>
      </w:r>
      <w:r w:rsidR="004B678E">
        <w:rPr>
          <w:rFonts w:ascii="Calibri" w:eastAsia="Calibri" w:hAnsi="Calibri" w:cs="Calibri"/>
          <w:sz w:val="32"/>
          <w:szCs w:val="32"/>
        </w:rPr>
        <w:softHyphen/>
      </w:r>
      <w:r w:rsidR="004B678E">
        <w:rPr>
          <w:rFonts w:ascii="Calibri" w:eastAsia="Calibri" w:hAnsi="Calibri" w:cs="Calibri"/>
          <w:sz w:val="32"/>
          <w:szCs w:val="32"/>
        </w:rPr>
        <w:softHyphen/>
      </w:r>
      <w:r w:rsidRPr="04002481">
        <w:rPr>
          <w:rFonts w:ascii="Calibri" w:eastAsia="Calibri" w:hAnsi="Calibri" w:cs="Calibri"/>
          <w:sz w:val="32"/>
          <w:szCs w:val="32"/>
        </w:rPr>
        <w:t>Semantic Segmentation</w:t>
      </w:r>
    </w:p>
    <w:p w14:paraId="17D4355D" w14:textId="6FBFCAFC" w:rsidR="00F97705" w:rsidRDefault="3DB160EA" w:rsidP="00422CF2">
      <w:pPr>
        <w:spacing w:after="200"/>
        <w:jc w:val="center"/>
      </w:pPr>
      <w:r w:rsidRPr="04002481">
        <w:rPr>
          <w:rFonts w:ascii="Calibri" w:eastAsia="Calibri" w:hAnsi="Calibri" w:cs="Calibri"/>
          <w:b/>
          <w:bCs/>
          <w:sz w:val="32"/>
          <w:szCs w:val="32"/>
        </w:rPr>
        <w:t>Team Name:</w:t>
      </w:r>
      <w:r w:rsidRPr="04002481">
        <w:rPr>
          <w:rFonts w:ascii="Calibri" w:eastAsia="Calibri" w:hAnsi="Calibri" w:cs="Calibri"/>
          <w:sz w:val="32"/>
          <w:szCs w:val="32"/>
        </w:rPr>
        <w:t xml:space="preserve"> Team Project -5</w:t>
      </w:r>
      <w:r w:rsidR="004B678E">
        <w:rPr>
          <w:rFonts w:ascii="Calibri" w:eastAsia="Calibri" w:hAnsi="Calibri" w:cs="Calibri"/>
          <w:sz w:val="32"/>
          <w:szCs w:val="32"/>
        </w:rPr>
        <w:softHyphen/>
      </w:r>
      <w:r w:rsidR="004B678E">
        <w:rPr>
          <w:rFonts w:ascii="Calibri" w:eastAsia="Calibri" w:hAnsi="Calibri" w:cs="Calibri"/>
          <w:sz w:val="32"/>
          <w:szCs w:val="32"/>
        </w:rPr>
        <w:softHyphen/>
      </w:r>
    </w:p>
    <w:p w14:paraId="341FCDB6" w14:textId="77777777" w:rsidR="003030F5" w:rsidRDefault="3DB160EA" w:rsidP="00422CF2">
      <w:pPr>
        <w:spacing w:after="200"/>
        <w:jc w:val="center"/>
        <w:rPr>
          <w:rFonts w:ascii="Calibri" w:eastAsia="Calibri" w:hAnsi="Calibri" w:cs="Calibri"/>
        </w:rPr>
      </w:pPr>
      <w:r w:rsidRPr="04002481">
        <w:rPr>
          <w:rFonts w:ascii="Calibri" w:eastAsia="Calibri" w:hAnsi="Calibri" w:cs="Calibri"/>
          <w:b/>
          <w:bCs/>
          <w:sz w:val="32"/>
          <w:szCs w:val="32"/>
        </w:rPr>
        <w:t>Assignment Number:</w:t>
      </w:r>
      <w:r w:rsidRPr="04002481">
        <w:rPr>
          <w:rFonts w:ascii="Calibri" w:eastAsia="Calibri" w:hAnsi="Calibri" w:cs="Calibri"/>
          <w:sz w:val="32"/>
          <w:szCs w:val="32"/>
        </w:rPr>
        <w:t xml:space="preserve"> </w:t>
      </w:r>
      <w:r w:rsidRPr="04002481">
        <w:rPr>
          <w:rFonts w:ascii="Calibri" w:eastAsia="Calibri" w:hAnsi="Calibri" w:cs="Calibri"/>
        </w:rPr>
        <w:t>MD</w:t>
      </w:r>
      <w:r w:rsidR="00077C13">
        <w:rPr>
          <w:rFonts w:ascii="Calibri" w:eastAsia="Calibri" w:hAnsi="Calibri" w:cs="Calibri"/>
        </w:rPr>
        <w:t>3</w:t>
      </w:r>
      <w:r w:rsidR="00077C13" w:rsidRPr="04002481">
        <w:rPr>
          <w:rFonts w:ascii="Calibri" w:eastAsia="Calibri" w:hAnsi="Calibri" w:cs="Calibri"/>
        </w:rPr>
        <w:t xml:space="preserve"> –</w:t>
      </w:r>
      <w:r w:rsidRPr="04002481">
        <w:rPr>
          <w:rFonts w:ascii="Calibri" w:eastAsia="Calibri" w:hAnsi="Calibri" w:cs="Calibri"/>
        </w:rPr>
        <w:t xml:space="preserve"> </w:t>
      </w:r>
    </w:p>
    <w:p w14:paraId="525A3373" w14:textId="718FC906" w:rsidR="00F97705" w:rsidRDefault="3DB160EA" w:rsidP="00422CF2">
      <w:pPr>
        <w:spacing w:after="200"/>
        <w:jc w:val="center"/>
      </w:pPr>
      <w:r w:rsidRPr="04002481">
        <w:rPr>
          <w:rFonts w:ascii="Calibri" w:eastAsia="Calibri" w:hAnsi="Calibri" w:cs="Calibri"/>
        </w:rPr>
        <w:t>Planning I</w:t>
      </w:r>
    </w:p>
    <w:p w14:paraId="3ED0D056" w14:textId="509D3574" w:rsidR="00F97705" w:rsidRDefault="00F97705" w:rsidP="00422CF2">
      <w:pPr>
        <w:spacing w:after="200"/>
        <w:jc w:val="center"/>
      </w:pPr>
    </w:p>
    <w:p w14:paraId="23C00191" w14:textId="3A189568" w:rsidR="00F97705" w:rsidRDefault="00F97705" w:rsidP="00422CF2">
      <w:pPr>
        <w:spacing w:after="200"/>
        <w:jc w:val="center"/>
      </w:pPr>
    </w:p>
    <w:p w14:paraId="062D96E4" w14:textId="76488DFC" w:rsidR="00F97705" w:rsidRDefault="3DB160EA" w:rsidP="00422CF2">
      <w:pPr>
        <w:spacing w:after="200"/>
        <w:jc w:val="center"/>
        <w:rPr>
          <w:rFonts w:ascii="Calibri" w:eastAsia="Calibri" w:hAnsi="Calibri" w:cs="Calibri"/>
          <w:sz w:val="28"/>
          <w:szCs w:val="28"/>
        </w:rPr>
      </w:pPr>
      <w:r w:rsidRPr="04002481">
        <w:rPr>
          <w:rFonts w:ascii="Calibri" w:eastAsia="Calibri" w:hAnsi="Calibri" w:cs="Calibri"/>
          <w:sz w:val="28"/>
          <w:szCs w:val="28"/>
        </w:rPr>
        <w:t>We, the undersigned team members, hereby solemnly pledge that the work assigned and submitted is completed solely by us and represents our own efforts and understanding of the in-depth knowledge acquired by us throughout this learning process.</w:t>
      </w:r>
    </w:p>
    <w:p w14:paraId="0BA22432" w14:textId="5C2890B2" w:rsidR="00F97705" w:rsidRDefault="00F97705" w:rsidP="00422CF2">
      <w:pPr>
        <w:spacing w:after="200"/>
        <w:jc w:val="center"/>
      </w:pPr>
    </w:p>
    <w:p w14:paraId="10F31381" w14:textId="1B43D54F" w:rsidR="00F97705" w:rsidRDefault="00F97705" w:rsidP="00422CF2">
      <w:pPr>
        <w:jc w:val="center"/>
      </w:pPr>
    </w:p>
    <w:p w14:paraId="41EFE66B" w14:textId="145AE69B" w:rsidR="00F97705" w:rsidRDefault="3DB160EA" w:rsidP="00422CF2">
      <w:pPr>
        <w:jc w:val="center"/>
        <w:rPr>
          <w:rFonts w:ascii="Calibri" w:eastAsia="Calibri" w:hAnsi="Calibri" w:cs="Calibri"/>
          <w:sz w:val="32"/>
          <w:szCs w:val="32"/>
        </w:rPr>
      </w:pPr>
      <w:r>
        <w:rPr>
          <w:noProof/>
        </w:rPr>
        <w:drawing>
          <wp:inline distT="0" distB="0" distL="0" distR="0" wp14:anchorId="4485D2DE" wp14:editId="48D4494C">
            <wp:extent cx="3400425" cy="1416844"/>
            <wp:effectExtent l="0" t="0" r="0" b="0"/>
            <wp:docPr id="1560919515" name="Picture 1560919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00425" cy="1416844"/>
                    </a:xfrm>
                    <a:prstGeom prst="rect">
                      <a:avLst/>
                    </a:prstGeom>
                  </pic:spPr>
                </pic:pic>
              </a:graphicData>
            </a:graphic>
          </wp:inline>
        </w:drawing>
      </w:r>
    </w:p>
    <w:p w14:paraId="38BDDB08" w14:textId="7E4D96E8" w:rsidR="00F97705" w:rsidRDefault="00F97705" w:rsidP="00422CF2">
      <w:pPr>
        <w:jc w:val="center"/>
      </w:pPr>
    </w:p>
    <w:p w14:paraId="024A527B" w14:textId="01A330E1" w:rsidR="00F97705" w:rsidRDefault="00F97705" w:rsidP="00422CF2">
      <w:pPr>
        <w:jc w:val="center"/>
      </w:pPr>
    </w:p>
    <w:p w14:paraId="0AFA3984" w14:textId="6C96DF1C" w:rsidR="00F97705" w:rsidRDefault="00F97705" w:rsidP="00422CF2">
      <w:pPr>
        <w:jc w:val="center"/>
      </w:pPr>
    </w:p>
    <w:p w14:paraId="5FB08340" w14:textId="69952A96" w:rsidR="00F97705" w:rsidRDefault="00F97705" w:rsidP="00422CF2">
      <w:pPr>
        <w:jc w:val="center"/>
        <w:rPr>
          <w:rFonts w:ascii="Calibri" w:eastAsia="Calibri" w:hAnsi="Calibri" w:cs="Calibri"/>
          <w:b/>
          <w:bCs/>
          <w:sz w:val="28"/>
          <w:szCs w:val="28"/>
        </w:rPr>
      </w:pPr>
    </w:p>
    <w:p w14:paraId="2ED8F1A7" w14:textId="77777777" w:rsidR="0015568A" w:rsidRDefault="0015568A" w:rsidP="00422CF2">
      <w:pPr>
        <w:jc w:val="center"/>
        <w:rPr>
          <w:rFonts w:ascii="Calibri" w:eastAsia="Calibri" w:hAnsi="Calibri" w:cs="Calibri"/>
          <w:b/>
          <w:bCs/>
          <w:sz w:val="28"/>
          <w:szCs w:val="28"/>
        </w:rPr>
      </w:pPr>
    </w:p>
    <w:p w14:paraId="49074072" w14:textId="0E0DE192" w:rsidR="000167B5" w:rsidRDefault="000167B5" w:rsidP="00422CF2">
      <w:pPr>
        <w:jc w:val="center"/>
        <w:rPr>
          <w:rFonts w:ascii="Calibri" w:eastAsia="Calibri" w:hAnsi="Calibri" w:cs="Calibri"/>
          <w:b/>
          <w:bCs/>
          <w:sz w:val="28"/>
          <w:szCs w:val="28"/>
        </w:rPr>
      </w:pPr>
      <w:r>
        <w:rPr>
          <w:rFonts w:ascii="Calibri" w:eastAsia="Calibri" w:hAnsi="Calibri" w:cs="Calibri"/>
          <w:b/>
          <w:bCs/>
          <w:sz w:val="28"/>
          <w:szCs w:val="28"/>
        </w:rPr>
        <w:t>Q</w:t>
      </w:r>
      <w:r w:rsidRPr="000167B5">
        <w:rPr>
          <w:rFonts w:ascii="Calibri" w:eastAsia="Calibri" w:hAnsi="Calibri" w:cs="Calibri"/>
          <w:b/>
          <w:bCs/>
          <w:sz w:val="28"/>
          <w:szCs w:val="28"/>
        </w:rPr>
        <w:t xml:space="preserve">uality </w:t>
      </w:r>
      <w:r>
        <w:rPr>
          <w:rFonts w:ascii="Calibri" w:eastAsia="Calibri" w:hAnsi="Calibri" w:cs="Calibri"/>
          <w:b/>
          <w:bCs/>
          <w:sz w:val="28"/>
          <w:szCs w:val="28"/>
        </w:rPr>
        <w:t>M</w:t>
      </w:r>
      <w:r w:rsidRPr="000167B5">
        <w:rPr>
          <w:rFonts w:ascii="Calibri" w:eastAsia="Calibri" w:hAnsi="Calibri" w:cs="Calibri"/>
          <w:b/>
          <w:bCs/>
          <w:sz w:val="28"/>
          <w:szCs w:val="28"/>
        </w:rPr>
        <w:t xml:space="preserve">anagement </w:t>
      </w:r>
      <w:r>
        <w:rPr>
          <w:rFonts w:ascii="Calibri" w:eastAsia="Calibri" w:hAnsi="Calibri" w:cs="Calibri"/>
          <w:b/>
          <w:bCs/>
          <w:sz w:val="28"/>
          <w:szCs w:val="28"/>
        </w:rPr>
        <w:t>C</w:t>
      </w:r>
      <w:r w:rsidRPr="000167B5">
        <w:rPr>
          <w:rFonts w:ascii="Calibri" w:eastAsia="Calibri" w:hAnsi="Calibri" w:cs="Calibri"/>
          <w:b/>
          <w:bCs/>
          <w:sz w:val="28"/>
          <w:szCs w:val="28"/>
        </w:rPr>
        <w:t>hecklist</w:t>
      </w:r>
      <w:r>
        <w:rPr>
          <w:rFonts w:ascii="Calibri" w:eastAsia="Calibri" w:hAnsi="Calibri" w:cs="Calibri"/>
          <w:b/>
          <w:bCs/>
          <w:sz w:val="28"/>
          <w:szCs w:val="28"/>
        </w:rPr>
        <w:br/>
      </w:r>
    </w:p>
    <w:tbl>
      <w:tblPr>
        <w:tblW w:w="95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4616"/>
      </w:tblGrid>
      <w:tr w:rsidR="0023124C" w:rsidRPr="000167B5" w14:paraId="7A0E36F0" w14:textId="77777777" w:rsidTr="00AA68C6">
        <w:trPr>
          <w:trHeight w:val="316"/>
          <w:tblHeader/>
          <w:tblCellSpacing w:w="15" w:type="dxa"/>
        </w:trPr>
        <w:tc>
          <w:tcPr>
            <w:tcW w:w="4912" w:type="dxa"/>
            <w:vAlign w:val="center"/>
            <w:hideMark/>
          </w:tcPr>
          <w:p w14:paraId="57E4919D" w14:textId="77777777" w:rsidR="0023124C" w:rsidRDefault="0023124C" w:rsidP="00422CF2">
            <w:pPr>
              <w:spacing w:after="0" w:line="240" w:lineRule="auto"/>
              <w:jc w:val="center"/>
              <w:rPr>
                <w:rFonts w:ascii="Times New Roman" w:eastAsia="Times New Roman" w:hAnsi="Times New Roman" w:cs="Times New Roman"/>
                <w:b/>
                <w:bCs/>
                <w:sz w:val="24"/>
                <w:szCs w:val="24"/>
                <w:lang w:val="en-IN" w:eastAsia="en-IN" w:bidi="ta-IN"/>
              </w:rPr>
            </w:pPr>
          </w:p>
          <w:p w14:paraId="137C2304" w14:textId="2DEC28C3" w:rsidR="000167B5" w:rsidRPr="000167B5" w:rsidRDefault="000167B5" w:rsidP="00422CF2">
            <w:pPr>
              <w:spacing w:after="0" w:line="240" w:lineRule="auto"/>
              <w:jc w:val="center"/>
              <w:rPr>
                <w:rFonts w:ascii="Times New Roman" w:eastAsia="Times New Roman" w:hAnsi="Times New Roman" w:cs="Times New Roman"/>
                <w:b/>
                <w:bCs/>
                <w:sz w:val="24"/>
                <w:szCs w:val="24"/>
                <w:lang w:val="en-IN" w:eastAsia="en-IN" w:bidi="ta-IN"/>
              </w:rPr>
            </w:pPr>
            <w:r w:rsidRPr="000167B5">
              <w:rPr>
                <w:rFonts w:ascii="Times New Roman" w:eastAsia="Times New Roman" w:hAnsi="Times New Roman" w:cs="Times New Roman"/>
                <w:b/>
                <w:bCs/>
                <w:sz w:val="24"/>
                <w:szCs w:val="24"/>
                <w:lang w:val="en-IN" w:eastAsia="en-IN" w:bidi="ta-IN"/>
              </w:rPr>
              <w:t>Metric</w:t>
            </w:r>
          </w:p>
        </w:tc>
        <w:tc>
          <w:tcPr>
            <w:tcW w:w="4571" w:type="dxa"/>
            <w:vAlign w:val="center"/>
            <w:hideMark/>
          </w:tcPr>
          <w:p w14:paraId="1C581444" w14:textId="77777777" w:rsidR="000167B5" w:rsidRPr="000167B5" w:rsidRDefault="000167B5" w:rsidP="00422CF2">
            <w:pPr>
              <w:spacing w:after="0" w:line="240" w:lineRule="auto"/>
              <w:jc w:val="center"/>
              <w:rPr>
                <w:rFonts w:ascii="Times New Roman" w:eastAsia="Times New Roman" w:hAnsi="Times New Roman" w:cs="Times New Roman"/>
                <w:b/>
                <w:bCs/>
                <w:sz w:val="24"/>
                <w:szCs w:val="24"/>
                <w:lang w:val="en-IN" w:eastAsia="en-IN" w:bidi="ta-IN"/>
              </w:rPr>
            </w:pPr>
            <w:r w:rsidRPr="000167B5">
              <w:rPr>
                <w:rFonts w:ascii="Times New Roman" w:eastAsia="Times New Roman" w:hAnsi="Times New Roman" w:cs="Times New Roman"/>
                <w:b/>
                <w:bCs/>
                <w:sz w:val="24"/>
                <w:szCs w:val="24"/>
                <w:lang w:val="en-IN" w:eastAsia="en-IN" w:bidi="ta-IN"/>
              </w:rPr>
              <w:t>Description</w:t>
            </w:r>
          </w:p>
        </w:tc>
      </w:tr>
      <w:tr w:rsidR="0023124C" w:rsidRPr="000167B5" w14:paraId="177E8C51" w14:textId="77777777" w:rsidTr="00AA68C6">
        <w:trPr>
          <w:trHeight w:val="316"/>
          <w:tblCellSpacing w:w="15" w:type="dxa"/>
        </w:trPr>
        <w:tc>
          <w:tcPr>
            <w:tcW w:w="4912" w:type="dxa"/>
            <w:vAlign w:val="center"/>
            <w:hideMark/>
          </w:tcPr>
          <w:p w14:paraId="0E5E84E9" w14:textId="77777777" w:rsidR="000167B5" w:rsidRPr="00D76500" w:rsidRDefault="000167B5" w:rsidP="00AA68C6">
            <w:pPr>
              <w:pStyle w:val="ListParagraph"/>
              <w:numPr>
                <w:ilvl w:val="0"/>
                <w:numId w:val="21"/>
              </w:numPr>
              <w:rPr>
                <w:b/>
                <w:bCs/>
                <w:lang w:val="en-IN" w:eastAsia="en-IN" w:bidi="ta-IN"/>
              </w:rPr>
            </w:pPr>
            <w:r w:rsidRPr="00D76500">
              <w:rPr>
                <w:b/>
                <w:bCs/>
                <w:lang w:val="en-IN" w:eastAsia="en-IN" w:bidi="ta-IN"/>
              </w:rPr>
              <w:t>Data Accuracy Improvement</w:t>
            </w:r>
          </w:p>
        </w:tc>
        <w:tc>
          <w:tcPr>
            <w:tcW w:w="4571" w:type="dxa"/>
            <w:vAlign w:val="center"/>
            <w:hideMark/>
          </w:tcPr>
          <w:p w14:paraId="5B1D8B86" w14:textId="442C44F8"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Aim</w:t>
            </w:r>
            <w:r w:rsidR="007E62C5">
              <w:rPr>
                <w:rFonts w:ascii="Times New Roman" w:eastAsia="Times New Roman" w:hAnsi="Times New Roman" w:cs="Times New Roman"/>
                <w:lang w:val="en-IN" w:eastAsia="en-IN" w:bidi="ta-IN"/>
              </w:rPr>
              <w:t>s</w:t>
            </w:r>
            <w:r w:rsidRPr="000167B5">
              <w:rPr>
                <w:rFonts w:ascii="Times New Roman" w:eastAsia="Times New Roman" w:hAnsi="Times New Roman" w:cs="Times New Roman"/>
                <w:lang w:val="en-IN" w:eastAsia="en-IN" w:bidi="ta-IN"/>
              </w:rPr>
              <w:t xml:space="preserve"> for </w:t>
            </w:r>
            <w:r w:rsidR="00F00E5F">
              <w:rPr>
                <w:rFonts w:ascii="Times New Roman" w:eastAsia="Times New Roman" w:hAnsi="Times New Roman" w:cs="Times New Roman"/>
                <w:lang w:val="en-IN" w:eastAsia="en-IN" w:bidi="ta-IN"/>
              </w:rPr>
              <w:t xml:space="preserve">less than </w:t>
            </w:r>
            <w:r w:rsidR="007E62C5">
              <w:rPr>
                <w:rFonts w:ascii="Times New Roman" w:eastAsia="Times New Roman" w:hAnsi="Times New Roman" w:cs="Times New Roman"/>
                <w:lang w:val="en-IN" w:eastAsia="en-IN" w:bidi="ta-IN"/>
              </w:rPr>
              <w:t>0</w:t>
            </w:r>
            <w:r w:rsidR="00F00E5F">
              <w:rPr>
                <w:rFonts w:ascii="Times New Roman" w:eastAsia="Times New Roman" w:hAnsi="Times New Roman" w:cs="Times New Roman"/>
                <w:lang w:val="en-IN" w:eastAsia="en-IN" w:bidi="ta-IN"/>
              </w:rPr>
              <w:t>.5</w:t>
            </w:r>
            <w:r w:rsidRPr="000167B5">
              <w:rPr>
                <w:rFonts w:ascii="Times New Roman" w:eastAsia="Times New Roman" w:hAnsi="Times New Roman" w:cs="Times New Roman"/>
                <w:lang w:val="en-IN" w:eastAsia="en-IN" w:bidi="ta-IN"/>
              </w:rPr>
              <w:t>% data discrepancies post</w:t>
            </w:r>
            <w:r w:rsidR="00F00E5F">
              <w:rPr>
                <w:rFonts w:ascii="Times New Roman" w:eastAsia="Times New Roman" w:hAnsi="Times New Roman" w:cs="Times New Roman"/>
                <w:lang w:val="en-IN" w:eastAsia="en-IN" w:bidi="ta-IN"/>
              </w:rPr>
              <w:t xml:space="preserve"> Data </w:t>
            </w:r>
            <w:r w:rsidRPr="000167B5">
              <w:rPr>
                <w:rFonts w:ascii="Times New Roman" w:eastAsia="Times New Roman" w:hAnsi="Times New Roman" w:cs="Times New Roman"/>
                <w:lang w:val="en-IN" w:eastAsia="en-IN" w:bidi="ta-IN"/>
              </w:rPr>
              <w:t>alignment</w:t>
            </w:r>
            <w:r w:rsidR="007E62C5">
              <w:rPr>
                <w:rFonts w:ascii="Times New Roman" w:eastAsia="Times New Roman" w:hAnsi="Times New Roman" w:cs="Times New Roman"/>
                <w:lang w:val="en-IN" w:eastAsia="en-IN" w:bidi="ta-IN"/>
              </w:rPr>
              <w:t xml:space="preserve"> implementation</w:t>
            </w:r>
            <w:r w:rsidRPr="000167B5">
              <w:rPr>
                <w:rFonts w:ascii="Times New Roman" w:eastAsia="Times New Roman" w:hAnsi="Times New Roman" w:cs="Times New Roman"/>
                <w:lang w:val="en-IN" w:eastAsia="en-IN" w:bidi="ta-IN"/>
              </w:rPr>
              <w:t>.</w:t>
            </w:r>
          </w:p>
        </w:tc>
      </w:tr>
      <w:tr w:rsidR="0023124C" w:rsidRPr="000167B5" w14:paraId="5D590A89" w14:textId="77777777" w:rsidTr="00AA68C6">
        <w:trPr>
          <w:trHeight w:val="632"/>
          <w:tblCellSpacing w:w="15" w:type="dxa"/>
        </w:trPr>
        <w:tc>
          <w:tcPr>
            <w:tcW w:w="4912" w:type="dxa"/>
            <w:vAlign w:val="center"/>
            <w:hideMark/>
          </w:tcPr>
          <w:p w14:paraId="6CD9C3D5" w14:textId="77C39B83" w:rsidR="000167B5" w:rsidRPr="00D76500" w:rsidRDefault="000167B5" w:rsidP="00AA68C6">
            <w:pPr>
              <w:pStyle w:val="ListParagraph"/>
              <w:numPr>
                <w:ilvl w:val="0"/>
                <w:numId w:val="21"/>
              </w:numPr>
              <w:rPr>
                <w:b/>
                <w:bCs/>
                <w:lang w:val="en-IN" w:eastAsia="en-IN" w:bidi="ta-IN"/>
              </w:rPr>
            </w:pPr>
            <w:r w:rsidRPr="00D76500">
              <w:rPr>
                <w:b/>
                <w:bCs/>
                <w:lang w:val="en-IN" w:eastAsia="en-IN" w:bidi="ta-IN"/>
              </w:rPr>
              <w:t>Integration Efficiency</w:t>
            </w:r>
            <w:r w:rsidR="00F00E5F">
              <w:rPr>
                <w:b/>
                <w:bCs/>
                <w:lang w:val="en-IN" w:eastAsia="en-IN" w:bidi="ta-IN"/>
              </w:rPr>
              <w:t xml:space="preserve"> of The Data Alignment Solution</w:t>
            </w:r>
          </w:p>
        </w:tc>
        <w:tc>
          <w:tcPr>
            <w:tcW w:w="4571" w:type="dxa"/>
            <w:vAlign w:val="center"/>
            <w:hideMark/>
          </w:tcPr>
          <w:p w14:paraId="793ABC5C" w14:textId="77777777"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Target a 50% reduction in data integration time and resources.</w:t>
            </w:r>
          </w:p>
        </w:tc>
      </w:tr>
      <w:tr w:rsidR="0023124C" w:rsidRPr="000167B5" w14:paraId="1AD7B39C" w14:textId="77777777" w:rsidTr="00AA68C6">
        <w:trPr>
          <w:trHeight w:val="632"/>
          <w:tblCellSpacing w:w="15" w:type="dxa"/>
        </w:trPr>
        <w:tc>
          <w:tcPr>
            <w:tcW w:w="4912" w:type="dxa"/>
            <w:vAlign w:val="center"/>
            <w:hideMark/>
          </w:tcPr>
          <w:p w14:paraId="3BF60003" w14:textId="2D4636D4" w:rsidR="000167B5" w:rsidRPr="00D76500" w:rsidRDefault="00F00E5F" w:rsidP="00AA68C6">
            <w:pPr>
              <w:pStyle w:val="ListParagraph"/>
              <w:numPr>
                <w:ilvl w:val="0"/>
                <w:numId w:val="21"/>
              </w:numPr>
              <w:rPr>
                <w:b/>
                <w:bCs/>
                <w:lang w:val="en-IN" w:eastAsia="en-IN" w:bidi="ta-IN"/>
              </w:rPr>
            </w:pPr>
            <w:r>
              <w:rPr>
                <w:b/>
                <w:bCs/>
                <w:lang w:val="en-IN" w:eastAsia="en-IN" w:bidi="ta-IN"/>
              </w:rPr>
              <w:t xml:space="preserve">Data Alignment </w:t>
            </w:r>
            <w:r w:rsidR="000167B5" w:rsidRPr="00D76500">
              <w:rPr>
                <w:b/>
                <w:bCs/>
                <w:lang w:val="en-IN" w:eastAsia="en-IN" w:bidi="ta-IN"/>
              </w:rPr>
              <w:t>System Scalability</w:t>
            </w:r>
          </w:p>
        </w:tc>
        <w:tc>
          <w:tcPr>
            <w:tcW w:w="4571" w:type="dxa"/>
            <w:vAlign w:val="center"/>
            <w:hideMark/>
          </w:tcPr>
          <w:p w14:paraId="676B4F8D" w14:textId="3E001E0D"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 xml:space="preserve">Ensure </w:t>
            </w:r>
            <w:r w:rsidR="00F00E5F">
              <w:rPr>
                <w:rFonts w:ascii="Times New Roman" w:eastAsia="Times New Roman" w:hAnsi="Times New Roman" w:cs="Times New Roman"/>
                <w:lang w:val="en-IN" w:eastAsia="en-IN" w:bidi="ta-IN"/>
              </w:rPr>
              <w:t xml:space="preserve">the Data Alignment </w:t>
            </w:r>
            <w:r w:rsidRPr="000167B5">
              <w:rPr>
                <w:rFonts w:ascii="Times New Roman" w:eastAsia="Times New Roman" w:hAnsi="Times New Roman" w:cs="Times New Roman"/>
                <w:lang w:val="en-IN" w:eastAsia="en-IN" w:bidi="ta-IN"/>
              </w:rPr>
              <w:t xml:space="preserve">system </w:t>
            </w:r>
            <w:r w:rsidR="00F00E5F" w:rsidRPr="000167B5">
              <w:rPr>
                <w:rFonts w:ascii="Times New Roman" w:eastAsia="Times New Roman" w:hAnsi="Times New Roman" w:cs="Times New Roman"/>
                <w:lang w:val="en-IN" w:eastAsia="en-IN" w:bidi="ta-IN"/>
              </w:rPr>
              <w:t>handles around</w:t>
            </w:r>
            <w:r w:rsidR="00F00E5F">
              <w:rPr>
                <w:rFonts w:ascii="Times New Roman" w:eastAsia="Times New Roman" w:hAnsi="Times New Roman" w:cs="Times New Roman"/>
                <w:lang w:val="en-IN" w:eastAsia="en-IN" w:bidi="ta-IN"/>
              </w:rPr>
              <w:t xml:space="preserve"> 50% </w:t>
            </w:r>
            <w:r w:rsidRPr="000167B5">
              <w:rPr>
                <w:rFonts w:ascii="Times New Roman" w:eastAsia="Times New Roman" w:hAnsi="Times New Roman" w:cs="Times New Roman"/>
                <w:lang w:val="en-IN" w:eastAsia="en-IN" w:bidi="ta-IN"/>
              </w:rPr>
              <w:t>increased data volume without performance loss.</w:t>
            </w:r>
          </w:p>
        </w:tc>
      </w:tr>
      <w:tr w:rsidR="0023124C" w:rsidRPr="000167B5" w14:paraId="079F50EC" w14:textId="77777777" w:rsidTr="00AA68C6">
        <w:trPr>
          <w:trHeight w:val="649"/>
          <w:tblCellSpacing w:w="15" w:type="dxa"/>
        </w:trPr>
        <w:tc>
          <w:tcPr>
            <w:tcW w:w="4912" w:type="dxa"/>
            <w:vAlign w:val="center"/>
            <w:hideMark/>
          </w:tcPr>
          <w:p w14:paraId="601223EA" w14:textId="1CD3E016" w:rsidR="000167B5" w:rsidRPr="00D76500" w:rsidRDefault="00230486" w:rsidP="00AA68C6">
            <w:pPr>
              <w:pStyle w:val="ListParagraph"/>
              <w:numPr>
                <w:ilvl w:val="0"/>
                <w:numId w:val="21"/>
              </w:numPr>
              <w:rPr>
                <w:b/>
                <w:bCs/>
                <w:lang w:val="en-IN" w:eastAsia="en-IN" w:bidi="ta-IN"/>
              </w:rPr>
            </w:pPr>
            <w:proofErr w:type="gramStart"/>
            <w:r>
              <w:rPr>
                <w:b/>
                <w:bCs/>
                <w:lang w:val="en-IN" w:eastAsia="en-IN" w:bidi="ta-IN"/>
              </w:rPr>
              <w:t>AWS</w:t>
            </w:r>
            <w:r w:rsidRPr="00D76500">
              <w:rPr>
                <w:b/>
                <w:bCs/>
                <w:lang w:val="en-IN" w:eastAsia="en-IN" w:bidi="ta-IN"/>
              </w:rPr>
              <w:t xml:space="preserve"> </w:t>
            </w:r>
            <w:r>
              <w:rPr>
                <w:b/>
                <w:bCs/>
                <w:lang w:val="en-IN" w:eastAsia="en-IN" w:bidi="ta-IN"/>
              </w:rPr>
              <w:t xml:space="preserve"> </w:t>
            </w:r>
            <w:r w:rsidR="000167B5" w:rsidRPr="00D76500">
              <w:rPr>
                <w:b/>
                <w:bCs/>
                <w:lang w:val="en-IN" w:eastAsia="en-IN" w:bidi="ta-IN"/>
              </w:rPr>
              <w:t>Data</w:t>
            </w:r>
            <w:proofErr w:type="gramEnd"/>
            <w:r w:rsidR="000167B5" w:rsidRPr="00D76500">
              <w:rPr>
                <w:b/>
                <w:bCs/>
                <w:lang w:val="en-IN" w:eastAsia="en-IN" w:bidi="ta-IN"/>
              </w:rPr>
              <w:t xml:space="preserve"> Security Compliance</w:t>
            </w:r>
            <w:r w:rsidR="00F00E5F">
              <w:rPr>
                <w:b/>
                <w:bCs/>
                <w:lang w:val="en-IN" w:eastAsia="en-IN" w:bidi="ta-IN"/>
              </w:rPr>
              <w:t xml:space="preserve"> </w:t>
            </w:r>
          </w:p>
        </w:tc>
        <w:tc>
          <w:tcPr>
            <w:tcW w:w="4571" w:type="dxa"/>
            <w:vAlign w:val="center"/>
            <w:hideMark/>
          </w:tcPr>
          <w:p w14:paraId="32F8A359" w14:textId="15C79159"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Maintain</w:t>
            </w:r>
            <w:r w:rsidR="00F00E5F">
              <w:rPr>
                <w:rFonts w:ascii="Times New Roman" w:eastAsia="Times New Roman" w:hAnsi="Times New Roman" w:cs="Times New Roman"/>
                <w:lang w:val="en-IN" w:eastAsia="en-IN" w:bidi="ta-IN"/>
              </w:rPr>
              <w:t xml:space="preserve"> the </w:t>
            </w:r>
            <w:r w:rsidR="00F00E5F" w:rsidRPr="000167B5">
              <w:rPr>
                <w:rFonts w:ascii="Times New Roman" w:eastAsia="Times New Roman" w:hAnsi="Times New Roman" w:cs="Times New Roman"/>
                <w:lang w:val="en-IN" w:eastAsia="en-IN" w:bidi="ta-IN"/>
              </w:rPr>
              <w:t>strict</w:t>
            </w:r>
            <w:r w:rsidRPr="000167B5">
              <w:rPr>
                <w:rFonts w:ascii="Times New Roman" w:eastAsia="Times New Roman" w:hAnsi="Times New Roman" w:cs="Times New Roman"/>
                <w:lang w:val="en-IN" w:eastAsia="en-IN" w:bidi="ta-IN"/>
              </w:rPr>
              <w:t xml:space="preserve"> adherence to AWS security standards, with regular audits.</w:t>
            </w:r>
          </w:p>
        </w:tc>
      </w:tr>
      <w:tr w:rsidR="0023124C" w:rsidRPr="000167B5" w14:paraId="4A9F933D" w14:textId="77777777" w:rsidTr="00AA68C6">
        <w:trPr>
          <w:trHeight w:val="632"/>
          <w:tblCellSpacing w:w="15" w:type="dxa"/>
        </w:trPr>
        <w:tc>
          <w:tcPr>
            <w:tcW w:w="4912" w:type="dxa"/>
            <w:vAlign w:val="center"/>
            <w:hideMark/>
          </w:tcPr>
          <w:p w14:paraId="05F01B12" w14:textId="77777777" w:rsidR="000167B5" w:rsidRPr="00D76500" w:rsidRDefault="000167B5" w:rsidP="00AA68C6">
            <w:pPr>
              <w:pStyle w:val="ListParagraph"/>
              <w:numPr>
                <w:ilvl w:val="0"/>
                <w:numId w:val="21"/>
              </w:numPr>
              <w:rPr>
                <w:b/>
                <w:bCs/>
                <w:lang w:val="en-IN" w:eastAsia="en-IN" w:bidi="ta-IN"/>
              </w:rPr>
            </w:pPr>
            <w:r w:rsidRPr="00D76500">
              <w:rPr>
                <w:b/>
                <w:bCs/>
                <w:lang w:val="en-IN" w:eastAsia="en-IN" w:bidi="ta-IN"/>
              </w:rPr>
              <w:t>User Access Control</w:t>
            </w:r>
          </w:p>
        </w:tc>
        <w:tc>
          <w:tcPr>
            <w:tcW w:w="4571" w:type="dxa"/>
            <w:vAlign w:val="center"/>
            <w:hideMark/>
          </w:tcPr>
          <w:p w14:paraId="674B30E4" w14:textId="558EC992" w:rsidR="000167B5" w:rsidRPr="000167B5" w:rsidRDefault="00F00E5F" w:rsidP="00AA68C6">
            <w:pPr>
              <w:spacing w:after="0" w:line="240" w:lineRule="auto"/>
              <w:rPr>
                <w:rFonts w:ascii="Times New Roman" w:eastAsia="Times New Roman" w:hAnsi="Times New Roman" w:cs="Times New Roman"/>
                <w:lang w:val="en-IN" w:eastAsia="en-IN" w:bidi="ta-IN"/>
              </w:rPr>
            </w:pPr>
            <w:r>
              <w:rPr>
                <w:rFonts w:ascii="Times New Roman" w:eastAsia="Times New Roman" w:hAnsi="Times New Roman" w:cs="Times New Roman"/>
                <w:lang w:val="en-IN" w:eastAsia="en-IN" w:bidi="ta-IN"/>
              </w:rPr>
              <w:t xml:space="preserve">The Solution can be </w:t>
            </w:r>
            <w:r w:rsidR="000167B5" w:rsidRPr="000167B5">
              <w:rPr>
                <w:rFonts w:ascii="Times New Roman" w:eastAsia="Times New Roman" w:hAnsi="Times New Roman" w:cs="Times New Roman"/>
                <w:lang w:val="en-IN" w:eastAsia="en-IN" w:bidi="ta-IN"/>
              </w:rPr>
              <w:t>Implement</w:t>
            </w:r>
            <w:r>
              <w:rPr>
                <w:rFonts w:ascii="Times New Roman" w:eastAsia="Times New Roman" w:hAnsi="Times New Roman" w:cs="Times New Roman"/>
                <w:lang w:val="en-IN" w:eastAsia="en-IN" w:bidi="ta-IN"/>
              </w:rPr>
              <w:t>ed</w:t>
            </w:r>
            <w:r w:rsidR="000167B5" w:rsidRPr="000167B5">
              <w:rPr>
                <w:rFonts w:ascii="Times New Roman" w:eastAsia="Times New Roman" w:hAnsi="Times New Roman" w:cs="Times New Roman"/>
                <w:lang w:val="en-IN" w:eastAsia="en-IN" w:bidi="ta-IN"/>
              </w:rPr>
              <w:t xml:space="preserve"> and regularly review a role-based access control system.</w:t>
            </w:r>
          </w:p>
        </w:tc>
      </w:tr>
      <w:tr w:rsidR="0023124C" w:rsidRPr="000167B5" w14:paraId="4D00EDAB" w14:textId="77777777" w:rsidTr="00AA68C6">
        <w:trPr>
          <w:trHeight w:val="298"/>
          <w:tblCellSpacing w:w="15" w:type="dxa"/>
        </w:trPr>
        <w:tc>
          <w:tcPr>
            <w:tcW w:w="4912" w:type="dxa"/>
            <w:vAlign w:val="center"/>
            <w:hideMark/>
          </w:tcPr>
          <w:p w14:paraId="66E06107" w14:textId="77777777" w:rsidR="000167B5" w:rsidRPr="00D76500" w:rsidRDefault="000167B5" w:rsidP="00AA68C6">
            <w:pPr>
              <w:pStyle w:val="ListParagraph"/>
              <w:numPr>
                <w:ilvl w:val="0"/>
                <w:numId w:val="21"/>
              </w:numPr>
              <w:rPr>
                <w:b/>
                <w:bCs/>
                <w:lang w:val="en-IN" w:eastAsia="en-IN" w:bidi="ta-IN"/>
              </w:rPr>
            </w:pPr>
            <w:r w:rsidRPr="00D76500">
              <w:rPr>
                <w:b/>
                <w:bCs/>
                <w:lang w:val="en-IN" w:eastAsia="en-IN" w:bidi="ta-IN"/>
              </w:rPr>
              <w:t>System Uptime and Availability</w:t>
            </w:r>
          </w:p>
        </w:tc>
        <w:tc>
          <w:tcPr>
            <w:tcW w:w="4571" w:type="dxa"/>
            <w:vAlign w:val="center"/>
            <w:hideMark/>
          </w:tcPr>
          <w:p w14:paraId="48F72987" w14:textId="5B53CAFB"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 xml:space="preserve">Maintain </w:t>
            </w:r>
            <w:r w:rsidR="00F00E5F">
              <w:rPr>
                <w:rFonts w:ascii="Times New Roman" w:eastAsia="Times New Roman" w:hAnsi="Times New Roman" w:cs="Times New Roman"/>
                <w:lang w:val="en-IN" w:eastAsia="en-IN" w:bidi="ta-IN"/>
              </w:rPr>
              <w:t>higher like</w:t>
            </w:r>
            <w:r w:rsidR="00AA68C6">
              <w:rPr>
                <w:rFonts w:ascii="Times New Roman" w:eastAsia="Times New Roman" w:hAnsi="Times New Roman" w:cs="Times New Roman"/>
                <w:lang w:val="en-IN" w:eastAsia="en-IN" w:bidi="ta-IN"/>
              </w:rPr>
              <w:t xml:space="preserve"> </w:t>
            </w:r>
            <w:r w:rsidRPr="000167B5">
              <w:rPr>
                <w:rFonts w:ascii="Times New Roman" w:eastAsia="Times New Roman" w:hAnsi="Times New Roman" w:cs="Times New Roman"/>
                <w:lang w:val="en-IN" w:eastAsia="en-IN" w:bidi="ta-IN"/>
              </w:rPr>
              <w:t>9</w:t>
            </w:r>
            <w:r w:rsidR="00F00E5F">
              <w:rPr>
                <w:rFonts w:ascii="Times New Roman" w:eastAsia="Times New Roman" w:hAnsi="Times New Roman" w:cs="Times New Roman"/>
                <w:lang w:val="en-IN" w:eastAsia="en-IN" w:bidi="ta-IN"/>
              </w:rPr>
              <w:t>9.95</w:t>
            </w:r>
            <w:r w:rsidRPr="000167B5">
              <w:rPr>
                <w:rFonts w:ascii="Times New Roman" w:eastAsia="Times New Roman" w:hAnsi="Times New Roman" w:cs="Times New Roman"/>
                <w:lang w:val="en-IN" w:eastAsia="en-IN" w:bidi="ta-IN"/>
              </w:rPr>
              <w:t>% system uptime for consistent availability.</w:t>
            </w:r>
          </w:p>
        </w:tc>
      </w:tr>
      <w:tr w:rsidR="0023124C" w:rsidRPr="000167B5" w14:paraId="0E199BF7" w14:textId="77777777" w:rsidTr="00AA68C6">
        <w:trPr>
          <w:trHeight w:val="649"/>
          <w:tblCellSpacing w:w="15" w:type="dxa"/>
        </w:trPr>
        <w:tc>
          <w:tcPr>
            <w:tcW w:w="4912" w:type="dxa"/>
            <w:vAlign w:val="center"/>
            <w:hideMark/>
          </w:tcPr>
          <w:p w14:paraId="37AA99DB" w14:textId="51D0A9C6" w:rsidR="000167B5" w:rsidRPr="00D76500" w:rsidRDefault="00F00E5F" w:rsidP="00AA68C6">
            <w:pPr>
              <w:pStyle w:val="ListParagraph"/>
              <w:numPr>
                <w:ilvl w:val="0"/>
                <w:numId w:val="21"/>
              </w:numPr>
              <w:rPr>
                <w:b/>
                <w:bCs/>
                <w:lang w:val="en-IN" w:eastAsia="en-IN" w:bidi="ta-IN"/>
              </w:rPr>
            </w:pPr>
            <w:r>
              <w:rPr>
                <w:b/>
                <w:bCs/>
                <w:lang w:val="en-IN" w:eastAsia="en-IN" w:bidi="ta-IN"/>
              </w:rPr>
              <w:t xml:space="preserve">AWS </w:t>
            </w:r>
            <w:r w:rsidR="000167B5" w:rsidRPr="00D76500">
              <w:rPr>
                <w:b/>
                <w:bCs/>
                <w:lang w:val="en-IN" w:eastAsia="en-IN" w:bidi="ta-IN"/>
              </w:rPr>
              <w:t>Employee Satisfaction and Productivity</w:t>
            </w:r>
            <w:r>
              <w:rPr>
                <w:b/>
                <w:bCs/>
                <w:lang w:val="en-IN" w:eastAsia="en-IN" w:bidi="ta-IN"/>
              </w:rPr>
              <w:t>.</w:t>
            </w:r>
          </w:p>
        </w:tc>
        <w:tc>
          <w:tcPr>
            <w:tcW w:w="4571" w:type="dxa"/>
            <w:vAlign w:val="center"/>
            <w:hideMark/>
          </w:tcPr>
          <w:p w14:paraId="26DD2D25" w14:textId="26C6C7D2"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 xml:space="preserve">Monitor and improve </w:t>
            </w:r>
            <w:r w:rsidR="00F00E5F">
              <w:rPr>
                <w:rFonts w:ascii="Times New Roman" w:eastAsia="Times New Roman" w:hAnsi="Times New Roman" w:cs="Times New Roman"/>
                <w:lang w:val="en-IN" w:eastAsia="en-IN" w:bidi="ta-IN"/>
              </w:rPr>
              <w:t>Annotation team AWS</w:t>
            </w:r>
            <w:r w:rsidRPr="000167B5">
              <w:rPr>
                <w:rFonts w:ascii="Times New Roman" w:eastAsia="Times New Roman" w:hAnsi="Times New Roman" w:cs="Times New Roman"/>
                <w:lang w:val="en-IN" w:eastAsia="en-IN" w:bidi="ta-IN"/>
              </w:rPr>
              <w:t xml:space="preserve"> productivity and satisfaction.</w:t>
            </w:r>
          </w:p>
        </w:tc>
      </w:tr>
      <w:tr w:rsidR="0023124C" w:rsidRPr="000167B5" w14:paraId="0826B625" w14:textId="77777777" w:rsidTr="00AA68C6">
        <w:trPr>
          <w:trHeight w:val="632"/>
          <w:tblCellSpacing w:w="15" w:type="dxa"/>
        </w:trPr>
        <w:tc>
          <w:tcPr>
            <w:tcW w:w="4912" w:type="dxa"/>
            <w:vAlign w:val="center"/>
            <w:hideMark/>
          </w:tcPr>
          <w:p w14:paraId="07811D10" w14:textId="77777777" w:rsidR="000167B5" w:rsidRPr="00D76500" w:rsidRDefault="000167B5" w:rsidP="00AA68C6">
            <w:pPr>
              <w:pStyle w:val="ListParagraph"/>
              <w:numPr>
                <w:ilvl w:val="0"/>
                <w:numId w:val="21"/>
              </w:numPr>
              <w:rPr>
                <w:b/>
                <w:bCs/>
                <w:lang w:val="en-IN" w:eastAsia="en-IN" w:bidi="ta-IN"/>
              </w:rPr>
            </w:pPr>
            <w:r w:rsidRPr="00D76500">
              <w:rPr>
                <w:b/>
                <w:bCs/>
                <w:lang w:val="en-IN" w:eastAsia="en-IN" w:bidi="ta-IN"/>
              </w:rPr>
              <w:t>Error Rate in Semantic Segmentation</w:t>
            </w:r>
          </w:p>
        </w:tc>
        <w:tc>
          <w:tcPr>
            <w:tcW w:w="4571" w:type="dxa"/>
            <w:vAlign w:val="center"/>
            <w:hideMark/>
          </w:tcPr>
          <w:p w14:paraId="7F44A97A" w14:textId="6F633284"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Reduce segmentation errors to below .</w:t>
            </w:r>
            <w:r w:rsidR="00F00E5F">
              <w:rPr>
                <w:rFonts w:ascii="Times New Roman" w:eastAsia="Times New Roman" w:hAnsi="Times New Roman" w:cs="Times New Roman"/>
                <w:lang w:val="en-IN" w:eastAsia="en-IN" w:bidi="ta-IN"/>
              </w:rPr>
              <w:t>0</w:t>
            </w:r>
            <w:r w:rsidRPr="000167B5">
              <w:rPr>
                <w:rFonts w:ascii="Times New Roman" w:eastAsia="Times New Roman" w:hAnsi="Times New Roman" w:cs="Times New Roman"/>
                <w:lang w:val="en-IN" w:eastAsia="en-IN" w:bidi="ta-IN"/>
              </w:rPr>
              <w:t>5% post-implementation</w:t>
            </w:r>
            <w:r w:rsidR="00F00E5F">
              <w:rPr>
                <w:rFonts w:ascii="Times New Roman" w:eastAsia="Times New Roman" w:hAnsi="Times New Roman" w:cs="Times New Roman"/>
                <w:lang w:val="en-IN" w:eastAsia="en-IN" w:bidi="ta-IN"/>
              </w:rPr>
              <w:t xml:space="preserve"> of the Data Alignment Solution</w:t>
            </w:r>
            <w:r w:rsidRPr="000167B5">
              <w:rPr>
                <w:rFonts w:ascii="Times New Roman" w:eastAsia="Times New Roman" w:hAnsi="Times New Roman" w:cs="Times New Roman"/>
                <w:lang w:val="en-IN" w:eastAsia="en-IN" w:bidi="ta-IN"/>
              </w:rPr>
              <w:t>.</w:t>
            </w:r>
          </w:p>
        </w:tc>
      </w:tr>
      <w:tr w:rsidR="0023124C" w:rsidRPr="000167B5" w14:paraId="5BC62A51" w14:textId="77777777" w:rsidTr="00AA68C6">
        <w:trPr>
          <w:trHeight w:val="298"/>
          <w:tblCellSpacing w:w="15" w:type="dxa"/>
        </w:trPr>
        <w:tc>
          <w:tcPr>
            <w:tcW w:w="4912" w:type="dxa"/>
            <w:vAlign w:val="center"/>
            <w:hideMark/>
          </w:tcPr>
          <w:p w14:paraId="502650A1" w14:textId="62C83887" w:rsidR="000167B5" w:rsidRPr="00D76500" w:rsidRDefault="000167B5" w:rsidP="00AA68C6">
            <w:pPr>
              <w:pStyle w:val="ListParagraph"/>
              <w:numPr>
                <w:ilvl w:val="0"/>
                <w:numId w:val="21"/>
              </w:numPr>
              <w:rPr>
                <w:b/>
                <w:bCs/>
                <w:lang w:val="en-IN" w:eastAsia="en-IN" w:bidi="ta-IN"/>
              </w:rPr>
            </w:pPr>
            <w:r w:rsidRPr="00D76500">
              <w:rPr>
                <w:b/>
                <w:bCs/>
                <w:lang w:val="en-IN" w:eastAsia="en-IN" w:bidi="ta-IN"/>
              </w:rPr>
              <w:t xml:space="preserve">Response Time to </w:t>
            </w:r>
            <w:r w:rsidR="00F00E5F">
              <w:rPr>
                <w:b/>
                <w:bCs/>
                <w:lang w:val="en-IN" w:eastAsia="en-IN" w:bidi="ta-IN"/>
              </w:rPr>
              <w:t xml:space="preserve">Back-end </w:t>
            </w:r>
            <w:r w:rsidRPr="00D76500">
              <w:rPr>
                <w:b/>
                <w:bCs/>
                <w:lang w:val="en-IN" w:eastAsia="en-IN" w:bidi="ta-IN"/>
              </w:rPr>
              <w:t>Data Queries</w:t>
            </w:r>
          </w:p>
        </w:tc>
        <w:tc>
          <w:tcPr>
            <w:tcW w:w="4571" w:type="dxa"/>
            <w:vAlign w:val="center"/>
            <w:hideMark/>
          </w:tcPr>
          <w:p w14:paraId="68F00A40" w14:textId="34354DA8"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Achieve a</w:t>
            </w:r>
            <w:r w:rsidR="00F00E5F">
              <w:rPr>
                <w:rFonts w:ascii="Times New Roman" w:eastAsia="Times New Roman" w:hAnsi="Times New Roman" w:cs="Times New Roman"/>
                <w:lang w:val="en-IN" w:eastAsia="en-IN" w:bidi="ta-IN"/>
              </w:rPr>
              <w:t xml:space="preserve"> </w:t>
            </w:r>
            <w:r w:rsidRPr="000167B5">
              <w:rPr>
                <w:rFonts w:ascii="Times New Roman" w:eastAsia="Times New Roman" w:hAnsi="Times New Roman" w:cs="Times New Roman"/>
                <w:lang w:val="en-IN" w:eastAsia="en-IN" w:bidi="ta-IN"/>
              </w:rPr>
              <w:t>30% reduction</w:t>
            </w:r>
            <w:r w:rsidR="00F00E5F">
              <w:rPr>
                <w:rFonts w:ascii="Times New Roman" w:eastAsia="Times New Roman" w:hAnsi="Times New Roman" w:cs="Times New Roman"/>
                <w:lang w:val="en-IN" w:eastAsia="en-IN" w:bidi="ta-IN"/>
              </w:rPr>
              <w:t xml:space="preserve"> i.e., a greater percentage </w:t>
            </w:r>
            <w:r w:rsidR="00F00E5F" w:rsidRPr="000167B5">
              <w:rPr>
                <w:rFonts w:ascii="Times New Roman" w:eastAsia="Times New Roman" w:hAnsi="Times New Roman" w:cs="Times New Roman"/>
                <w:lang w:val="en-IN" w:eastAsia="en-IN" w:bidi="ta-IN"/>
              </w:rPr>
              <w:t>in</w:t>
            </w:r>
            <w:r w:rsidRPr="000167B5">
              <w:rPr>
                <w:rFonts w:ascii="Times New Roman" w:eastAsia="Times New Roman" w:hAnsi="Times New Roman" w:cs="Times New Roman"/>
                <w:lang w:val="en-IN" w:eastAsia="en-IN" w:bidi="ta-IN"/>
              </w:rPr>
              <w:t xml:space="preserve"> data query response time</w:t>
            </w:r>
            <w:r w:rsidR="00F00E5F">
              <w:rPr>
                <w:rFonts w:ascii="Times New Roman" w:eastAsia="Times New Roman" w:hAnsi="Times New Roman" w:cs="Times New Roman"/>
                <w:lang w:val="en-IN" w:eastAsia="en-IN" w:bidi="ta-IN"/>
              </w:rPr>
              <w:t xml:space="preserve"> when the query is pulled</w:t>
            </w:r>
            <w:r w:rsidRPr="000167B5">
              <w:rPr>
                <w:rFonts w:ascii="Times New Roman" w:eastAsia="Times New Roman" w:hAnsi="Times New Roman" w:cs="Times New Roman"/>
                <w:lang w:val="en-IN" w:eastAsia="en-IN" w:bidi="ta-IN"/>
              </w:rPr>
              <w:t>.</w:t>
            </w:r>
          </w:p>
        </w:tc>
      </w:tr>
      <w:tr w:rsidR="0023124C" w:rsidRPr="000167B5" w14:paraId="2E53B1E9" w14:textId="77777777" w:rsidTr="00AA68C6">
        <w:trPr>
          <w:trHeight w:val="316"/>
          <w:tblCellSpacing w:w="15" w:type="dxa"/>
        </w:trPr>
        <w:tc>
          <w:tcPr>
            <w:tcW w:w="4912" w:type="dxa"/>
            <w:vAlign w:val="center"/>
            <w:hideMark/>
          </w:tcPr>
          <w:p w14:paraId="5C5242EF" w14:textId="77777777" w:rsidR="000167B5" w:rsidRPr="00D76500" w:rsidRDefault="000167B5" w:rsidP="00AA68C6">
            <w:pPr>
              <w:pStyle w:val="ListParagraph"/>
              <w:numPr>
                <w:ilvl w:val="0"/>
                <w:numId w:val="21"/>
              </w:numPr>
              <w:rPr>
                <w:b/>
                <w:bCs/>
                <w:lang w:val="en-IN" w:eastAsia="en-IN" w:bidi="ta-IN"/>
              </w:rPr>
            </w:pPr>
            <w:r w:rsidRPr="00D76500">
              <w:rPr>
                <w:b/>
                <w:bCs/>
                <w:lang w:val="en-IN" w:eastAsia="en-IN" w:bidi="ta-IN"/>
              </w:rPr>
              <w:t>Data Redundancy Reduction</w:t>
            </w:r>
          </w:p>
        </w:tc>
        <w:tc>
          <w:tcPr>
            <w:tcW w:w="4571" w:type="dxa"/>
            <w:vAlign w:val="center"/>
            <w:hideMark/>
          </w:tcPr>
          <w:p w14:paraId="5ADEBF09" w14:textId="77777777"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Target a 25% decrease in redundant data for efficiency.</w:t>
            </w:r>
          </w:p>
        </w:tc>
      </w:tr>
      <w:tr w:rsidR="0023124C" w:rsidRPr="000167B5" w14:paraId="5BC1455F" w14:textId="77777777" w:rsidTr="00AA68C6">
        <w:trPr>
          <w:trHeight w:val="649"/>
          <w:tblCellSpacing w:w="15" w:type="dxa"/>
        </w:trPr>
        <w:tc>
          <w:tcPr>
            <w:tcW w:w="4912" w:type="dxa"/>
            <w:vAlign w:val="center"/>
            <w:hideMark/>
          </w:tcPr>
          <w:p w14:paraId="5BDCF1DD" w14:textId="664F4A62" w:rsidR="000167B5" w:rsidRPr="00D76500" w:rsidRDefault="00F00E5F" w:rsidP="00AA68C6">
            <w:pPr>
              <w:pStyle w:val="ListParagraph"/>
              <w:numPr>
                <w:ilvl w:val="0"/>
                <w:numId w:val="21"/>
              </w:numPr>
              <w:rPr>
                <w:b/>
                <w:bCs/>
                <w:lang w:val="en-IN" w:eastAsia="en-IN" w:bidi="ta-IN"/>
              </w:rPr>
            </w:pPr>
            <w:r>
              <w:rPr>
                <w:b/>
                <w:bCs/>
                <w:lang w:val="en-IN" w:eastAsia="en-IN" w:bidi="ta-IN"/>
              </w:rPr>
              <w:t xml:space="preserve">Science </w:t>
            </w:r>
            <w:r w:rsidR="00B953F5">
              <w:rPr>
                <w:b/>
                <w:bCs/>
                <w:lang w:val="en-IN" w:eastAsia="en-IN" w:bidi="ta-IN"/>
              </w:rPr>
              <w:t xml:space="preserve">tam </w:t>
            </w:r>
            <w:r w:rsidR="00B953F5" w:rsidRPr="00D76500">
              <w:rPr>
                <w:b/>
                <w:bCs/>
                <w:lang w:val="en-IN" w:eastAsia="en-IN" w:bidi="ta-IN"/>
              </w:rPr>
              <w:t>Satisfaction</w:t>
            </w:r>
            <w:r w:rsidR="000167B5" w:rsidRPr="00D76500">
              <w:rPr>
                <w:b/>
                <w:bCs/>
                <w:lang w:val="en-IN" w:eastAsia="en-IN" w:bidi="ta-IN"/>
              </w:rPr>
              <w:t xml:space="preserve"> with </w:t>
            </w:r>
            <w:r>
              <w:rPr>
                <w:b/>
                <w:bCs/>
                <w:lang w:val="en-IN" w:eastAsia="en-IN" w:bidi="ta-IN"/>
              </w:rPr>
              <w:t>Data Alignment and the accurate</w:t>
            </w:r>
            <w:r w:rsidR="000167B5" w:rsidRPr="00D76500">
              <w:rPr>
                <w:b/>
                <w:bCs/>
                <w:lang w:val="en-IN" w:eastAsia="en-IN" w:bidi="ta-IN"/>
              </w:rPr>
              <w:t xml:space="preserve"> Data</w:t>
            </w:r>
          </w:p>
        </w:tc>
        <w:tc>
          <w:tcPr>
            <w:tcW w:w="4571" w:type="dxa"/>
            <w:vAlign w:val="center"/>
            <w:hideMark/>
          </w:tcPr>
          <w:p w14:paraId="46378A4B" w14:textId="76485F36" w:rsidR="000167B5" w:rsidRPr="000167B5" w:rsidRDefault="000167B5" w:rsidP="00AA68C6">
            <w:pPr>
              <w:spacing w:after="0" w:line="240" w:lineRule="auto"/>
              <w:rPr>
                <w:rFonts w:ascii="Times New Roman" w:eastAsia="Times New Roman" w:hAnsi="Times New Roman" w:cs="Times New Roman"/>
                <w:lang w:val="en-IN" w:eastAsia="en-IN" w:bidi="ta-IN"/>
              </w:rPr>
            </w:pPr>
            <w:r w:rsidRPr="000167B5">
              <w:rPr>
                <w:rFonts w:ascii="Times New Roman" w:eastAsia="Times New Roman" w:hAnsi="Times New Roman" w:cs="Times New Roman"/>
                <w:lang w:val="en-IN" w:eastAsia="en-IN" w:bidi="ta-IN"/>
              </w:rPr>
              <w:t xml:space="preserve">Aim for </w:t>
            </w:r>
            <w:r w:rsidR="00B953F5">
              <w:rPr>
                <w:rFonts w:ascii="Times New Roman" w:eastAsia="Times New Roman" w:hAnsi="Times New Roman" w:cs="Times New Roman"/>
                <w:lang w:val="en-IN" w:eastAsia="en-IN" w:bidi="ta-IN"/>
              </w:rPr>
              <w:t>80-95%</w:t>
            </w:r>
            <w:r w:rsidRPr="000167B5">
              <w:rPr>
                <w:rFonts w:ascii="Times New Roman" w:eastAsia="Times New Roman" w:hAnsi="Times New Roman" w:cs="Times New Roman"/>
                <w:lang w:val="en-IN" w:eastAsia="en-IN" w:bidi="ta-IN"/>
              </w:rPr>
              <w:t xml:space="preserve"> average customer satisfaction score on aligned data quality.</w:t>
            </w:r>
          </w:p>
        </w:tc>
      </w:tr>
    </w:tbl>
    <w:p w14:paraId="3E69151C" w14:textId="5F27A64D" w:rsidR="000167B5" w:rsidRDefault="00D3156D" w:rsidP="00637236">
      <w:pPr>
        <w:rPr>
          <w:rFonts w:ascii="Calibri" w:eastAsia="Calibri" w:hAnsi="Calibri" w:cs="Calibri"/>
          <w:b/>
          <w:bCs/>
          <w:sz w:val="28"/>
          <w:szCs w:val="28"/>
        </w:rPr>
      </w:pP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r>
        <w:rPr>
          <w:rFonts w:ascii="Calibri" w:eastAsia="Calibri" w:hAnsi="Calibri" w:cs="Calibri"/>
          <w:b/>
          <w:bCs/>
          <w:sz w:val="28"/>
          <w:szCs w:val="28"/>
        </w:rPr>
        <w:br/>
      </w:r>
    </w:p>
    <w:p w14:paraId="7A151222" w14:textId="56F472B5" w:rsidR="00F20406" w:rsidRPr="00F20406" w:rsidRDefault="00F20406" w:rsidP="00637236">
      <w:pPr>
        <w:pStyle w:val="NoSpacing"/>
        <w:numPr>
          <w:ilvl w:val="0"/>
          <w:numId w:val="18"/>
        </w:numPr>
        <w:rPr>
          <w:rFonts w:ascii="Times New Roman" w:eastAsia="Calibri" w:hAnsi="Times New Roman" w:cs="Times New Roman"/>
          <w:b/>
          <w:bCs/>
        </w:rPr>
      </w:pPr>
      <w:r w:rsidRPr="00F20406">
        <w:rPr>
          <w:rFonts w:ascii="Times New Roman" w:eastAsia="Calibri" w:hAnsi="Times New Roman" w:cs="Times New Roman"/>
          <w:b/>
          <w:bCs/>
        </w:rPr>
        <w:t>Data Accuracy Improvement</w:t>
      </w:r>
      <w:r w:rsidR="00780AA0">
        <w:rPr>
          <w:rFonts w:ascii="Times New Roman" w:eastAsia="Calibri" w:hAnsi="Times New Roman" w:cs="Times New Roman"/>
          <w:b/>
          <w:bCs/>
        </w:rPr>
        <w:br/>
      </w:r>
    </w:p>
    <w:p w14:paraId="1565A88D" w14:textId="78C7AF13" w:rsidR="00F20406" w:rsidRDefault="00F20406" w:rsidP="00780AA0">
      <w:pPr>
        <w:pStyle w:val="NoSpacing"/>
        <w:numPr>
          <w:ilvl w:val="0"/>
          <w:numId w:val="27"/>
        </w:numPr>
        <w:rPr>
          <w:rFonts w:ascii="Times New Roman" w:eastAsia="Calibri" w:hAnsi="Times New Roman" w:cs="Times New Roman"/>
        </w:rPr>
      </w:pPr>
      <w:r w:rsidRPr="00F20406">
        <w:rPr>
          <w:rFonts w:ascii="Times New Roman" w:eastAsia="Calibri" w:hAnsi="Times New Roman" w:cs="Times New Roman"/>
          <w:b/>
          <w:bCs/>
        </w:rPr>
        <w:t xml:space="preserve">Description: </w:t>
      </w:r>
      <w:r w:rsidR="00B953F5" w:rsidRPr="00B953F5">
        <w:rPr>
          <w:rFonts w:ascii="Times New Roman" w:eastAsia="Calibri" w:hAnsi="Times New Roman" w:cs="Times New Roman"/>
        </w:rPr>
        <w:t>This quantifying the improvement in the accuracy of data because of the alignment and correction processes implemented in the project. The primary objective is to significantly reduce data discrepancies across all categories. The target is to achieve a discrepancy rate of less than 0.05%, exhibiting a high level of data integrity and reliability. This progress is crucial as it directly impacts the efficacy of AWS’s machine learning and computer vision applications that rely on precise and consistent data. Regular assessments should be available and conducted to ensure that this accuracy level is maintained or improved over time, adjusting processes as necessary to meet this critical benchmark.</w:t>
      </w:r>
    </w:p>
    <w:p w14:paraId="6B8231D1" w14:textId="77777777" w:rsidR="005109C5" w:rsidRPr="005109C5" w:rsidRDefault="005109C5" w:rsidP="005109C5">
      <w:pPr>
        <w:pStyle w:val="ListParagraph"/>
        <w:numPr>
          <w:ilvl w:val="0"/>
          <w:numId w:val="18"/>
        </w:numPr>
        <w:spacing w:before="100" w:beforeAutospacing="1" w:after="100" w:afterAutospacing="1"/>
        <w:rPr>
          <w:lang w:val="en-IN" w:eastAsia="en-IN" w:bidi="ta-IN"/>
        </w:rPr>
      </w:pPr>
      <w:r w:rsidRPr="005109C5">
        <w:rPr>
          <w:b/>
          <w:bCs/>
          <w:lang w:val="en-IN" w:eastAsia="en-IN" w:bidi="ta-IN"/>
        </w:rPr>
        <w:t>Integration Efficiency</w:t>
      </w:r>
    </w:p>
    <w:p w14:paraId="599CCFBF" w14:textId="18694F47" w:rsidR="00147EA1" w:rsidRPr="00C52228" w:rsidRDefault="005109C5" w:rsidP="009B098A">
      <w:pPr>
        <w:numPr>
          <w:ilvl w:val="0"/>
          <w:numId w:val="23"/>
        </w:numPr>
        <w:spacing w:before="100" w:beforeAutospacing="1" w:after="100" w:afterAutospacing="1" w:line="240" w:lineRule="auto"/>
        <w:rPr>
          <w:rFonts w:ascii="Times New Roman" w:eastAsia="Calibri" w:hAnsi="Times New Roman" w:cs="Times New Roman"/>
          <w:b/>
          <w:bCs/>
          <w:sz w:val="28"/>
          <w:szCs w:val="28"/>
        </w:rPr>
      </w:pPr>
      <w:r w:rsidRPr="005109C5">
        <w:rPr>
          <w:rFonts w:ascii="Times New Roman" w:eastAsia="Times New Roman" w:hAnsi="Times New Roman" w:cs="Times New Roman"/>
          <w:b/>
          <w:bCs/>
          <w:sz w:val="24"/>
          <w:szCs w:val="24"/>
          <w:lang w:val="en-IN" w:eastAsia="en-IN" w:bidi="ta-IN"/>
        </w:rPr>
        <w:t>Description</w:t>
      </w:r>
      <w:r w:rsidRPr="005109C5">
        <w:rPr>
          <w:rFonts w:ascii="Times New Roman" w:eastAsia="Times New Roman" w:hAnsi="Times New Roman" w:cs="Times New Roman"/>
          <w:sz w:val="24"/>
          <w:szCs w:val="24"/>
          <w:lang w:val="en-IN" w:eastAsia="en-IN" w:bidi="ta-IN"/>
        </w:rPr>
        <w:t xml:space="preserve">: </w:t>
      </w:r>
      <w:r w:rsidR="00C52228" w:rsidRPr="00C52228">
        <w:rPr>
          <w:rFonts w:ascii="Times New Roman" w:eastAsia="Times New Roman" w:hAnsi="Times New Roman" w:cs="Times New Roman"/>
          <w:sz w:val="24"/>
          <w:szCs w:val="24"/>
          <w:lang w:val="en-IN" w:eastAsia="en-IN" w:bidi="ta-IN"/>
        </w:rPr>
        <w:t>the improvement in efficiency of the data integration processes within the project. The focus is on measuring the reduction in both time and resources required for integrating data when compared to previous methodologies. The goal is to achieve a substantial decrease, aiming for a 50% reduction in the time taken for the data integration. This metric is vital as it reflects the project's impact on operational efficiency, particularly how quickly and effectively data can be processed and made available for usage. Attaining this target would signify a substantial enhancement in workflow and resource utilization, directly contributing to the overall productivity and cost-effectiveness of AWS's data management operations. Regular monitoring and process optimization are essential to maintain or exceed this level of integration efficiency.</w:t>
      </w:r>
    </w:p>
    <w:p w14:paraId="2EC5F6D9" w14:textId="1EF28B2A"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System Scalability</w:t>
      </w:r>
    </w:p>
    <w:p w14:paraId="7B9BA956" w14:textId="77777777" w:rsidR="00434495" w:rsidRPr="00434495" w:rsidRDefault="00434495" w:rsidP="00637236">
      <w:pPr>
        <w:pStyle w:val="NoSpacing"/>
        <w:ind w:left="360"/>
        <w:rPr>
          <w:rFonts w:ascii="Times New Roman" w:eastAsia="Calibri" w:hAnsi="Times New Roman" w:cs="Times New Roman"/>
          <w:b/>
          <w:bCs/>
        </w:rPr>
      </w:pPr>
    </w:p>
    <w:p w14:paraId="5AC3F421" w14:textId="3FADC529" w:rsidR="00434495" w:rsidRDefault="00434495" w:rsidP="00230486">
      <w:pPr>
        <w:pStyle w:val="NoSpacing"/>
        <w:ind w:left="720"/>
        <w:rPr>
          <w:rFonts w:ascii="Times New Roman" w:eastAsia="Calibri" w:hAnsi="Times New Roman" w:cs="Times New Roman"/>
        </w:rPr>
      </w:pPr>
      <w:r w:rsidRPr="00434495">
        <w:rPr>
          <w:rFonts w:ascii="Times New Roman" w:eastAsia="Calibri" w:hAnsi="Times New Roman" w:cs="Times New Roman"/>
          <w:b/>
          <w:bCs/>
        </w:rPr>
        <w:t xml:space="preserve">Description: </w:t>
      </w:r>
      <w:r w:rsidR="00230486" w:rsidRPr="00230486">
        <w:rPr>
          <w:rFonts w:ascii="Times New Roman" w:eastAsia="Calibri" w:hAnsi="Times New Roman" w:cs="Times New Roman"/>
        </w:rPr>
        <w:t xml:space="preserve">The ability of the system to accommodate increased data volumes, explicitly targeting a 50% increase in data capacity without any loss in performance. The focus is on </w:t>
      </w:r>
      <w:proofErr w:type="gramStart"/>
      <w:r w:rsidR="00230486" w:rsidRPr="00230486">
        <w:rPr>
          <w:rFonts w:ascii="Times New Roman" w:eastAsia="Calibri" w:hAnsi="Times New Roman" w:cs="Times New Roman"/>
        </w:rPr>
        <w:t>assuring</w:t>
      </w:r>
      <w:proofErr w:type="gramEnd"/>
      <w:r w:rsidR="00230486" w:rsidRPr="00230486">
        <w:rPr>
          <w:rFonts w:ascii="Times New Roman" w:eastAsia="Calibri" w:hAnsi="Times New Roman" w:cs="Times New Roman"/>
        </w:rPr>
        <w:t xml:space="preserve"> the system remains robust and efficient as data demands grow, echoing its adaptability and </w:t>
      </w:r>
      <w:proofErr w:type="gramStart"/>
      <w:r w:rsidR="00230486" w:rsidRPr="00230486">
        <w:rPr>
          <w:rFonts w:ascii="Times New Roman" w:eastAsia="Calibri" w:hAnsi="Times New Roman" w:cs="Times New Roman"/>
        </w:rPr>
        <w:t>future-proofing</w:t>
      </w:r>
      <w:proofErr w:type="gramEnd"/>
      <w:r w:rsidR="00230486" w:rsidRPr="00230486">
        <w:rPr>
          <w:rFonts w:ascii="Times New Roman" w:eastAsia="Calibri" w:hAnsi="Times New Roman" w:cs="Times New Roman"/>
        </w:rPr>
        <w:t>. Scalability is critical for AWS, as it indicates the system's readiness to handle expanding datasets without compromising on speed or accuracy, which is essential for maintaining high service standards in data management and processing.</w:t>
      </w:r>
    </w:p>
    <w:p w14:paraId="091C8008" w14:textId="77777777" w:rsidR="00230486" w:rsidRPr="00434495" w:rsidRDefault="00230486" w:rsidP="00230486">
      <w:pPr>
        <w:pStyle w:val="NoSpacing"/>
        <w:ind w:left="720"/>
        <w:rPr>
          <w:rFonts w:ascii="Times New Roman" w:eastAsia="Calibri" w:hAnsi="Times New Roman" w:cs="Times New Roman"/>
          <w:b/>
          <w:bCs/>
        </w:rPr>
      </w:pPr>
    </w:p>
    <w:p w14:paraId="2A7976A6" w14:textId="77777777"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Data Security Compliance</w:t>
      </w:r>
    </w:p>
    <w:p w14:paraId="10C97DEC" w14:textId="77777777" w:rsidR="00434495" w:rsidRPr="00434495" w:rsidRDefault="00434495" w:rsidP="00637236">
      <w:pPr>
        <w:pStyle w:val="NoSpacing"/>
        <w:ind w:left="360"/>
        <w:rPr>
          <w:rFonts w:ascii="Times New Roman" w:eastAsia="Calibri" w:hAnsi="Times New Roman" w:cs="Times New Roman"/>
          <w:b/>
          <w:bCs/>
        </w:rPr>
      </w:pPr>
    </w:p>
    <w:p w14:paraId="1CF08261" w14:textId="5D1F5A13" w:rsidR="00434495" w:rsidRDefault="00434495" w:rsidP="00FA41A9">
      <w:pPr>
        <w:pStyle w:val="NoSpacing"/>
        <w:ind w:left="720"/>
        <w:rPr>
          <w:rFonts w:ascii="Times New Roman" w:eastAsia="Calibri" w:hAnsi="Times New Roman" w:cs="Times New Roman"/>
        </w:rPr>
      </w:pPr>
      <w:r w:rsidRPr="00434495">
        <w:rPr>
          <w:rFonts w:ascii="Times New Roman" w:eastAsia="Calibri" w:hAnsi="Times New Roman" w:cs="Times New Roman"/>
          <w:b/>
          <w:bCs/>
        </w:rPr>
        <w:t xml:space="preserve">Description: </w:t>
      </w:r>
      <w:r w:rsidR="00230486" w:rsidRPr="00230486">
        <w:rPr>
          <w:rFonts w:ascii="Times New Roman" w:eastAsia="Calibri" w:hAnsi="Times New Roman" w:cs="Times New Roman"/>
        </w:rPr>
        <w:t>This metric is centered on ensuring that all processed critical data strictly adheres to AWS's comprehensive data security protocols. involving the encryption of data both in transit and at rest, safeguarding it against unauthorized access and breaches. Regular compliance audits are crucial to ensure ongoing adherence to these security standards. This metric is vital for maintaining trust and integrity in AWS's data handling, which is paramount for both AWS and its clients, given the sensitivity and importance of the data managed.</w:t>
      </w:r>
    </w:p>
    <w:p w14:paraId="050EA9E4" w14:textId="77777777" w:rsidR="00780AA0" w:rsidRDefault="00780AA0" w:rsidP="00FA41A9">
      <w:pPr>
        <w:pStyle w:val="NoSpacing"/>
        <w:ind w:left="720"/>
        <w:rPr>
          <w:rFonts w:ascii="Times New Roman" w:eastAsia="Calibri" w:hAnsi="Times New Roman" w:cs="Times New Roman"/>
          <w:b/>
          <w:bCs/>
        </w:rPr>
      </w:pPr>
    </w:p>
    <w:p w14:paraId="50BCEBA1" w14:textId="77777777" w:rsidR="00780AA0" w:rsidRPr="00434495" w:rsidRDefault="00780AA0" w:rsidP="00FA41A9">
      <w:pPr>
        <w:pStyle w:val="NoSpacing"/>
        <w:ind w:left="720"/>
        <w:rPr>
          <w:rFonts w:ascii="Times New Roman" w:eastAsia="Calibri" w:hAnsi="Times New Roman" w:cs="Times New Roman"/>
          <w:b/>
          <w:bCs/>
        </w:rPr>
      </w:pPr>
    </w:p>
    <w:p w14:paraId="51C68D31" w14:textId="77777777" w:rsidR="00434495" w:rsidRPr="00434495" w:rsidRDefault="00434495" w:rsidP="00637236">
      <w:pPr>
        <w:pStyle w:val="NoSpacing"/>
        <w:ind w:left="360"/>
        <w:rPr>
          <w:rFonts w:ascii="Times New Roman" w:eastAsia="Calibri" w:hAnsi="Times New Roman" w:cs="Times New Roman"/>
          <w:b/>
          <w:bCs/>
        </w:rPr>
      </w:pPr>
    </w:p>
    <w:p w14:paraId="4923755B" w14:textId="77777777"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User Access Control</w:t>
      </w:r>
    </w:p>
    <w:p w14:paraId="7059F4C1" w14:textId="77777777" w:rsidR="00434495" w:rsidRPr="00434495" w:rsidRDefault="00434495" w:rsidP="00637236">
      <w:pPr>
        <w:pStyle w:val="NoSpacing"/>
        <w:ind w:left="360"/>
        <w:rPr>
          <w:rFonts w:ascii="Times New Roman" w:eastAsia="Calibri" w:hAnsi="Times New Roman" w:cs="Times New Roman"/>
          <w:b/>
          <w:bCs/>
        </w:rPr>
      </w:pPr>
    </w:p>
    <w:p w14:paraId="5BFB3DCC" w14:textId="043B0D65" w:rsidR="00434495" w:rsidRDefault="00434495" w:rsidP="00637236">
      <w:pPr>
        <w:pStyle w:val="NoSpacing"/>
        <w:ind w:left="360"/>
        <w:rPr>
          <w:rFonts w:ascii="Times New Roman" w:eastAsia="Calibri" w:hAnsi="Times New Roman" w:cs="Times New Roman"/>
          <w:b/>
          <w:bCs/>
        </w:rPr>
      </w:pPr>
      <w:r w:rsidRPr="00434495">
        <w:rPr>
          <w:rFonts w:ascii="Times New Roman" w:eastAsia="Calibri" w:hAnsi="Times New Roman" w:cs="Times New Roman"/>
          <w:b/>
          <w:bCs/>
        </w:rPr>
        <w:t xml:space="preserve">Description: </w:t>
      </w:r>
      <w:r w:rsidR="005109C5" w:rsidRPr="005109C5">
        <w:rPr>
          <w:rFonts w:ascii="Times New Roman" w:eastAsia="Calibri" w:hAnsi="Times New Roman" w:cs="Times New Roman"/>
        </w:rPr>
        <w:t>The implementation and persistent review For Crucial role-based access control system. The aim is to ensure that exclusively authorized personnel have access to specific categories of both the sensitive and critical data, effectively managing data accessibility and preventing potential internal data breaches. Regular reviews and updates Throughout this system are essential to adapt to changing personnel and project requirements, always ensuring data security and integrity.</w:t>
      </w:r>
    </w:p>
    <w:p w14:paraId="3D6BCE41" w14:textId="77777777" w:rsidR="00434495" w:rsidRDefault="00434495" w:rsidP="00637236">
      <w:pPr>
        <w:pStyle w:val="NoSpacing"/>
        <w:ind w:left="360"/>
        <w:rPr>
          <w:rFonts w:ascii="Times New Roman" w:eastAsia="Calibri" w:hAnsi="Times New Roman" w:cs="Times New Roman"/>
          <w:b/>
          <w:bCs/>
        </w:rPr>
      </w:pPr>
    </w:p>
    <w:p w14:paraId="5140D840" w14:textId="77777777" w:rsidR="00434495" w:rsidRPr="00434495" w:rsidRDefault="00434495" w:rsidP="00637236">
      <w:pPr>
        <w:pStyle w:val="NoSpacing"/>
        <w:ind w:left="360"/>
        <w:rPr>
          <w:rFonts w:ascii="Times New Roman" w:eastAsia="Calibri" w:hAnsi="Times New Roman" w:cs="Times New Roman"/>
          <w:b/>
          <w:bCs/>
        </w:rPr>
      </w:pPr>
    </w:p>
    <w:p w14:paraId="507EA85B" w14:textId="77777777"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System Uptime and Availability</w:t>
      </w:r>
    </w:p>
    <w:p w14:paraId="260D7E75" w14:textId="77777777" w:rsidR="00434495" w:rsidRPr="00434495" w:rsidRDefault="00434495" w:rsidP="00637236">
      <w:pPr>
        <w:pStyle w:val="NoSpacing"/>
        <w:ind w:left="360"/>
        <w:rPr>
          <w:rFonts w:ascii="Times New Roman" w:eastAsia="Calibri" w:hAnsi="Times New Roman" w:cs="Times New Roman"/>
          <w:b/>
          <w:bCs/>
        </w:rPr>
      </w:pPr>
    </w:p>
    <w:p w14:paraId="3B34747F" w14:textId="0CC052EA" w:rsidR="00E42B73" w:rsidRDefault="00434495" w:rsidP="00637236">
      <w:pPr>
        <w:pStyle w:val="NoSpacing"/>
        <w:ind w:left="360"/>
        <w:rPr>
          <w:rFonts w:ascii="Times New Roman" w:eastAsia="Calibri" w:hAnsi="Times New Roman" w:cs="Times New Roman"/>
          <w:sz w:val="28"/>
          <w:szCs w:val="28"/>
        </w:rPr>
      </w:pPr>
      <w:r w:rsidRPr="00434495">
        <w:rPr>
          <w:rFonts w:ascii="Times New Roman" w:eastAsia="Calibri" w:hAnsi="Times New Roman" w:cs="Times New Roman"/>
          <w:b/>
          <w:bCs/>
        </w:rPr>
        <w:t xml:space="preserve">Description: </w:t>
      </w:r>
      <w:r w:rsidR="00C52228" w:rsidRPr="00C52228">
        <w:rPr>
          <w:rFonts w:ascii="Times New Roman" w:eastAsia="Calibri" w:hAnsi="Times New Roman" w:cs="Times New Roman"/>
        </w:rPr>
        <w:t>The Data alignment system aims for at least 99.5% uptime. High uptime ensures that the alignment tool is consistently available for operational use, Accommodating the general and evening shifts throughout, minimizing disruptions in data processing and access. This metric is critical for ensuring the smooth and efficient operation of AWS services that rely on the system, as it directly impacts productivity and service quality. Regular monitoring and maintenance are essential to achieve and sustain this high level of system availability.</w:t>
      </w:r>
    </w:p>
    <w:p w14:paraId="73703472" w14:textId="77777777" w:rsidR="00E42B73" w:rsidRPr="00434495" w:rsidRDefault="00E42B73" w:rsidP="00637236">
      <w:pPr>
        <w:pStyle w:val="NoSpacing"/>
        <w:ind w:left="360"/>
        <w:rPr>
          <w:rFonts w:ascii="Times New Roman" w:eastAsia="Calibri" w:hAnsi="Times New Roman" w:cs="Times New Roman"/>
          <w:sz w:val="28"/>
          <w:szCs w:val="28"/>
        </w:rPr>
      </w:pPr>
    </w:p>
    <w:p w14:paraId="66F10B67" w14:textId="019CC1CD" w:rsidR="00434495" w:rsidRPr="00C52228"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Employee Satisfaction and Productivity</w:t>
      </w:r>
    </w:p>
    <w:p w14:paraId="25E9EE43" w14:textId="144B4647" w:rsidR="00434495" w:rsidRDefault="00434495" w:rsidP="008A6101">
      <w:pPr>
        <w:pStyle w:val="NoSpacing"/>
        <w:spacing w:before="240"/>
        <w:ind w:left="360"/>
        <w:rPr>
          <w:rFonts w:ascii="Times New Roman" w:eastAsia="Calibri" w:hAnsi="Times New Roman" w:cs="Times New Roman"/>
        </w:rPr>
      </w:pPr>
      <w:r w:rsidRPr="00434495">
        <w:rPr>
          <w:rFonts w:ascii="Times New Roman" w:eastAsia="Calibri" w:hAnsi="Times New Roman" w:cs="Times New Roman"/>
          <w:b/>
          <w:bCs/>
        </w:rPr>
        <w:t xml:space="preserve">Description: </w:t>
      </w:r>
      <w:r w:rsidR="008A6101" w:rsidRPr="008A6101">
        <w:rPr>
          <w:rFonts w:ascii="Times New Roman" w:eastAsia="Calibri" w:hAnsi="Times New Roman" w:cs="Times New Roman"/>
        </w:rPr>
        <w:t>This metric concentrates on reckoning the significance of the alignment system on the productivity and satisfaction levels of employees, especially those in data handling and processing roles. The purpose is to achieve positive feedback and notable improvements in performance metrics. This applies to regularly surveying Annotation team members and analyzing Weekly productivity data to identify areas where the Data alignment system has enhanced their work efficiency and satisfaction. It's crucial to maintain high morale and productivity among employees, as this directly affects the quality of their work and the project's overall success.</w:t>
      </w:r>
    </w:p>
    <w:p w14:paraId="22584BB2" w14:textId="77777777" w:rsidR="00D47F9E" w:rsidRPr="00434495" w:rsidRDefault="00D47F9E" w:rsidP="008A5299">
      <w:pPr>
        <w:pStyle w:val="NoSpacing"/>
        <w:spacing w:before="240"/>
        <w:rPr>
          <w:rFonts w:ascii="Times New Roman" w:eastAsia="Calibri" w:hAnsi="Times New Roman" w:cs="Times New Roman"/>
          <w:b/>
          <w:bCs/>
        </w:rPr>
      </w:pPr>
    </w:p>
    <w:p w14:paraId="1A663BB0" w14:textId="77777777"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Error Rate in Semantic Segmentation</w:t>
      </w:r>
    </w:p>
    <w:p w14:paraId="5F0C7D04" w14:textId="77777777" w:rsidR="00434495" w:rsidRPr="00434495" w:rsidRDefault="00434495" w:rsidP="00637236">
      <w:pPr>
        <w:pStyle w:val="NoSpacing"/>
        <w:rPr>
          <w:rFonts w:ascii="Times New Roman" w:eastAsia="Calibri" w:hAnsi="Times New Roman" w:cs="Times New Roman"/>
          <w:b/>
          <w:bCs/>
        </w:rPr>
      </w:pPr>
    </w:p>
    <w:p w14:paraId="0E376BFA" w14:textId="5E1C5D2C" w:rsidR="00434495" w:rsidRDefault="00D47F9E" w:rsidP="008A5299">
      <w:pPr>
        <w:pStyle w:val="NoSpacing"/>
        <w:ind w:left="360"/>
        <w:rPr>
          <w:rFonts w:ascii="Times New Roman" w:eastAsia="Calibri" w:hAnsi="Times New Roman" w:cs="Times New Roman"/>
        </w:rPr>
      </w:pPr>
      <w:r w:rsidRPr="00D47F9E">
        <w:rPr>
          <w:rFonts w:ascii="Times New Roman" w:eastAsia="Calibri" w:hAnsi="Times New Roman" w:cs="Times New Roman"/>
          <w:b/>
          <w:bCs/>
        </w:rPr>
        <w:t xml:space="preserve">Description: </w:t>
      </w:r>
      <w:r w:rsidRPr="00D47F9E">
        <w:rPr>
          <w:rFonts w:ascii="Times New Roman" w:eastAsia="Calibri" w:hAnsi="Times New Roman" w:cs="Times New Roman"/>
        </w:rPr>
        <w:t>This metric measures the accuracy of semantic segmentation post-implementation of the project. The goal is to secure a low error rate, with a target set at below .05%. This is a critical indicator of the effectiveness of the data alignment in enhancing the precision of machine learning models used in AWS's computer vision tasks. Regular monitoring and fine-tuning of the algorithms are necessary to maintain or improve this level of accuracy.</w:t>
      </w:r>
    </w:p>
    <w:p w14:paraId="0B58292F" w14:textId="77777777" w:rsidR="00D47F9E" w:rsidRPr="00D47F9E" w:rsidRDefault="00D47F9E" w:rsidP="00637236">
      <w:pPr>
        <w:pStyle w:val="NoSpacing"/>
        <w:rPr>
          <w:rFonts w:ascii="Times New Roman" w:eastAsia="Calibri" w:hAnsi="Times New Roman" w:cs="Times New Roman"/>
        </w:rPr>
      </w:pPr>
    </w:p>
    <w:p w14:paraId="7F360925" w14:textId="77777777"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Response Time to Data Queries</w:t>
      </w:r>
    </w:p>
    <w:p w14:paraId="5709BA8A" w14:textId="77777777" w:rsidR="00434495" w:rsidRPr="00434495" w:rsidRDefault="00434495" w:rsidP="00637236">
      <w:pPr>
        <w:pStyle w:val="NoSpacing"/>
        <w:rPr>
          <w:rFonts w:ascii="Times New Roman" w:eastAsia="Calibri" w:hAnsi="Times New Roman" w:cs="Times New Roman"/>
          <w:b/>
          <w:bCs/>
        </w:rPr>
      </w:pPr>
    </w:p>
    <w:p w14:paraId="2B4621C4" w14:textId="7914BA2A" w:rsidR="00434495" w:rsidRDefault="00434495" w:rsidP="008A5299">
      <w:pPr>
        <w:pStyle w:val="NoSpacing"/>
        <w:ind w:left="360"/>
        <w:rPr>
          <w:rFonts w:ascii="Times New Roman" w:eastAsia="Calibri" w:hAnsi="Times New Roman" w:cs="Times New Roman"/>
        </w:rPr>
      </w:pPr>
      <w:r w:rsidRPr="00434495">
        <w:rPr>
          <w:rFonts w:ascii="Times New Roman" w:eastAsia="Calibri" w:hAnsi="Times New Roman" w:cs="Times New Roman"/>
          <w:b/>
          <w:bCs/>
        </w:rPr>
        <w:t xml:space="preserve">Description: </w:t>
      </w:r>
      <w:r w:rsidR="00D03C96" w:rsidRPr="00D03C96">
        <w:rPr>
          <w:rFonts w:ascii="Times New Roman" w:eastAsia="Calibri" w:hAnsi="Times New Roman" w:cs="Times New Roman"/>
        </w:rPr>
        <w:t>The system's efficiency is measured by tracking the average response time to data queries. The project's target is to achieve a 50% reduction in response time compared to the baseline measured before the implementation. This improvement is significant as it positively impacts the Customer experience, particularly in scenarios requiring quick data retrieval. It tracks the average response time of the system to data queries. The target is to achieve a 50% reduction in response time compared to the baseline measured before the project's implementation. This improvement is significant as it reflects the system's efficiency and impacts the user experience positively, especially in scenarios requiring quick data retrieval.</w:t>
      </w:r>
    </w:p>
    <w:p w14:paraId="433AE49F" w14:textId="77777777" w:rsidR="00780AA0" w:rsidRDefault="00780AA0" w:rsidP="008A5299">
      <w:pPr>
        <w:pStyle w:val="NoSpacing"/>
        <w:ind w:left="360"/>
        <w:rPr>
          <w:rFonts w:ascii="Times New Roman" w:eastAsia="Calibri" w:hAnsi="Times New Roman" w:cs="Times New Roman"/>
          <w:b/>
          <w:bCs/>
        </w:rPr>
      </w:pPr>
    </w:p>
    <w:p w14:paraId="4873A597" w14:textId="77777777" w:rsidR="00780AA0" w:rsidRDefault="00780AA0" w:rsidP="008A5299">
      <w:pPr>
        <w:pStyle w:val="NoSpacing"/>
        <w:ind w:left="360"/>
        <w:rPr>
          <w:rFonts w:ascii="Times New Roman" w:eastAsia="Calibri" w:hAnsi="Times New Roman" w:cs="Times New Roman"/>
          <w:b/>
          <w:bCs/>
        </w:rPr>
      </w:pPr>
    </w:p>
    <w:p w14:paraId="1C67DEF2" w14:textId="77777777" w:rsidR="00780AA0" w:rsidRPr="00434495" w:rsidRDefault="00780AA0" w:rsidP="008A5299">
      <w:pPr>
        <w:pStyle w:val="NoSpacing"/>
        <w:ind w:left="360"/>
        <w:rPr>
          <w:rFonts w:ascii="Times New Roman" w:eastAsia="Calibri" w:hAnsi="Times New Roman" w:cs="Times New Roman"/>
          <w:b/>
          <w:bCs/>
        </w:rPr>
      </w:pPr>
    </w:p>
    <w:p w14:paraId="3C8A29AE" w14:textId="77777777" w:rsidR="00434495" w:rsidRPr="00434495" w:rsidRDefault="00434495" w:rsidP="00637236">
      <w:pPr>
        <w:pStyle w:val="NoSpacing"/>
        <w:rPr>
          <w:rFonts w:ascii="Times New Roman" w:eastAsia="Calibri" w:hAnsi="Times New Roman" w:cs="Times New Roman"/>
          <w:b/>
          <w:bCs/>
        </w:rPr>
      </w:pPr>
    </w:p>
    <w:p w14:paraId="1B6DCB02" w14:textId="77777777"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Data Redundancy Reduction</w:t>
      </w:r>
    </w:p>
    <w:p w14:paraId="5E11DA8D" w14:textId="77777777" w:rsidR="00434495" w:rsidRPr="00434495" w:rsidRDefault="00434495" w:rsidP="00637236">
      <w:pPr>
        <w:pStyle w:val="NoSpacing"/>
        <w:rPr>
          <w:rFonts w:ascii="Times New Roman" w:eastAsia="Calibri" w:hAnsi="Times New Roman" w:cs="Times New Roman"/>
          <w:b/>
          <w:bCs/>
        </w:rPr>
      </w:pPr>
    </w:p>
    <w:p w14:paraId="6DFA305B" w14:textId="140005F2" w:rsidR="00434495" w:rsidRPr="00434495" w:rsidRDefault="00434495" w:rsidP="00FA41A9">
      <w:pPr>
        <w:pStyle w:val="NoSpacing"/>
        <w:ind w:left="360"/>
        <w:rPr>
          <w:rFonts w:ascii="Times New Roman" w:eastAsia="Calibri" w:hAnsi="Times New Roman" w:cs="Times New Roman"/>
          <w:b/>
          <w:bCs/>
        </w:rPr>
      </w:pPr>
      <w:r w:rsidRPr="00434495">
        <w:rPr>
          <w:rFonts w:ascii="Times New Roman" w:eastAsia="Calibri" w:hAnsi="Times New Roman" w:cs="Times New Roman"/>
          <w:b/>
          <w:bCs/>
        </w:rPr>
        <w:t xml:space="preserve">Description: </w:t>
      </w:r>
      <w:r w:rsidR="00D03C96" w:rsidRPr="00D03C96">
        <w:rPr>
          <w:rFonts w:ascii="Times New Roman" w:eastAsia="Calibri" w:hAnsi="Times New Roman" w:cs="Times New Roman"/>
        </w:rPr>
        <w:t>This metric evaluates the effectiveness of the data alignment system in reducing data redundancy. The aim is to achieve a 25% decrease in redundant data within the system post-implementation. This reduction is essential for improving storage efficiency and data management, leading to more streamlined and cost-effective data-handling processes within AWS. The effectiveness of the data alignment system in reducing data redundancy is measured by this metric. The goal is to achieve a 25% decrease in redundant data within the system after implementation. This is important for improving storage efficiency and data management, which will lead to more streamlined and cost-effective data handling processes within AWS.</w:t>
      </w:r>
    </w:p>
    <w:p w14:paraId="321E0ACC" w14:textId="77777777" w:rsidR="00434495" w:rsidRPr="00434495" w:rsidRDefault="00434495" w:rsidP="00637236">
      <w:pPr>
        <w:pStyle w:val="NoSpacing"/>
        <w:rPr>
          <w:rFonts w:ascii="Times New Roman" w:eastAsia="Calibri" w:hAnsi="Times New Roman" w:cs="Times New Roman"/>
          <w:b/>
          <w:bCs/>
        </w:rPr>
      </w:pPr>
    </w:p>
    <w:p w14:paraId="4590F1C6" w14:textId="77777777" w:rsidR="00434495" w:rsidRPr="00434495" w:rsidRDefault="00434495" w:rsidP="00637236">
      <w:pPr>
        <w:pStyle w:val="NoSpacing"/>
        <w:numPr>
          <w:ilvl w:val="0"/>
          <w:numId w:val="18"/>
        </w:numPr>
        <w:rPr>
          <w:rFonts w:ascii="Times New Roman" w:eastAsia="Calibri" w:hAnsi="Times New Roman" w:cs="Times New Roman"/>
          <w:b/>
          <w:bCs/>
        </w:rPr>
      </w:pPr>
      <w:r w:rsidRPr="00434495">
        <w:rPr>
          <w:rFonts w:ascii="Times New Roman" w:eastAsia="Calibri" w:hAnsi="Times New Roman" w:cs="Times New Roman"/>
          <w:b/>
          <w:bCs/>
        </w:rPr>
        <w:t>Customer Satisfaction with Aligned Data</w:t>
      </w:r>
    </w:p>
    <w:p w14:paraId="64982593" w14:textId="77777777" w:rsidR="00434495" w:rsidRPr="00434495" w:rsidRDefault="00434495" w:rsidP="00637236">
      <w:pPr>
        <w:pStyle w:val="NoSpacing"/>
        <w:rPr>
          <w:rFonts w:ascii="Times New Roman" w:eastAsia="Calibri" w:hAnsi="Times New Roman" w:cs="Times New Roman"/>
          <w:b/>
          <w:bCs/>
        </w:rPr>
      </w:pPr>
    </w:p>
    <w:p w14:paraId="42C6E762" w14:textId="6AF98D50" w:rsidR="00F20406" w:rsidRDefault="00434495" w:rsidP="00FA41A9">
      <w:pPr>
        <w:pStyle w:val="NoSpacing"/>
        <w:ind w:left="360"/>
        <w:rPr>
          <w:rFonts w:ascii="Times New Roman" w:eastAsia="Calibri" w:hAnsi="Times New Roman" w:cs="Times New Roman"/>
        </w:rPr>
      </w:pPr>
      <w:r w:rsidRPr="00434495">
        <w:rPr>
          <w:rFonts w:ascii="Times New Roman" w:eastAsia="Calibri" w:hAnsi="Times New Roman" w:cs="Times New Roman"/>
          <w:b/>
          <w:bCs/>
        </w:rPr>
        <w:t xml:space="preserve">Description: </w:t>
      </w:r>
      <w:r w:rsidR="00D03C96" w:rsidRPr="00D03C96">
        <w:rPr>
          <w:rFonts w:ascii="Times New Roman" w:eastAsia="Calibri" w:hAnsi="Times New Roman" w:cs="Times New Roman"/>
        </w:rPr>
        <w:t xml:space="preserve">This metric is about assessing the satisfaction level of customers, both internally within AWS and externally, with the quality of the aligned data. The goal is to achieve an average satisfaction score above </w:t>
      </w:r>
      <w:r w:rsidR="00D03C96">
        <w:rPr>
          <w:rFonts w:ascii="Times New Roman" w:eastAsia="Calibri" w:hAnsi="Times New Roman" w:cs="Times New Roman"/>
        </w:rPr>
        <w:t>95</w:t>
      </w:r>
      <w:r w:rsidR="00D03C96" w:rsidRPr="00D03C96">
        <w:rPr>
          <w:rFonts w:ascii="Times New Roman" w:eastAsia="Calibri" w:hAnsi="Times New Roman" w:cs="Times New Roman"/>
        </w:rPr>
        <w:t>%. This is gauged through surveys and feedback tools, reflecting the system's success in meeting user needs and expectations regarding data quality and usability. High customer satisfaction indicates the project's overall success and positive impact on users.</w:t>
      </w:r>
    </w:p>
    <w:p w14:paraId="5DEAA1C7" w14:textId="77777777" w:rsidR="00C718B5" w:rsidRDefault="00C718B5" w:rsidP="00422CF2">
      <w:pPr>
        <w:pStyle w:val="NoSpacing"/>
        <w:jc w:val="center"/>
        <w:rPr>
          <w:rFonts w:ascii="Times New Roman" w:eastAsia="Calibri" w:hAnsi="Times New Roman" w:cs="Times New Roman"/>
        </w:rPr>
      </w:pPr>
    </w:p>
    <w:p w14:paraId="66439719" w14:textId="77777777" w:rsidR="00C718B5" w:rsidRDefault="00C718B5" w:rsidP="00422CF2">
      <w:pPr>
        <w:pStyle w:val="NoSpacing"/>
        <w:jc w:val="center"/>
        <w:rPr>
          <w:rFonts w:ascii="Times New Roman" w:eastAsia="Calibri" w:hAnsi="Times New Roman" w:cs="Times New Roman"/>
        </w:rPr>
      </w:pPr>
    </w:p>
    <w:p w14:paraId="41FD8EC7" w14:textId="147A1AA2" w:rsidR="00C718B5" w:rsidRDefault="00D03C96"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p>
    <w:p w14:paraId="1286E8C6" w14:textId="4107DE0A" w:rsidR="00D03C96" w:rsidRDefault="00F15FDF"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p>
    <w:p w14:paraId="12C67DCD" w14:textId="18937F77" w:rsidR="00F15FDF" w:rsidRDefault="00F15FDF"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p>
    <w:p w14:paraId="00FD1063" w14:textId="77777777" w:rsidR="00D03C96" w:rsidRDefault="00D03C96" w:rsidP="00422CF2">
      <w:pPr>
        <w:pStyle w:val="NoSpacing"/>
        <w:jc w:val="center"/>
        <w:rPr>
          <w:rFonts w:ascii="Times New Roman" w:eastAsia="Calibri" w:hAnsi="Times New Roman" w:cs="Times New Roman"/>
        </w:rPr>
      </w:pPr>
    </w:p>
    <w:p w14:paraId="4FF51ABB" w14:textId="77777777" w:rsidR="003E0204" w:rsidRDefault="003E0204" w:rsidP="00422CF2">
      <w:pPr>
        <w:pStyle w:val="NoSpacing"/>
        <w:jc w:val="center"/>
        <w:rPr>
          <w:rFonts w:ascii="Times New Roman" w:eastAsia="Calibri" w:hAnsi="Times New Roman" w:cs="Times New Roman"/>
        </w:rPr>
      </w:pPr>
    </w:p>
    <w:p w14:paraId="1782C3E1" w14:textId="77777777" w:rsidR="00D03C96" w:rsidRDefault="00D03C96" w:rsidP="00422CF2">
      <w:pPr>
        <w:pStyle w:val="NoSpacing"/>
        <w:jc w:val="center"/>
        <w:rPr>
          <w:rFonts w:ascii="Times New Roman" w:eastAsia="Calibri" w:hAnsi="Times New Roman" w:cs="Times New Roman"/>
        </w:rPr>
      </w:pP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1793"/>
        <w:gridCol w:w="1618"/>
        <w:gridCol w:w="1380"/>
        <w:gridCol w:w="1010"/>
        <w:gridCol w:w="1718"/>
        <w:gridCol w:w="1170"/>
      </w:tblGrid>
      <w:tr w:rsidR="003F0DAE" w:rsidRPr="003F0DAE" w14:paraId="67B57318" w14:textId="77777777" w:rsidTr="00A960B4">
        <w:trPr>
          <w:trHeight w:val="759"/>
        </w:trPr>
        <w:tc>
          <w:tcPr>
            <w:tcW w:w="837" w:type="dxa"/>
            <w:shd w:val="clear" w:color="auto" w:fill="auto"/>
            <w:vAlign w:val="center"/>
            <w:hideMark/>
          </w:tcPr>
          <w:p w14:paraId="18F422C1" w14:textId="77777777" w:rsidR="003F0DAE" w:rsidRPr="003F0DAE" w:rsidRDefault="003F0DAE" w:rsidP="003F0DAE">
            <w:pPr>
              <w:spacing w:after="0" w:line="240" w:lineRule="auto"/>
              <w:jc w:val="center"/>
              <w:rPr>
                <w:rFonts w:ascii="Calibri" w:eastAsia="Times New Roman" w:hAnsi="Calibri" w:cs="Calibri"/>
                <w:b/>
                <w:bCs/>
                <w:color w:val="000000"/>
                <w:lang w:val="en-IN" w:eastAsia="en-IN" w:bidi="ta-IN"/>
              </w:rPr>
            </w:pPr>
            <w:r w:rsidRPr="003F0DAE">
              <w:rPr>
                <w:rFonts w:ascii="Calibri" w:eastAsia="Times New Roman" w:hAnsi="Calibri" w:cs="Calibri"/>
                <w:b/>
                <w:bCs/>
                <w:color w:val="000000"/>
                <w:lang w:val="en-IN" w:eastAsia="en-IN" w:bidi="ta-IN"/>
              </w:rPr>
              <w:t>WBS</w:t>
            </w:r>
          </w:p>
        </w:tc>
        <w:tc>
          <w:tcPr>
            <w:tcW w:w="1793" w:type="dxa"/>
            <w:shd w:val="clear" w:color="auto" w:fill="auto"/>
            <w:vAlign w:val="center"/>
            <w:hideMark/>
          </w:tcPr>
          <w:p w14:paraId="68E606B3" w14:textId="77777777" w:rsidR="003F0DAE" w:rsidRPr="003F0DAE" w:rsidRDefault="003F0DAE" w:rsidP="003F0DAE">
            <w:pPr>
              <w:spacing w:after="0" w:line="240" w:lineRule="auto"/>
              <w:jc w:val="center"/>
              <w:rPr>
                <w:rFonts w:ascii="Calibri" w:eastAsia="Times New Roman" w:hAnsi="Calibri" w:cs="Calibri"/>
                <w:b/>
                <w:bCs/>
                <w:color w:val="000000"/>
                <w:lang w:val="en-IN" w:eastAsia="en-IN" w:bidi="ta-IN"/>
              </w:rPr>
            </w:pPr>
            <w:r w:rsidRPr="003F0DAE">
              <w:rPr>
                <w:rFonts w:ascii="Calibri" w:eastAsia="Times New Roman" w:hAnsi="Calibri" w:cs="Calibri"/>
                <w:b/>
                <w:bCs/>
                <w:color w:val="000000"/>
                <w:lang w:val="en-IN" w:eastAsia="en-IN" w:bidi="ta-IN"/>
              </w:rPr>
              <w:t>Task Name</w:t>
            </w:r>
          </w:p>
        </w:tc>
        <w:tc>
          <w:tcPr>
            <w:tcW w:w="1618" w:type="dxa"/>
            <w:shd w:val="clear" w:color="auto" w:fill="auto"/>
            <w:vAlign w:val="center"/>
            <w:hideMark/>
          </w:tcPr>
          <w:p w14:paraId="5B9BF0E5" w14:textId="77777777" w:rsidR="003F0DAE" w:rsidRPr="003F0DAE" w:rsidRDefault="003F0DAE" w:rsidP="003F0DAE">
            <w:pPr>
              <w:spacing w:after="0" w:line="240" w:lineRule="auto"/>
              <w:jc w:val="center"/>
              <w:rPr>
                <w:rFonts w:ascii="Calibri" w:eastAsia="Times New Roman" w:hAnsi="Calibri" w:cs="Calibri"/>
                <w:b/>
                <w:bCs/>
                <w:color w:val="000000"/>
                <w:lang w:val="en-IN" w:eastAsia="en-IN" w:bidi="ta-IN"/>
              </w:rPr>
            </w:pPr>
            <w:r w:rsidRPr="003F0DAE">
              <w:rPr>
                <w:rFonts w:ascii="Calibri" w:eastAsia="Times New Roman" w:hAnsi="Calibri" w:cs="Calibri"/>
                <w:b/>
                <w:bCs/>
                <w:color w:val="000000"/>
                <w:lang w:val="en-IN" w:eastAsia="en-IN" w:bidi="ta-IN"/>
              </w:rPr>
              <w:t>Project Manager (PM)</w:t>
            </w:r>
          </w:p>
        </w:tc>
        <w:tc>
          <w:tcPr>
            <w:tcW w:w="1380" w:type="dxa"/>
            <w:shd w:val="clear" w:color="auto" w:fill="auto"/>
            <w:vAlign w:val="center"/>
            <w:hideMark/>
          </w:tcPr>
          <w:p w14:paraId="0875624D" w14:textId="77777777" w:rsidR="003F0DAE" w:rsidRPr="003F0DAE" w:rsidRDefault="003F0DAE" w:rsidP="003F0DAE">
            <w:pPr>
              <w:spacing w:after="0" w:line="240" w:lineRule="auto"/>
              <w:jc w:val="center"/>
              <w:rPr>
                <w:rFonts w:ascii="Calibri" w:eastAsia="Times New Roman" w:hAnsi="Calibri" w:cs="Calibri"/>
                <w:b/>
                <w:bCs/>
                <w:color w:val="000000"/>
                <w:lang w:val="en-IN" w:eastAsia="en-IN" w:bidi="ta-IN"/>
              </w:rPr>
            </w:pPr>
            <w:r w:rsidRPr="003F0DAE">
              <w:rPr>
                <w:rFonts w:ascii="Calibri" w:eastAsia="Times New Roman" w:hAnsi="Calibri" w:cs="Calibri"/>
                <w:b/>
                <w:bCs/>
                <w:color w:val="000000"/>
                <w:lang w:val="en-IN" w:eastAsia="en-IN" w:bidi="ta-IN"/>
              </w:rPr>
              <w:t xml:space="preserve">Asst. </w:t>
            </w:r>
            <w:proofErr w:type="spellStart"/>
            <w:r w:rsidRPr="003F0DAE">
              <w:rPr>
                <w:rFonts w:ascii="Calibri" w:eastAsia="Times New Roman" w:hAnsi="Calibri" w:cs="Calibri"/>
                <w:b/>
                <w:bCs/>
                <w:color w:val="000000"/>
                <w:lang w:val="en-IN" w:eastAsia="en-IN" w:bidi="ta-IN"/>
              </w:rPr>
              <w:t>Proj</w:t>
            </w:r>
            <w:proofErr w:type="spellEnd"/>
            <w:r w:rsidRPr="003F0DAE">
              <w:rPr>
                <w:rFonts w:ascii="Calibri" w:eastAsia="Times New Roman" w:hAnsi="Calibri" w:cs="Calibri"/>
                <w:b/>
                <w:bCs/>
                <w:color w:val="000000"/>
                <w:lang w:val="en-IN" w:eastAsia="en-IN" w:bidi="ta-IN"/>
              </w:rPr>
              <w:t xml:space="preserve"> Manager (APM)</w:t>
            </w:r>
          </w:p>
        </w:tc>
        <w:tc>
          <w:tcPr>
            <w:tcW w:w="1010" w:type="dxa"/>
            <w:shd w:val="clear" w:color="auto" w:fill="auto"/>
            <w:vAlign w:val="center"/>
            <w:hideMark/>
          </w:tcPr>
          <w:p w14:paraId="1A48E709" w14:textId="77777777" w:rsidR="003F0DAE" w:rsidRPr="003F0DAE" w:rsidRDefault="003F0DAE" w:rsidP="003F0DAE">
            <w:pPr>
              <w:spacing w:after="0" w:line="240" w:lineRule="auto"/>
              <w:jc w:val="center"/>
              <w:rPr>
                <w:rFonts w:ascii="Calibri" w:eastAsia="Times New Roman" w:hAnsi="Calibri" w:cs="Calibri"/>
                <w:b/>
                <w:bCs/>
                <w:color w:val="000000"/>
                <w:lang w:val="en-IN" w:eastAsia="en-IN" w:bidi="ta-IN"/>
              </w:rPr>
            </w:pPr>
            <w:r w:rsidRPr="003F0DAE">
              <w:rPr>
                <w:rFonts w:ascii="Calibri" w:eastAsia="Times New Roman" w:hAnsi="Calibri" w:cs="Calibri"/>
                <w:b/>
                <w:bCs/>
                <w:color w:val="000000"/>
                <w:lang w:val="en-IN" w:eastAsia="en-IN" w:bidi="ta-IN"/>
              </w:rPr>
              <w:t>Business Analyst (BA)</w:t>
            </w:r>
          </w:p>
        </w:tc>
        <w:tc>
          <w:tcPr>
            <w:tcW w:w="1718" w:type="dxa"/>
            <w:shd w:val="clear" w:color="auto" w:fill="auto"/>
            <w:vAlign w:val="center"/>
            <w:hideMark/>
          </w:tcPr>
          <w:p w14:paraId="79D40D8C" w14:textId="77777777" w:rsidR="003F0DAE" w:rsidRPr="003F0DAE" w:rsidRDefault="003F0DAE" w:rsidP="003F0DAE">
            <w:pPr>
              <w:spacing w:after="0" w:line="240" w:lineRule="auto"/>
              <w:jc w:val="center"/>
              <w:rPr>
                <w:rFonts w:ascii="Calibri" w:eastAsia="Times New Roman" w:hAnsi="Calibri" w:cs="Calibri"/>
                <w:b/>
                <w:bCs/>
                <w:color w:val="000000"/>
                <w:lang w:val="en-IN" w:eastAsia="en-IN" w:bidi="ta-IN"/>
              </w:rPr>
            </w:pPr>
            <w:r w:rsidRPr="003F0DAE">
              <w:rPr>
                <w:rFonts w:ascii="Calibri" w:eastAsia="Times New Roman" w:hAnsi="Calibri" w:cs="Calibri"/>
                <w:b/>
                <w:bCs/>
                <w:color w:val="000000"/>
                <w:lang w:val="en-IN" w:eastAsia="en-IN" w:bidi="ta-IN"/>
              </w:rPr>
              <w:t>Project Coordinator (PC)</w:t>
            </w:r>
          </w:p>
        </w:tc>
        <w:tc>
          <w:tcPr>
            <w:tcW w:w="1170" w:type="dxa"/>
            <w:shd w:val="clear" w:color="auto" w:fill="auto"/>
            <w:vAlign w:val="center"/>
            <w:hideMark/>
          </w:tcPr>
          <w:p w14:paraId="5718A66C" w14:textId="77777777" w:rsidR="003F0DAE" w:rsidRPr="003F0DAE" w:rsidRDefault="003F0DAE" w:rsidP="003F0DAE">
            <w:pPr>
              <w:spacing w:after="0" w:line="240" w:lineRule="auto"/>
              <w:jc w:val="center"/>
              <w:rPr>
                <w:rFonts w:ascii="Calibri" w:eastAsia="Times New Roman" w:hAnsi="Calibri" w:cs="Calibri"/>
                <w:b/>
                <w:bCs/>
                <w:color w:val="000000"/>
                <w:lang w:val="en-IN" w:eastAsia="en-IN" w:bidi="ta-IN"/>
              </w:rPr>
            </w:pPr>
            <w:r w:rsidRPr="003F0DAE">
              <w:rPr>
                <w:rFonts w:ascii="Calibri" w:eastAsia="Times New Roman" w:hAnsi="Calibri" w:cs="Calibri"/>
                <w:b/>
                <w:bCs/>
                <w:color w:val="000000"/>
                <w:lang w:val="en-IN" w:eastAsia="en-IN" w:bidi="ta-IN"/>
              </w:rPr>
              <w:t>Data Analyst (DA)</w:t>
            </w:r>
          </w:p>
        </w:tc>
      </w:tr>
      <w:tr w:rsidR="003F0DAE" w:rsidRPr="003F0DAE" w14:paraId="11524433" w14:textId="77777777" w:rsidTr="00B3154F">
        <w:trPr>
          <w:trHeight w:val="484"/>
        </w:trPr>
        <w:tc>
          <w:tcPr>
            <w:tcW w:w="837" w:type="dxa"/>
            <w:shd w:val="clear" w:color="auto" w:fill="auto"/>
            <w:vAlign w:val="center"/>
            <w:hideMark/>
          </w:tcPr>
          <w:p w14:paraId="370D5535"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1.1</w:t>
            </w:r>
          </w:p>
        </w:tc>
        <w:tc>
          <w:tcPr>
            <w:tcW w:w="1793" w:type="dxa"/>
            <w:shd w:val="clear" w:color="auto" w:fill="auto"/>
            <w:vAlign w:val="center"/>
            <w:hideMark/>
          </w:tcPr>
          <w:p w14:paraId="158AA4E7"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Define Project Scope</w:t>
            </w:r>
          </w:p>
        </w:tc>
        <w:tc>
          <w:tcPr>
            <w:tcW w:w="1618" w:type="dxa"/>
            <w:shd w:val="clear" w:color="auto" w:fill="auto"/>
            <w:vAlign w:val="center"/>
            <w:hideMark/>
          </w:tcPr>
          <w:p w14:paraId="02E4F2CF"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A/R</w:t>
            </w:r>
          </w:p>
        </w:tc>
        <w:tc>
          <w:tcPr>
            <w:tcW w:w="1380" w:type="dxa"/>
            <w:shd w:val="clear" w:color="auto" w:fill="auto"/>
            <w:vAlign w:val="center"/>
            <w:hideMark/>
          </w:tcPr>
          <w:p w14:paraId="2443AE37"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C</w:t>
            </w:r>
          </w:p>
        </w:tc>
        <w:tc>
          <w:tcPr>
            <w:tcW w:w="1010" w:type="dxa"/>
            <w:shd w:val="clear" w:color="auto" w:fill="auto"/>
            <w:vAlign w:val="center"/>
            <w:hideMark/>
          </w:tcPr>
          <w:p w14:paraId="537F449B"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C</w:t>
            </w:r>
          </w:p>
        </w:tc>
        <w:tc>
          <w:tcPr>
            <w:tcW w:w="1718" w:type="dxa"/>
            <w:shd w:val="clear" w:color="auto" w:fill="auto"/>
            <w:vAlign w:val="center"/>
            <w:hideMark/>
          </w:tcPr>
          <w:p w14:paraId="5477C9DF"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c>
          <w:tcPr>
            <w:tcW w:w="1170" w:type="dxa"/>
            <w:shd w:val="clear" w:color="auto" w:fill="auto"/>
            <w:vAlign w:val="center"/>
            <w:hideMark/>
          </w:tcPr>
          <w:p w14:paraId="12884881" w14:textId="77777777" w:rsidR="003F0DAE" w:rsidRPr="003F0DAE" w:rsidRDefault="003F0DAE" w:rsidP="00A960B4">
            <w:pPr>
              <w:spacing w:after="0" w:line="240" w:lineRule="auto"/>
              <w:jc w:val="center"/>
              <w:rPr>
                <w:rFonts w:ascii="Times New Roman" w:eastAsia="Times New Roman" w:hAnsi="Times New Roman" w:cs="Times New Roman"/>
                <w:sz w:val="20"/>
                <w:szCs w:val="20"/>
                <w:lang w:val="en-IN" w:eastAsia="en-IN" w:bidi="ta-IN"/>
              </w:rPr>
            </w:pPr>
          </w:p>
        </w:tc>
      </w:tr>
      <w:tr w:rsidR="003F0DAE" w:rsidRPr="003F0DAE" w14:paraId="3AED73A4" w14:textId="77777777" w:rsidTr="00B3154F">
        <w:trPr>
          <w:trHeight w:val="295"/>
        </w:trPr>
        <w:tc>
          <w:tcPr>
            <w:tcW w:w="837" w:type="dxa"/>
            <w:shd w:val="clear" w:color="auto" w:fill="auto"/>
            <w:vAlign w:val="center"/>
            <w:hideMark/>
          </w:tcPr>
          <w:p w14:paraId="1C0F0902"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1.2</w:t>
            </w:r>
          </w:p>
        </w:tc>
        <w:tc>
          <w:tcPr>
            <w:tcW w:w="1793" w:type="dxa"/>
            <w:shd w:val="clear" w:color="auto" w:fill="auto"/>
            <w:vAlign w:val="center"/>
            <w:hideMark/>
          </w:tcPr>
          <w:p w14:paraId="07D95936"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Develop Project Charter</w:t>
            </w:r>
          </w:p>
        </w:tc>
        <w:tc>
          <w:tcPr>
            <w:tcW w:w="1618" w:type="dxa"/>
            <w:shd w:val="clear" w:color="auto" w:fill="auto"/>
            <w:vAlign w:val="center"/>
            <w:hideMark/>
          </w:tcPr>
          <w:p w14:paraId="38402B09"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A/R</w:t>
            </w:r>
          </w:p>
        </w:tc>
        <w:tc>
          <w:tcPr>
            <w:tcW w:w="1380" w:type="dxa"/>
            <w:shd w:val="clear" w:color="auto" w:fill="auto"/>
            <w:vAlign w:val="center"/>
            <w:hideMark/>
          </w:tcPr>
          <w:p w14:paraId="10BFB783"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R</w:t>
            </w:r>
          </w:p>
        </w:tc>
        <w:tc>
          <w:tcPr>
            <w:tcW w:w="1010" w:type="dxa"/>
            <w:shd w:val="clear" w:color="auto" w:fill="auto"/>
            <w:vAlign w:val="center"/>
            <w:hideMark/>
          </w:tcPr>
          <w:p w14:paraId="25EFDBC2"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C</w:t>
            </w:r>
          </w:p>
        </w:tc>
        <w:tc>
          <w:tcPr>
            <w:tcW w:w="1718" w:type="dxa"/>
            <w:shd w:val="clear" w:color="auto" w:fill="auto"/>
            <w:vAlign w:val="center"/>
            <w:hideMark/>
          </w:tcPr>
          <w:p w14:paraId="7DCE59AB"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c>
          <w:tcPr>
            <w:tcW w:w="1170" w:type="dxa"/>
            <w:shd w:val="clear" w:color="auto" w:fill="auto"/>
            <w:vAlign w:val="center"/>
            <w:hideMark/>
          </w:tcPr>
          <w:p w14:paraId="7052FE2A" w14:textId="77777777" w:rsidR="003F0DAE" w:rsidRPr="003F0DAE" w:rsidRDefault="003F0DAE" w:rsidP="00A960B4">
            <w:pPr>
              <w:spacing w:after="0" w:line="240" w:lineRule="auto"/>
              <w:jc w:val="center"/>
              <w:rPr>
                <w:rFonts w:ascii="Times New Roman" w:eastAsia="Times New Roman" w:hAnsi="Times New Roman" w:cs="Times New Roman"/>
                <w:sz w:val="20"/>
                <w:szCs w:val="20"/>
                <w:lang w:val="en-IN" w:eastAsia="en-IN" w:bidi="ta-IN"/>
              </w:rPr>
            </w:pPr>
          </w:p>
        </w:tc>
      </w:tr>
      <w:tr w:rsidR="003F0DAE" w:rsidRPr="003F0DAE" w14:paraId="38907549" w14:textId="77777777" w:rsidTr="00B3154F">
        <w:trPr>
          <w:trHeight w:val="402"/>
        </w:trPr>
        <w:tc>
          <w:tcPr>
            <w:tcW w:w="837" w:type="dxa"/>
            <w:shd w:val="clear" w:color="auto" w:fill="auto"/>
            <w:vAlign w:val="center"/>
            <w:hideMark/>
          </w:tcPr>
          <w:p w14:paraId="427A2116"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1.3</w:t>
            </w:r>
          </w:p>
        </w:tc>
        <w:tc>
          <w:tcPr>
            <w:tcW w:w="1793" w:type="dxa"/>
            <w:shd w:val="clear" w:color="auto" w:fill="auto"/>
            <w:vAlign w:val="center"/>
            <w:hideMark/>
          </w:tcPr>
          <w:p w14:paraId="62541FE8"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Identify Stakeholders</w:t>
            </w:r>
          </w:p>
        </w:tc>
        <w:tc>
          <w:tcPr>
            <w:tcW w:w="1618" w:type="dxa"/>
            <w:shd w:val="clear" w:color="auto" w:fill="auto"/>
            <w:vAlign w:val="center"/>
            <w:hideMark/>
          </w:tcPr>
          <w:p w14:paraId="5058FC18"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C</w:t>
            </w:r>
          </w:p>
        </w:tc>
        <w:tc>
          <w:tcPr>
            <w:tcW w:w="1380" w:type="dxa"/>
            <w:shd w:val="clear" w:color="auto" w:fill="auto"/>
            <w:vAlign w:val="center"/>
            <w:hideMark/>
          </w:tcPr>
          <w:p w14:paraId="00CC0561"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c>
          <w:tcPr>
            <w:tcW w:w="1010" w:type="dxa"/>
            <w:shd w:val="clear" w:color="auto" w:fill="auto"/>
            <w:vAlign w:val="center"/>
            <w:hideMark/>
          </w:tcPr>
          <w:p w14:paraId="2DF719DB"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R/A</w:t>
            </w:r>
          </w:p>
        </w:tc>
        <w:tc>
          <w:tcPr>
            <w:tcW w:w="1718" w:type="dxa"/>
            <w:shd w:val="clear" w:color="auto" w:fill="auto"/>
            <w:vAlign w:val="center"/>
            <w:hideMark/>
          </w:tcPr>
          <w:p w14:paraId="7BA7A233"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c>
          <w:tcPr>
            <w:tcW w:w="1170" w:type="dxa"/>
            <w:shd w:val="clear" w:color="auto" w:fill="auto"/>
            <w:vAlign w:val="center"/>
            <w:hideMark/>
          </w:tcPr>
          <w:p w14:paraId="69067A58" w14:textId="77777777" w:rsidR="003F0DAE" w:rsidRPr="003F0DAE" w:rsidRDefault="003F0DAE" w:rsidP="00A960B4">
            <w:pPr>
              <w:spacing w:after="0" w:line="240" w:lineRule="auto"/>
              <w:jc w:val="center"/>
              <w:rPr>
                <w:rFonts w:ascii="Times New Roman" w:eastAsia="Times New Roman" w:hAnsi="Times New Roman" w:cs="Times New Roman"/>
                <w:sz w:val="20"/>
                <w:szCs w:val="20"/>
                <w:lang w:val="en-IN" w:eastAsia="en-IN" w:bidi="ta-IN"/>
              </w:rPr>
            </w:pPr>
          </w:p>
        </w:tc>
      </w:tr>
      <w:tr w:rsidR="003F0DAE" w:rsidRPr="003F0DAE" w14:paraId="173616F7" w14:textId="77777777" w:rsidTr="00B3154F">
        <w:trPr>
          <w:trHeight w:val="187"/>
        </w:trPr>
        <w:tc>
          <w:tcPr>
            <w:tcW w:w="837" w:type="dxa"/>
            <w:shd w:val="clear" w:color="auto" w:fill="auto"/>
            <w:vAlign w:val="center"/>
            <w:hideMark/>
          </w:tcPr>
          <w:p w14:paraId="18F039E7"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1.4</w:t>
            </w:r>
          </w:p>
        </w:tc>
        <w:tc>
          <w:tcPr>
            <w:tcW w:w="1793" w:type="dxa"/>
            <w:shd w:val="clear" w:color="auto" w:fill="auto"/>
            <w:vAlign w:val="center"/>
            <w:hideMark/>
          </w:tcPr>
          <w:p w14:paraId="52EA183A"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Establish Project Team</w:t>
            </w:r>
          </w:p>
        </w:tc>
        <w:tc>
          <w:tcPr>
            <w:tcW w:w="1618" w:type="dxa"/>
            <w:shd w:val="clear" w:color="auto" w:fill="auto"/>
            <w:vAlign w:val="center"/>
            <w:hideMark/>
          </w:tcPr>
          <w:p w14:paraId="79B04395"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A/R</w:t>
            </w:r>
          </w:p>
        </w:tc>
        <w:tc>
          <w:tcPr>
            <w:tcW w:w="1380" w:type="dxa"/>
            <w:shd w:val="clear" w:color="auto" w:fill="auto"/>
            <w:vAlign w:val="center"/>
            <w:hideMark/>
          </w:tcPr>
          <w:p w14:paraId="7A1D9526"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c>
          <w:tcPr>
            <w:tcW w:w="1010" w:type="dxa"/>
            <w:shd w:val="clear" w:color="auto" w:fill="auto"/>
            <w:vAlign w:val="center"/>
            <w:hideMark/>
          </w:tcPr>
          <w:p w14:paraId="5BEFD3E8" w14:textId="77777777" w:rsidR="003F0DAE" w:rsidRPr="003F0DAE" w:rsidRDefault="003F0DAE" w:rsidP="00A960B4">
            <w:pPr>
              <w:spacing w:after="0" w:line="240" w:lineRule="auto"/>
              <w:jc w:val="center"/>
              <w:rPr>
                <w:rFonts w:ascii="Times New Roman" w:eastAsia="Times New Roman" w:hAnsi="Times New Roman" w:cs="Times New Roman"/>
                <w:sz w:val="20"/>
                <w:szCs w:val="20"/>
                <w:lang w:val="en-IN" w:eastAsia="en-IN" w:bidi="ta-IN"/>
              </w:rPr>
            </w:pPr>
          </w:p>
        </w:tc>
        <w:tc>
          <w:tcPr>
            <w:tcW w:w="1718" w:type="dxa"/>
            <w:shd w:val="clear" w:color="auto" w:fill="auto"/>
            <w:vAlign w:val="center"/>
            <w:hideMark/>
          </w:tcPr>
          <w:p w14:paraId="1AA143ED"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R</w:t>
            </w:r>
          </w:p>
        </w:tc>
        <w:tc>
          <w:tcPr>
            <w:tcW w:w="1170" w:type="dxa"/>
            <w:shd w:val="clear" w:color="auto" w:fill="auto"/>
            <w:vAlign w:val="center"/>
            <w:hideMark/>
          </w:tcPr>
          <w:p w14:paraId="37B78A01"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r>
      <w:tr w:rsidR="003F0DAE" w:rsidRPr="003F0DAE" w14:paraId="2AD93031" w14:textId="77777777" w:rsidTr="00B3154F">
        <w:trPr>
          <w:trHeight w:val="139"/>
        </w:trPr>
        <w:tc>
          <w:tcPr>
            <w:tcW w:w="837" w:type="dxa"/>
            <w:shd w:val="clear" w:color="auto" w:fill="auto"/>
            <w:vAlign w:val="center"/>
            <w:hideMark/>
          </w:tcPr>
          <w:p w14:paraId="111BC9F7"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1.5</w:t>
            </w:r>
          </w:p>
        </w:tc>
        <w:tc>
          <w:tcPr>
            <w:tcW w:w="1793" w:type="dxa"/>
            <w:shd w:val="clear" w:color="auto" w:fill="auto"/>
            <w:vAlign w:val="center"/>
            <w:hideMark/>
          </w:tcPr>
          <w:p w14:paraId="721FC01A"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Develop WBS</w:t>
            </w:r>
          </w:p>
        </w:tc>
        <w:tc>
          <w:tcPr>
            <w:tcW w:w="1618" w:type="dxa"/>
            <w:shd w:val="clear" w:color="auto" w:fill="auto"/>
            <w:vAlign w:val="center"/>
            <w:hideMark/>
          </w:tcPr>
          <w:p w14:paraId="47198833"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A/R</w:t>
            </w:r>
          </w:p>
        </w:tc>
        <w:tc>
          <w:tcPr>
            <w:tcW w:w="1380" w:type="dxa"/>
            <w:shd w:val="clear" w:color="auto" w:fill="auto"/>
            <w:vAlign w:val="center"/>
            <w:hideMark/>
          </w:tcPr>
          <w:p w14:paraId="398AF5F4"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C</w:t>
            </w:r>
          </w:p>
        </w:tc>
        <w:tc>
          <w:tcPr>
            <w:tcW w:w="1010" w:type="dxa"/>
            <w:shd w:val="clear" w:color="auto" w:fill="auto"/>
            <w:vAlign w:val="center"/>
            <w:hideMark/>
          </w:tcPr>
          <w:p w14:paraId="230A5AEC"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c>
          <w:tcPr>
            <w:tcW w:w="1718" w:type="dxa"/>
            <w:shd w:val="clear" w:color="auto" w:fill="auto"/>
            <w:vAlign w:val="center"/>
            <w:hideMark/>
          </w:tcPr>
          <w:p w14:paraId="5F4EDBEF"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R</w:t>
            </w:r>
          </w:p>
        </w:tc>
        <w:tc>
          <w:tcPr>
            <w:tcW w:w="1170" w:type="dxa"/>
            <w:shd w:val="clear" w:color="auto" w:fill="auto"/>
            <w:vAlign w:val="center"/>
            <w:hideMark/>
          </w:tcPr>
          <w:p w14:paraId="6F58559C"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r>
      <w:tr w:rsidR="003F0DAE" w:rsidRPr="003F0DAE" w14:paraId="0C8E0703" w14:textId="77777777" w:rsidTr="00A960B4">
        <w:trPr>
          <w:trHeight w:val="303"/>
        </w:trPr>
        <w:tc>
          <w:tcPr>
            <w:tcW w:w="837" w:type="dxa"/>
            <w:shd w:val="clear" w:color="auto" w:fill="auto"/>
            <w:vAlign w:val="center"/>
            <w:hideMark/>
          </w:tcPr>
          <w:p w14:paraId="691A9EA4"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1.6</w:t>
            </w:r>
          </w:p>
        </w:tc>
        <w:tc>
          <w:tcPr>
            <w:tcW w:w="1793" w:type="dxa"/>
            <w:shd w:val="clear" w:color="auto" w:fill="auto"/>
            <w:vAlign w:val="center"/>
            <w:hideMark/>
          </w:tcPr>
          <w:p w14:paraId="3D44E76C"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roofErr w:type="spellStart"/>
            <w:r w:rsidRPr="003F0DAE">
              <w:rPr>
                <w:rFonts w:ascii="Calibri" w:eastAsia="Times New Roman" w:hAnsi="Calibri" w:cs="Calibri"/>
                <w:color w:val="000000"/>
                <w:lang w:val="en-IN" w:eastAsia="en-IN" w:bidi="ta-IN"/>
              </w:rPr>
              <w:t>Kickoff</w:t>
            </w:r>
            <w:proofErr w:type="spellEnd"/>
            <w:r w:rsidRPr="003F0DAE">
              <w:rPr>
                <w:rFonts w:ascii="Calibri" w:eastAsia="Times New Roman" w:hAnsi="Calibri" w:cs="Calibri"/>
                <w:color w:val="000000"/>
                <w:lang w:val="en-IN" w:eastAsia="en-IN" w:bidi="ta-IN"/>
              </w:rPr>
              <w:t xml:space="preserve"> Meeting</w:t>
            </w:r>
          </w:p>
        </w:tc>
        <w:tc>
          <w:tcPr>
            <w:tcW w:w="1618" w:type="dxa"/>
            <w:shd w:val="clear" w:color="auto" w:fill="auto"/>
            <w:vAlign w:val="center"/>
            <w:hideMark/>
          </w:tcPr>
          <w:p w14:paraId="176EFF04"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A/R</w:t>
            </w:r>
          </w:p>
        </w:tc>
        <w:tc>
          <w:tcPr>
            <w:tcW w:w="1380" w:type="dxa"/>
            <w:shd w:val="clear" w:color="auto" w:fill="auto"/>
            <w:vAlign w:val="center"/>
            <w:hideMark/>
          </w:tcPr>
          <w:p w14:paraId="1839FBB2"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p>
        </w:tc>
        <w:tc>
          <w:tcPr>
            <w:tcW w:w="1010" w:type="dxa"/>
            <w:shd w:val="clear" w:color="auto" w:fill="auto"/>
            <w:vAlign w:val="center"/>
            <w:hideMark/>
          </w:tcPr>
          <w:p w14:paraId="03799AD5"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C</w:t>
            </w:r>
          </w:p>
        </w:tc>
        <w:tc>
          <w:tcPr>
            <w:tcW w:w="1718" w:type="dxa"/>
            <w:shd w:val="clear" w:color="auto" w:fill="auto"/>
            <w:vAlign w:val="center"/>
            <w:hideMark/>
          </w:tcPr>
          <w:p w14:paraId="6B359593" w14:textId="77777777" w:rsidR="003F0DAE" w:rsidRPr="003F0DAE" w:rsidRDefault="003F0DAE" w:rsidP="00A960B4">
            <w:pPr>
              <w:spacing w:after="0" w:line="240" w:lineRule="auto"/>
              <w:jc w:val="center"/>
              <w:rPr>
                <w:rFonts w:ascii="Calibri" w:eastAsia="Times New Roman" w:hAnsi="Calibri" w:cs="Calibri"/>
                <w:color w:val="000000"/>
                <w:lang w:val="en-IN" w:eastAsia="en-IN" w:bidi="ta-IN"/>
              </w:rPr>
            </w:pPr>
            <w:r w:rsidRPr="003F0DAE">
              <w:rPr>
                <w:rFonts w:ascii="Calibri" w:eastAsia="Times New Roman" w:hAnsi="Calibri" w:cs="Calibri"/>
                <w:color w:val="000000"/>
                <w:lang w:val="en-IN" w:eastAsia="en-IN" w:bidi="ta-IN"/>
              </w:rPr>
              <w:t>C</w:t>
            </w:r>
          </w:p>
        </w:tc>
        <w:tc>
          <w:tcPr>
            <w:tcW w:w="1170" w:type="dxa"/>
            <w:shd w:val="clear" w:color="auto" w:fill="auto"/>
            <w:vAlign w:val="center"/>
            <w:hideMark/>
          </w:tcPr>
          <w:p w14:paraId="01B80B16" w14:textId="32C5E233" w:rsidR="003F0DAE" w:rsidRPr="003F0DAE" w:rsidRDefault="007E62C5" w:rsidP="00A960B4">
            <w:pPr>
              <w:spacing w:after="0" w:line="240" w:lineRule="auto"/>
              <w:jc w:val="center"/>
              <w:rPr>
                <w:rFonts w:ascii="Calibri" w:eastAsia="Times New Roman" w:hAnsi="Calibri" w:cs="Calibri"/>
                <w:color w:val="000000"/>
                <w:lang w:val="en-IN" w:eastAsia="en-IN" w:bidi="ta-IN"/>
              </w:rPr>
            </w:pPr>
            <w:r>
              <w:rPr>
                <w:rFonts w:ascii="Calibri" w:eastAsia="Times New Roman" w:hAnsi="Calibri" w:cs="Calibri"/>
                <w:color w:val="000000"/>
                <w:lang w:val="en-IN" w:eastAsia="en-IN" w:bidi="ta-IN"/>
              </w:rPr>
              <w:t>C</w:t>
            </w:r>
          </w:p>
        </w:tc>
      </w:tr>
    </w:tbl>
    <w:p w14:paraId="5E20BAF0" w14:textId="77777777" w:rsidR="00D03C96" w:rsidRDefault="00D03C96" w:rsidP="00422CF2">
      <w:pPr>
        <w:pStyle w:val="NoSpacing"/>
        <w:jc w:val="center"/>
        <w:rPr>
          <w:rFonts w:ascii="Times New Roman" w:eastAsia="Calibri" w:hAnsi="Times New Roman" w:cs="Times New Roman"/>
        </w:rPr>
      </w:pPr>
    </w:p>
    <w:p w14:paraId="11AFE6DF" w14:textId="77777777" w:rsidR="00D03C96" w:rsidRDefault="00D03C96" w:rsidP="00422CF2">
      <w:pPr>
        <w:pStyle w:val="NoSpacing"/>
        <w:jc w:val="center"/>
        <w:rPr>
          <w:rFonts w:ascii="Times New Roman" w:eastAsia="Calibri" w:hAnsi="Times New Roman" w:cs="Times New Roman"/>
        </w:rPr>
      </w:pPr>
    </w:p>
    <w:p w14:paraId="2FAAED26" w14:textId="77777777" w:rsidR="00D03C96" w:rsidRDefault="00D03C96" w:rsidP="00422CF2">
      <w:pPr>
        <w:pStyle w:val="NoSpacing"/>
        <w:jc w:val="center"/>
        <w:rPr>
          <w:rFonts w:ascii="Times New Roman" w:eastAsia="Calibri" w:hAnsi="Times New Roman" w:cs="Times New Roman"/>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803"/>
        <w:gridCol w:w="1729"/>
        <w:gridCol w:w="1156"/>
        <w:gridCol w:w="1133"/>
        <w:gridCol w:w="867"/>
        <w:gridCol w:w="978"/>
        <w:gridCol w:w="981"/>
      </w:tblGrid>
      <w:tr w:rsidR="00B3154F" w:rsidRPr="00685226" w14:paraId="412FE06C" w14:textId="77777777" w:rsidTr="00B3154F">
        <w:trPr>
          <w:trHeight w:val="532"/>
        </w:trPr>
        <w:tc>
          <w:tcPr>
            <w:tcW w:w="846" w:type="dxa"/>
            <w:shd w:val="clear" w:color="auto" w:fill="auto"/>
            <w:vAlign w:val="center"/>
            <w:hideMark/>
          </w:tcPr>
          <w:p w14:paraId="18725FBC"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WBS</w:t>
            </w:r>
          </w:p>
        </w:tc>
        <w:tc>
          <w:tcPr>
            <w:tcW w:w="1803" w:type="dxa"/>
            <w:shd w:val="clear" w:color="auto" w:fill="auto"/>
            <w:vAlign w:val="center"/>
            <w:hideMark/>
          </w:tcPr>
          <w:p w14:paraId="76CF69D0"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Task Name</w:t>
            </w:r>
          </w:p>
        </w:tc>
        <w:tc>
          <w:tcPr>
            <w:tcW w:w="1729" w:type="dxa"/>
            <w:shd w:val="clear" w:color="auto" w:fill="auto"/>
            <w:vAlign w:val="center"/>
            <w:hideMark/>
          </w:tcPr>
          <w:p w14:paraId="0E1B4B73"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PM</w:t>
            </w:r>
          </w:p>
        </w:tc>
        <w:tc>
          <w:tcPr>
            <w:tcW w:w="1156" w:type="dxa"/>
            <w:shd w:val="clear" w:color="auto" w:fill="auto"/>
            <w:vAlign w:val="center"/>
            <w:hideMark/>
          </w:tcPr>
          <w:p w14:paraId="482A2A0F"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BA</w:t>
            </w:r>
          </w:p>
        </w:tc>
        <w:tc>
          <w:tcPr>
            <w:tcW w:w="1133" w:type="dxa"/>
            <w:shd w:val="clear" w:color="auto" w:fill="auto"/>
            <w:vAlign w:val="center"/>
            <w:hideMark/>
          </w:tcPr>
          <w:p w14:paraId="149C4C88"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PC</w:t>
            </w:r>
          </w:p>
        </w:tc>
        <w:tc>
          <w:tcPr>
            <w:tcW w:w="867" w:type="dxa"/>
            <w:shd w:val="clear" w:color="auto" w:fill="auto"/>
            <w:vAlign w:val="center"/>
            <w:hideMark/>
          </w:tcPr>
          <w:p w14:paraId="4B30B108"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DA</w:t>
            </w:r>
          </w:p>
        </w:tc>
        <w:tc>
          <w:tcPr>
            <w:tcW w:w="978" w:type="dxa"/>
            <w:shd w:val="clear" w:color="auto" w:fill="auto"/>
            <w:vAlign w:val="center"/>
            <w:hideMark/>
          </w:tcPr>
          <w:p w14:paraId="26045F84"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PA</w:t>
            </w:r>
          </w:p>
        </w:tc>
        <w:tc>
          <w:tcPr>
            <w:tcW w:w="981" w:type="dxa"/>
            <w:shd w:val="clear" w:color="auto" w:fill="auto"/>
            <w:vAlign w:val="center"/>
            <w:hideMark/>
          </w:tcPr>
          <w:p w14:paraId="10D11C1B" w14:textId="77777777" w:rsidR="00685226" w:rsidRPr="00685226" w:rsidRDefault="00685226" w:rsidP="00685226">
            <w:pPr>
              <w:spacing w:after="0" w:line="240" w:lineRule="auto"/>
              <w:jc w:val="center"/>
              <w:rPr>
                <w:rFonts w:ascii="Calibri" w:eastAsia="Times New Roman" w:hAnsi="Calibri" w:cs="Calibri"/>
                <w:b/>
                <w:bCs/>
                <w:color w:val="000000"/>
                <w:lang w:val="en-IN" w:eastAsia="en-IN" w:bidi="ta-IN"/>
              </w:rPr>
            </w:pPr>
            <w:r w:rsidRPr="00685226">
              <w:rPr>
                <w:rFonts w:ascii="Calibri" w:eastAsia="Times New Roman" w:hAnsi="Calibri" w:cs="Calibri"/>
                <w:b/>
                <w:bCs/>
                <w:color w:val="000000"/>
                <w:lang w:val="en-IN" w:eastAsia="en-IN" w:bidi="ta-IN"/>
              </w:rPr>
              <w:t>SA</w:t>
            </w:r>
          </w:p>
        </w:tc>
      </w:tr>
      <w:tr w:rsidR="00B3154F" w:rsidRPr="00685226" w14:paraId="7A9BBE62" w14:textId="77777777" w:rsidTr="00B3154F">
        <w:trPr>
          <w:trHeight w:val="455"/>
        </w:trPr>
        <w:tc>
          <w:tcPr>
            <w:tcW w:w="846" w:type="dxa"/>
            <w:shd w:val="clear" w:color="auto" w:fill="auto"/>
            <w:vAlign w:val="center"/>
            <w:hideMark/>
          </w:tcPr>
          <w:p w14:paraId="64C153F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2.1</w:t>
            </w:r>
          </w:p>
        </w:tc>
        <w:tc>
          <w:tcPr>
            <w:tcW w:w="1803" w:type="dxa"/>
            <w:shd w:val="clear" w:color="auto" w:fill="auto"/>
            <w:vAlign w:val="center"/>
            <w:hideMark/>
          </w:tcPr>
          <w:p w14:paraId="67BE340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Gather Requirements</w:t>
            </w:r>
          </w:p>
        </w:tc>
        <w:tc>
          <w:tcPr>
            <w:tcW w:w="1729" w:type="dxa"/>
            <w:shd w:val="clear" w:color="auto" w:fill="auto"/>
            <w:vAlign w:val="center"/>
            <w:hideMark/>
          </w:tcPr>
          <w:p w14:paraId="06DF6EA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44A3C7C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5A347E27"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867" w:type="dxa"/>
            <w:shd w:val="clear" w:color="auto" w:fill="auto"/>
            <w:vAlign w:val="center"/>
            <w:hideMark/>
          </w:tcPr>
          <w:p w14:paraId="2AD87BF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978" w:type="dxa"/>
            <w:shd w:val="clear" w:color="auto" w:fill="auto"/>
            <w:vAlign w:val="center"/>
            <w:hideMark/>
          </w:tcPr>
          <w:p w14:paraId="4E190F8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981" w:type="dxa"/>
            <w:shd w:val="clear" w:color="auto" w:fill="auto"/>
            <w:vAlign w:val="center"/>
            <w:hideMark/>
          </w:tcPr>
          <w:p w14:paraId="32762CA7"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r>
      <w:tr w:rsidR="00B3154F" w:rsidRPr="00685226" w14:paraId="1515190A" w14:textId="77777777" w:rsidTr="00B3154F">
        <w:trPr>
          <w:trHeight w:val="888"/>
        </w:trPr>
        <w:tc>
          <w:tcPr>
            <w:tcW w:w="846" w:type="dxa"/>
            <w:shd w:val="clear" w:color="auto" w:fill="auto"/>
            <w:vAlign w:val="center"/>
            <w:hideMark/>
          </w:tcPr>
          <w:p w14:paraId="43E3ACE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2.1.1</w:t>
            </w:r>
          </w:p>
        </w:tc>
        <w:tc>
          <w:tcPr>
            <w:tcW w:w="1803" w:type="dxa"/>
            <w:shd w:val="clear" w:color="auto" w:fill="auto"/>
            <w:vAlign w:val="center"/>
            <w:hideMark/>
          </w:tcPr>
          <w:p w14:paraId="106C60E7"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Conduct Stakeholder Interviews</w:t>
            </w:r>
          </w:p>
        </w:tc>
        <w:tc>
          <w:tcPr>
            <w:tcW w:w="1729" w:type="dxa"/>
            <w:shd w:val="clear" w:color="auto" w:fill="auto"/>
            <w:vAlign w:val="center"/>
            <w:hideMark/>
          </w:tcPr>
          <w:p w14:paraId="28CE28A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1156" w:type="dxa"/>
            <w:shd w:val="clear" w:color="auto" w:fill="auto"/>
            <w:vAlign w:val="center"/>
            <w:hideMark/>
          </w:tcPr>
          <w:p w14:paraId="07F97080"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A/R</w:t>
            </w:r>
          </w:p>
        </w:tc>
        <w:tc>
          <w:tcPr>
            <w:tcW w:w="1133" w:type="dxa"/>
            <w:shd w:val="clear" w:color="auto" w:fill="auto"/>
            <w:vAlign w:val="center"/>
            <w:hideMark/>
          </w:tcPr>
          <w:p w14:paraId="075D80F9"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292972DA"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3627D6FC"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316F4775"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r>
      <w:tr w:rsidR="00B3154F" w:rsidRPr="00685226" w14:paraId="150EFE0E" w14:textId="77777777" w:rsidTr="00B3154F">
        <w:trPr>
          <w:trHeight w:val="90"/>
        </w:trPr>
        <w:tc>
          <w:tcPr>
            <w:tcW w:w="846" w:type="dxa"/>
            <w:shd w:val="clear" w:color="auto" w:fill="auto"/>
            <w:vAlign w:val="center"/>
            <w:hideMark/>
          </w:tcPr>
          <w:p w14:paraId="656E5DB0"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2.1.2</w:t>
            </w:r>
          </w:p>
        </w:tc>
        <w:tc>
          <w:tcPr>
            <w:tcW w:w="1803" w:type="dxa"/>
            <w:shd w:val="clear" w:color="auto" w:fill="auto"/>
            <w:vAlign w:val="center"/>
            <w:hideMark/>
          </w:tcPr>
          <w:p w14:paraId="560D0699"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Facilitate Requirements Workshops</w:t>
            </w:r>
          </w:p>
        </w:tc>
        <w:tc>
          <w:tcPr>
            <w:tcW w:w="1729" w:type="dxa"/>
            <w:shd w:val="clear" w:color="auto" w:fill="auto"/>
            <w:vAlign w:val="center"/>
            <w:hideMark/>
          </w:tcPr>
          <w:p w14:paraId="4CC2F75E"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A/R</w:t>
            </w:r>
          </w:p>
        </w:tc>
        <w:tc>
          <w:tcPr>
            <w:tcW w:w="1156" w:type="dxa"/>
            <w:shd w:val="clear" w:color="auto" w:fill="auto"/>
            <w:vAlign w:val="center"/>
            <w:hideMark/>
          </w:tcPr>
          <w:p w14:paraId="6E98BE8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1133" w:type="dxa"/>
            <w:shd w:val="clear" w:color="auto" w:fill="auto"/>
            <w:vAlign w:val="center"/>
            <w:hideMark/>
          </w:tcPr>
          <w:p w14:paraId="74D2BBD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867" w:type="dxa"/>
            <w:shd w:val="clear" w:color="auto" w:fill="auto"/>
            <w:vAlign w:val="center"/>
            <w:hideMark/>
          </w:tcPr>
          <w:p w14:paraId="537C8C0E"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978" w:type="dxa"/>
            <w:shd w:val="clear" w:color="auto" w:fill="auto"/>
            <w:vAlign w:val="center"/>
            <w:hideMark/>
          </w:tcPr>
          <w:p w14:paraId="6C15DF68"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1E288F52"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r>
      <w:tr w:rsidR="00B3154F" w:rsidRPr="00685226" w14:paraId="3491EBC2" w14:textId="77777777" w:rsidTr="00B3154F">
        <w:trPr>
          <w:trHeight w:val="583"/>
        </w:trPr>
        <w:tc>
          <w:tcPr>
            <w:tcW w:w="846" w:type="dxa"/>
            <w:shd w:val="clear" w:color="auto" w:fill="auto"/>
            <w:vAlign w:val="center"/>
            <w:hideMark/>
          </w:tcPr>
          <w:p w14:paraId="7B351A9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2.1.3</w:t>
            </w:r>
          </w:p>
        </w:tc>
        <w:tc>
          <w:tcPr>
            <w:tcW w:w="1803" w:type="dxa"/>
            <w:shd w:val="clear" w:color="auto" w:fill="auto"/>
            <w:vAlign w:val="center"/>
            <w:hideMark/>
          </w:tcPr>
          <w:p w14:paraId="3F498226"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 xml:space="preserve">Distribute and </w:t>
            </w:r>
            <w:proofErr w:type="spellStart"/>
            <w:r w:rsidRPr="00685226">
              <w:rPr>
                <w:rFonts w:ascii="Calibri" w:eastAsia="Times New Roman" w:hAnsi="Calibri" w:cs="Calibri"/>
                <w:color w:val="000000"/>
                <w:lang w:val="en-IN" w:eastAsia="en-IN" w:bidi="ta-IN"/>
              </w:rPr>
              <w:t>Analyze</w:t>
            </w:r>
            <w:proofErr w:type="spellEnd"/>
            <w:r w:rsidRPr="00685226">
              <w:rPr>
                <w:rFonts w:ascii="Calibri" w:eastAsia="Times New Roman" w:hAnsi="Calibri" w:cs="Calibri"/>
                <w:color w:val="000000"/>
                <w:lang w:val="en-IN" w:eastAsia="en-IN" w:bidi="ta-IN"/>
              </w:rPr>
              <w:t xml:space="preserve"> Surveys</w:t>
            </w:r>
          </w:p>
        </w:tc>
        <w:tc>
          <w:tcPr>
            <w:tcW w:w="1729" w:type="dxa"/>
            <w:shd w:val="clear" w:color="auto" w:fill="auto"/>
            <w:vAlign w:val="center"/>
            <w:hideMark/>
          </w:tcPr>
          <w:p w14:paraId="0212B25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1156" w:type="dxa"/>
            <w:shd w:val="clear" w:color="auto" w:fill="auto"/>
            <w:vAlign w:val="center"/>
            <w:hideMark/>
          </w:tcPr>
          <w:p w14:paraId="224F7DF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5EA0D4A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867" w:type="dxa"/>
            <w:shd w:val="clear" w:color="auto" w:fill="auto"/>
            <w:vAlign w:val="center"/>
            <w:hideMark/>
          </w:tcPr>
          <w:p w14:paraId="5B0A428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978" w:type="dxa"/>
            <w:shd w:val="clear" w:color="auto" w:fill="auto"/>
            <w:vAlign w:val="center"/>
            <w:hideMark/>
          </w:tcPr>
          <w:p w14:paraId="33A6788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981" w:type="dxa"/>
            <w:shd w:val="clear" w:color="auto" w:fill="auto"/>
            <w:vAlign w:val="center"/>
            <w:hideMark/>
          </w:tcPr>
          <w:p w14:paraId="1469A955"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r>
      <w:tr w:rsidR="00B3154F" w:rsidRPr="00685226" w14:paraId="43E25C42" w14:textId="77777777" w:rsidTr="00B3154F">
        <w:trPr>
          <w:trHeight w:val="435"/>
        </w:trPr>
        <w:tc>
          <w:tcPr>
            <w:tcW w:w="846" w:type="dxa"/>
            <w:shd w:val="clear" w:color="auto" w:fill="auto"/>
            <w:vAlign w:val="center"/>
            <w:hideMark/>
          </w:tcPr>
          <w:p w14:paraId="5D0E4F10"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2.1.4</w:t>
            </w:r>
          </w:p>
        </w:tc>
        <w:tc>
          <w:tcPr>
            <w:tcW w:w="1803" w:type="dxa"/>
            <w:shd w:val="clear" w:color="auto" w:fill="auto"/>
            <w:vAlign w:val="center"/>
            <w:hideMark/>
          </w:tcPr>
          <w:p w14:paraId="08FBEDA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Observe Annotator Workflows</w:t>
            </w:r>
          </w:p>
        </w:tc>
        <w:tc>
          <w:tcPr>
            <w:tcW w:w="1729" w:type="dxa"/>
            <w:shd w:val="clear" w:color="auto" w:fill="auto"/>
            <w:vAlign w:val="center"/>
            <w:hideMark/>
          </w:tcPr>
          <w:p w14:paraId="43D82B0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1156" w:type="dxa"/>
            <w:shd w:val="clear" w:color="auto" w:fill="auto"/>
            <w:vAlign w:val="center"/>
            <w:hideMark/>
          </w:tcPr>
          <w:p w14:paraId="56F6A652"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1133" w:type="dxa"/>
            <w:shd w:val="clear" w:color="auto" w:fill="auto"/>
            <w:vAlign w:val="center"/>
            <w:hideMark/>
          </w:tcPr>
          <w:p w14:paraId="4F577347"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867" w:type="dxa"/>
            <w:shd w:val="clear" w:color="auto" w:fill="auto"/>
            <w:vAlign w:val="center"/>
            <w:hideMark/>
          </w:tcPr>
          <w:p w14:paraId="68EE3C50"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168CBAE2"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2FEA2035"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A/R</w:t>
            </w:r>
          </w:p>
        </w:tc>
      </w:tr>
      <w:tr w:rsidR="00B3154F" w:rsidRPr="00685226" w14:paraId="4B4AB943" w14:textId="77777777" w:rsidTr="00B3154F">
        <w:trPr>
          <w:trHeight w:val="710"/>
        </w:trPr>
        <w:tc>
          <w:tcPr>
            <w:tcW w:w="846" w:type="dxa"/>
            <w:shd w:val="clear" w:color="auto" w:fill="auto"/>
            <w:vAlign w:val="center"/>
            <w:hideMark/>
          </w:tcPr>
          <w:p w14:paraId="5DFA22FF"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2.2</w:t>
            </w:r>
          </w:p>
        </w:tc>
        <w:tc>
          <w:tcPr>
            <w:tcW w:w="1803" w:type="dxa"/>
            <w:shd w:val="clear" w:color="auto" w:fill="auto"/>
            <w:vAlign w:val="center"/>
            <w:hideMark/>
          </w:tcPr>
          <w:p w14:paraId="601D745D"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Document Requirements</w:t>
            </w:r>
          </w:p>
        </w:tc>
        <w:tc>
          <w:tcPr>
            <w:tcW w:w="1729" w:type="dxa"/>
            <w:shd w:val="clear" w:color="auto" w:fill="auto"/>
            <w:vAlign w:val="center"/>
            <w:hideMark/>
          </w:tcPr>
          <w:p w14:paraId="65060AE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33DDD23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5FD6FABF"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555E5F0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978" w:type="dxa"/>
            <w:shd w:val="clear" w:color="auto" w:fill="auto"/>
            <w:vAlign w:val="center"/>
            <w:hideMark/>
          </w:tcPr>
          <w:p w14:paraId="206F9F9A"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981" w:type="dxa"/>
            <w:shd w:val="clear" w:color="auto" w:fill="auto"/>
            <w:vAlign w:val="center"/>
            <w:hideMark/>
          </w:tcPr>
          <w:p w14:paraId="754AA28C"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r>
      <w:tr w:rsidR="00B3154F" w:rsidRPr="00685226" w14:paraId="48DD5D0B" w14:textId="77777777" w:rsidTr="00B3154F">
        <w:trPr>
          <w:trHeight w:val="567"/>
        </w:trPr>
        <w:tc>
          <w:tcPr>
            <w:tcW w:w="846" w:type="dxa"/>
            <w:shd w:val="clear" w:color="auto" w:fill="auto"/>
            <w:vAlign w:val="center"/>
            <w:hideMark/>
          </w:tcPr>
          <w:p w14:paraId="0CB22878"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2.2.1</w:t>
            </w:r>
          </w:p>
        </w:tc>
        <w:tc>
          <w:tcPr>
            <w:tcW w:w="1803" w:type="dxa"/>
            <w:shd w:val="clear" w:color="auto" w:fill="auto"/>
            <w:vAlign w:val="center"/>
            <w:hideMark/>
          </w:tcPr>
          <w:p w14:paraId="29C7310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Develop User Stories and Use Cases</w:t>
            </w:r>
          </w:p>
        </w:tc>
        <w:tc>
          <w:tcPr>
            <w:tcW w:w="1729" w:type="dxa"/>
            <w:shd w:val="clear" w:color="auto" w:fill="auto"/>
            <w:vAlign w:val="center"/>
            <w:hideMark/>
          </w:tcPr>
          <w:p w14:paraId="59AFA9AF"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430D92DD"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7AC7FE86"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657C5D81"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6F1BFD65"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1FD4FC3C"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r>
      <w:tr w:rsidR="00B3154F" w:rsidRPr="00685226" w14:paraId="2D7489CA" w14:textId="77777777" w:rsidTr="00B3154F">
        <w:trPr>
          <w:trHeight w:val="664"/>
        </w:trPr>
        <w:tc>
          <w:tcPr>
            <w:tcW w:w="846" w:type="dxa"/>
            <w:shd w:val="clear" w:color="auto" w:fill="auto"/>
            <w:vAlign w:val="center"/>
            <w:hideMark/>
          </w:tcPr>
          <w:p w14:paraId="6F474144"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2.2.2</w:t>
            </w:r>
          </w:p>
        </w:tc>
        <w:tc>
          <w:tcPr>
            <w:tcW w:w="1803" w:type="dxa"/>
            <w:shd w:val="clear" w:color="auto" w:fill="auto"/>
            <w:vAlign w:val="center"/>
            <w:hideMark/>
          </w:tcPr>
          <w:p w14:paraId="1B9FB87A"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Create Functional Requirements Document</w:t>
            </w:r>
          </w:p>
        </w:tc>
        <w:tc>
          <w:tcPr>
            <w:tcW w:w="1729" w:type="dxa"/>
            <w:shd w:val="clear" w:color="auto" w:fill="auto"/>
            <w:vAlign w:val="center"/>
            <w:hideMark/>
          </w:tcPr>
          <w:p w14:paraId="5974F404"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76C2132B"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0E665109"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063F75DA"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4B98ECC8"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44C0A486"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r>
      <w:tr w:rsidR="00B3154F" w:rsidRPr="00685226" w14:paraId="366A020B" w14:textId="77777777" w:rsidTr="00B3154F">
        <w:trPr>
          <w:trHeight w:val="505"/>
        </w:trPr>
        <w:tc>
          <w:tcPr>
            <w:tcW w:w="846" w:type="dxa"/>
            <w:shd w:val="clear" w:color="auto" w:fill="auto"/>
            <w:vAlign w:val="center"/>
            <w:hideMark/>
          </w:tcPr>
          <w:p w14:paraId="6AD6CD7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2.2.3</w:t>
            </w:r>
          </w:p>
        </w:tc>
        <w:tc>
          <w:tcPr>
            <w:tcW w:w="1803" w:type="dxa"/>
            <w:shd w:val="clear" w:color="auto" w:fill="auto"/>
            <w:vAlign w:val="center"/>
            <w:hideMark/>
          </w:tcPr>
          <w:p w14:paraId="4D9457B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Define Non-Functional Requirements</w:t>
            </w:r>
          </w:p>
        </w:tc>
        <w:tc>
          <w:tcPr>
            <w:tcW w:w="1729" w:type="dxa"/>
            <w:shd w:val="clear" w:color="auto" w:fill="auto"/>
            <w:vAlign w:val="center"/>
            <w:hideMark/>
          </w:tcPr>
          <w:p w14:paraId="4EF51404"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2B0DBAD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48C4A3D7"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3ACE469F"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16782199"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19ADAA46"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r>
      <w:tr w:rsidR="00B3154F" w:rsidRPr="00685226" w14:paraId="397B07FE" w14:textId="77777777" w:rsidTr="00B3154F">
        <w:trPr>
          <w:trHeight w:val="545"/>
        </w:trPr>
        <w:tc>
          <w:tcPr>
            <w:tcW w:w="846" w:type="dxa"/>
            <w:shd w:val="clear" w:color="auto" w:fill="auto"/>
            <w:vAlign w:val="center"/>
            <w:hideMark/>
          </w:tcPr>
          <w:p w14:paraId="1BDD25D5"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2.3</w:t>
            </w:r>
          </w:p>
        </w:tc>
        <w:tc>
          <w:tcPr>
            <w:tcW w:w="1803" w:type="dxa"/>
            <w:shd w:val="clear" w:color="auto" w:fill="auto"/>
            <w:vAlign w:val="center"/>
            <w:hideMark/>
          </w:tcPr>
          <w:p w14:paraId="0E011AF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Validate and Prioritize Requirements</w:t>
            </w:r>
          </w:p>
        </w:tc>
        <w:tc>
          <w:tcPr>
            <w:tcW w:w="1729" w:type="dxa"/>
            <w:shd w:val="clear" w:color="auto" w:fill="auto"/>
            <w:vAlign w:val="center"/>
            <w:hideMark/>
          </w:tcPr>
          <w:p w14:paraId="5B738317"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7978E6A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2E3500E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426FE01A"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58F524E7"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4F959B7E"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r>
      <w:tr w:rsidR="00B3154F" w:rsidRPr="00685226" w14:paraId="652A44E0" w14:textId="77777777" w:rsidTr="00B3154F">
        <w:trPr>
          <w:trHeight w:val="710"/>
        </w:trPr>
        <w:tc>
          <w:tcPr>
            <w:tcW w:w="846" w:type="dxa"/>
            <w:shd w:val="clear" w:color="auto" w:fill="auto"/>
            <w:vAlign w:val="center"/>
            <w:hideMark/>
          </w:tcPr>
          <w:p w14:paraId="3FEE5F3C"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2.3.1</w:t>
            </w:r>
          </w:p>
        </w:tc>
        <w:tc>
          <w:tcPr>
            <w:tcW w:w="1803" w:type="dxa"/>
            <w:shd w:val="clear" w:color="auto" w:fill="auto"/>
            <w:vAlign w:val="center"/>
            <w:hideMark/>
          </w:tcPr>
          <w:p w14:paraId="36C850F9"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Host Prioritization Sessions</w:t>
            </w:r>
          </w:p>
        </w:tc>
        <w:tc>
          <w:tcPr>
            <w:tcW w:w="1729" w:type="dxa"/>
            <w:shd w:val="clear" w:color="auto" w:fill="auto"/>
            <w:vAlign w:val="center"/>
            <w:hideMark/>
          </w:tcPr>
          <w:p w14:paraId="3DD7219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012FB1F7"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1133" w:type="dxa"/>
            <w:shd w:val="clear" w:color="auto" w:fill="auto"/>
            <w:vAlign w:val="center"/>
            <w:hideMark/>
          </w:tcPr>
          <w:p w14:paraId="1DCAEEA1"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0D315C2D"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39A9E67A"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45FBBA6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r>
      <w:tr w:rsidR="00B3154F" w:rsidRPr="00685226" w14:paraId="7563659F" w14:textId="77777777" w:rsidTr="00B3154F">
        <w:trPr>
          <w:trHeight w:val="888"/>
        </w:trPr>
        <w:tc>
          <w:tcPr>
            <w:tcW w:w="846" w:type="dxa"/>
            <w:shd w:val="clear" w:color="auto" w:fill="auto"/>
            <w:vAlign w:val="center"/>
            <w:hideMark/>
          </w:tcPr>
          <w:p w14:paraId="21A12835"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2.3.2</w:t>
            </w:r>
          </w:p>
        </w:tc>
        <w:tc>
          <w:tcPr>
            <w:tcW w:w="1803" w:type="dxa"/>
            <w:shd w:val="clear" w:color="auto" w:fill="auto"/>
            <w:vAlign w:val="center"/>
            <w:hideMark/>
          </w:tcPr>
          <w:p w14:paraId="3E90432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Review Requirements with Stakeholders</w:t>
            </w:r>
          </w:p>
        </w:tc>
        <w:tc>
          <w:tcPr>
            <w:tcW w:w="1729" w:type="dxa"/>
            <w:shd w:val="clear" w:color="auto" w:fill="auto"/>
            <w:vAlign w:val="center"/>
            <w:hideMark/>
          </w:tcPr>
          <w:p w14:paraId="3F6C4CF0"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38D0680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1133" w:type="dxa"/>
            <w:shd w:val="clear" w:color="auto" w:fill="auto"/>
            <w:vAlign w:val="center"/>
            <w:hideMark/>
          </w:tcPr>
          <w:p w14:paraId="2E32DFE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70C39BB1"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1B38D727"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981" w:type="dxa"/>
            <w:shd w:val="clear" w:color="auto" w:fill="auto"/>
            <w:vAlign w:val="center"/>
            <w:hideMark/>
          </w:tcPr>
          <w:p w14:paraId="6EA2C4C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r>
      <w:tr w:rsidR="00B3154F" w:rsidRPr="00685226" w14:paraId="0F1E341D" w14:textId="77777777" w:rsidTr="00B3154F">
        <w:trPr>
          <w:trHeight w:val="225"/>
        </w:trPr>
        <w:tc>
          <w:tcPr>
            <w:tcW w:w="846" w:type="dxa"/>
            <w:shd w:val="clear" w:color="auto" w:fill="auto"/>
            <w:vAlign w:val="center"/>
            <w:hideMark/>
          </w:tcPr>
          <w:p w14:paraId="013E7D7A"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2.3.3</w:t>
            </w:r>
          </w:p>
        </w:tc>
        <w:tc>
          <w:tcPr>
            <w:tcW w:w="1803" w:type="dxa"/>
            <w:shd w:val="clear" w:color="auto" w:fill="auto"/>
            <w:vAlign w:val="center"/>
            <w:hideMark/>
          </w:tcPr>
          <w:p w14:paraId="55605669"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Perform Feasibility Study</w:t>
            </w:r>
          </w:p>
        </w:tc>
        <w:tc>
          <w:tcPr>
            <w:tcW w:w="1729" w:type="dxa"/>
            <w:shd w:val="clear" w:color="auto" w:fill="auto"/>
            <w:vAlign w:val="center"/>
            <w:hideMark/>
          </w:tcPr>
          <w:p w14:paraId="6BDFD09C"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0452ED8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C</w:t>
            </w:r>
          </w:p>
        </w:tc>
        <w:tc>
          <w:tcPr>
            <w:tcW w:w="1133" w:type="dxa"/>
            <w:shd w:val="clear" w:color="auto" w:fill="auto"/>
            <w:vAlign w:val="center"/>
            <w:hideMark/>
          </w:tcPr>
          <w:p w14:paraId="7C6E3903"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867" w:type="dxa"/>
            <w:shd w:val="clear" w:color="auto" w:fill="auto"/>
            <w:vAlign w:val="center"/>
            <w:hideMark/>
          </w:tcPr>
          <w:p w14:paraId="2B8E2F69"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08BDAAC9"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R</w:t>
            </w:r>
          </w:p>
        </w:tc>
        <w:tc>
          <w:tcPr>
            <w:tcW w:w="981" w:type="dxa"/>
            <w:shd w:val="clear" w:color="auto" w:fill="auto"/>
            <w:vAlign w:val="center"/>
            <w:hideMark/>
          </w:tcPr>
          <w:p w14:paraId="6F4D9A1D"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r>
      <w:tr w:rsidR="00B3154F" w:rsidRPr="00685226" w14:paraId="7C127463" w14:textId="77777777" w:rsidTr="00B3154F">
        <w:trPr>
          <w:trHeight w:val="247"/>
        </w:trPr>
        <w:tc>
          <w:tcPr>
            <w:tcW w:w="846" w:type="dxa"/>
            <w:shd w:val="clear" w:color="auto" w:fill="auto"/>
            <w:vAlign w:val="center"/>
            <w:hideMark/>
          </w:tcPr>
          <w:p w14:paraId="14C1ED77" w14:textId="76A730F5"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2.4</w:t>
            </w:r>
          </w:p>
        </w:tc>
        <w:tc>
          <w:tcPr>
            <w:tcW w:w="1803" w:type="dxa"/>
            <w:shd w:val="clear" w:color="auto" w:fill="auto"/>
            <w:vAlign w:val="center"/>
            <w:hideMark/>
          </w:tcPr>
          <w:p w14:paraId="6EBFB928"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Feasibility Study Completion</w:t>
            </w:r>
          </w:p>
        </w:tc>
        <w:tc>
          <w:tcPr>
            <w:tcW w:w="1729" w:type="dxa"/>
            <w:shd w:val="clear" w:color="auto" w:fill="auto"/>
            <w:vAlign w:val="center"/>
            <w:hideMark/>
          </w:tcPr>
          <w:p w14:paraId="4C2F25F2"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r w:rsidRPr="00685226">
              <w:rPr>
                <w:rFonts w:ascii="Calibri" w:eastAsia="Times New Roman" w:hAnsi="Calibri" w:cs="Calibri"/>
                <w:color w:val="000000"/>
                <w:lang w:val="en-IN" w:eastAsia="en-IN" w:bidi="ta-IN"/>
              </w:rPr>
              <w:t>A</w:t>
            </w:r>
          </w:p>
        </w:tc>
        <w:tc>
          <w:tcPr>
            <w:tcW w:w="1156" w:type="dxa"/>
            <w:shd w:val="clear" w:color="auto" w:fill="auto"/>
            <w:vAlign w:val="center"/>
            <w:hideMark/>
          </w:tcPr>
          <w:p w14:paraId="47CF9CD7" w14:textId="77777777" w:rsidR="00685226" w:rsidRPr="00685226" w:rsidRDefault="00685226" w:rsidP="00685226">
            <w:pPr>
              <w:spacing w:after="0" w:line="240" w:lineRule="auto"/>
              <w:jc w:val="center"/>
              <w:rPr>
                <w:rFonts w:ascii="Calibri" w:eastAsia="Times New Roman" w:hAnsi="Calibri" w:cs="Calibri"/>
                <w:color w:val="000000"/>
                <w:lang w:val="en-IN" w:eastAsia="en-IN" w:bidi="ta-IN"/>
              </w:rPr>
            </w:pPr>
          </w:p>
        </w:tc>
        <w:tc>
          <w:tcPr>
            <w:tcW w:w="1133" w:type="dxa"/>
            <w:shd w:val="clear" w:color="auto" w:fill="auto"/>
            <w:vAlign w:val="center"/>
            <w:hideMark/>
          </w:tcPr>
          <w:p w14:paraId="02C0BB7A"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867" w:type="dxa"/>
            <w:shd w:val="clear" w:color="auto" w:fill="auto"/>
            <w:vAlign w:val="center"/>
            <w:hideMark/>
          </w:tcPr>
          <w:p w14:paraId="36E4E2DB"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78" w:type="dxa"/>
            <w:shd w:val="clear" w:color="auto" w:fill="auto"/>
            <w:vAlign w:val="center"/>
            <w:hideMark/>
          </w:tcPr>
          <w:p w14:paraId="05DFB37F"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c>
          <w:tcPr>
            <w:tcW w:w="981" w:type="dxa"/>
            <w:shd w:val="clear" w:color="auto" w:fill="auto"/>
            <w:vAlign w:val="center"/>
            <w:hideMark/>
          </w:tcPr>
          <w:p w14:paraId="71F5C1A3" w14:textId="77777777" w:rsidR="00685226" w:rsidRPr="00685226" w:rsidRDefault="00685226" w:rsidP="00685226">
            <w:pPr>
              <w:spacing w:after="0" w:line="240" w:lineRule="auto"/>
              <w:jc w:val="center"/>
              <w:rPr>
                <w:rFonts w:ascii="Times New Roman" w:eastAsia="Times New Roman" w:hAnsi="Times New Roman" w:cs="Times New Roman"/>
                <w:sz w:val="20"/>
                <w:szCs w:val="20"/>
                <w:lang w:val="en-IN" w:eastAsia="en-IN" w:bidi="ta-IN"/>
              </w:rPr>
            </w:pPr>
          </w:p>
        </w:tc>
      </w:tr>
    </w:tbl>
    <w:p w14:paraId="2174EDD7" w14:textId="77777777" w:rsidR="00D03C96" w:rsidRDefault="00D03C96" w:rsidP="00422CF2">
      <w:pPr>
        <w:pStyle w:val="NoSpacing"/>
        <w:jc w:val="center"/>
        <w:rPr>
          <w:rFonts w:ascii="Times New Roman" w:eastAsia="Calibri" w:hAnsi="Times New Roman" w:cs="Times New Roman"/>
        </w:rPr>
      </w:pPr>
    </w:p>
    <w:p w14:paraId="5CC6644A" w14:textId="77777777" w:rsidR="0081305F" w:rsidRDefault="00F13794" w:rsidP="00A34AEE">
      <w:pPr>
        <w:pStyle w:val="NoSpacing"/>
        <w:rPr>
          <w:rFonts w:ascii="Times New Roman" w:eastAsia="Calibri" w:hAnsi="Times New Roman" w:cs="Times New Roman"/>
        </w:rPr>
      </w:pPr>
      <w:r>
        <w:rPr>
          <w:rFonts w:ascii="Times New Roman" w:eastAsia="Calibri" w:hAnsi="Times New Roman" w:cs="Times New Roman"/>
        </w:rPr>
        <w:br/>
      </w:r>
    </w:p>
    <w:tbl>
      <w:tblPr>
        <w:tblW w:w="9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585"/>
        <w:gridCol w:w="760"/>
        <w:gridCol w:w="760"/>
        <w:gridCol w:w="747"/>
        <w:gridCol w:w="762"/>
        <w:gridCol w:w="741"/>
        <w:gridCol w:w="760"/>
        <w:gridCol w:w="760"/>
        <w:gridCol w:w="773"/>
        <w:gridCol w:w="760"/>
      </w:tblGrid>
      <w:tr w:rsidR="00257ADF" w:rsidRPr="0081305F" w14:paraId="1AC1021D" w14:textId="77777777" w:rsidTr="00257ADF">
        <w:trPr>
          <w:trHeight w:val="209"/>
        </w:trPr>
        <w:tc>
          <w:tcPr>
            <w:tcW w:w="1149" w:type="dxa"/>
            <w:shd w:val="clear" w:color="auto" w:fill="auto"/>
            <w:vAlign w:val="center"/>
            <w:hideMark/>
          </w:tcPr>
          <w:p w14:paraId="42025F66" w14:textId="4B62204F"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WBS</w:t>
            </w:r>
          </w:p>
        </w:tc>
        <w:tc>
          <w:tcPr>
            <w:tcW w:w="1585" w:type="dxa"/>
            <w:shd w:val="clear" w:color="auto" w:fill="auto"/>
            <w:vAlign w:val="center"/>
            <w:hideMark/>
          </w:tcPr>
          <w:p w14:paraId="701290D6"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Task Name</w:t>
            </w:r>
          </w:p>
        </w:tc>
        <w:tc>
          <w:tcPr>
            <w:tcW w:w="760" w:type="dxa"/>
            <w:shd w:val="clear" w:color="auto" w:fill="auto"/>
            <w:vAlign w:val="center"/>
            <w:hideMark/>
          </w:tcPr>
          <w:p w14:paraId="134B5835"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PM</w:t>
            </w:r>
          </w:p>
        </w:tc>
        <w:tc>
          <w:tcPr>
            <w:tcW w:w="760" w:type="dxa"/>
            <w:shd w:val="clear" w:color="auto" w:fill="auto"/>
            <w:vAlign w:val="center"/>
            <w:hideMark/>
          </w:tcPr>
          <w:p w14:paraId="4C83A379"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SA</w:t>
            </w:r>
          </w:p>
        </w:tc>
        <w:tc>
          <w:tcPr>
            <w:tcW w:w="747" w:type="dxa"/>
            <w:shd w:val="clear" w:color="auto" w:fill="auto"/>
            <w:vAlign w:val="center"/>
            <w:hideMark/>
          </w:tcPr>
          <w:p w14:paraId="712337F7"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DA</w:t>
            </w:r>
          </w:p>
        </w:tc>
        <w:tc>
          <w:tcPr>
            <w:tcW w:w="762" w:type="dxa"/>
            <w:shd w:val="clear" w:color="auto" w:fill="auto"/>
            <w:vAlign w:val="center"/>
            <w:hideMark/>
          </w:tcPr>
          <w:p w14:paraId="6F26E4DB"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proofErr w:type="spellStart"/>
            <w:r w:rsidRPr="0081305F">
              <w:rPr>
                <w:rFonts w:ascii="Calibri" w:eastAsia="Times New Roman" w:hAnsi="Calibri" w:cs="Calibri"/>
                <w:b/>
                <w:bCs/>
                <w:color w:val="000000"/>
                <w:lang w:val="en-IN" w:eastAsia="en-IN" w:bidi="ta-IN"/>
              </w:rPr>
              <w:t>DtA</w:t>
            </w:r>
            <w:proofErr w:type="spellEnd"/>
          </w:p>
        </w:tc>
        <w:tc>
          <w:tcPr>
            <w:tcW w:w="741" w:type="dxa"/>
            <w:shd w:val="clear" w:color="auto" w:fill="auto"/>
            <w:vAlign w:val="center"/>
            <w:hideMark/>
          </w:tcPr>
          <w:p w14:paraId="42269594"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DE</w:t>
            </w:r>
          </w:p>
        </w:tc>
        <w:tc>
          <w:tcPr>
            <w:tcW w:w="760" w:type="dxa"/>
            <w:shd w:val="clear" w:color="auto" w:fill="auto"/>
            <w:vAlign w:val="center"/>
            <w:hideMark/>
          </w:tcPr>
          <w:p w14:paraId="5D451785"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IE</w:t>
            </w:r>
          </w:p>
        </w:tc>
        <w:tc>
          <w:tcPr>
            <w:tcW w:w="760" w:type="dxa"/>
            <w:shd w:val="clear" w:color="auto" w:fill="auto"/>
            <w:vAlign w:val="center"/>
            <w:hideMark/>
          </w:tcPr>
          <w:p w14:paraId="3EA43178"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SS</w:t>
            </w:r>
          </w:p>
        </w:tc>
        <w:tc>
          <w:tcPr>
            <w:tcW w:w="773" w:type="dxa"/>
            <w:shd w:val="clear" w:color="auto" w:fill="auto"/>
            <w:vAlign w:val="center"/>
            <w:hideMark/>
          </w:tcPr>
          <w:p w14:paraId="3C0A8E81"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proofErr w:type="spellStart"/>
            <w:r w:rsidRPr="0081305F">
              <w:rPr>
                <w:rFonts w:ascii="Calibri" w:eastAsia="Times New Roman" w:hAnsi="Calibri" w:cs="Calibri"/>
                <w:b/>
                <w:bCs/>
                <w:color w:val="000000"/>
                <w:lang w:val="en-IN" w:eastAsia="en-IN" w:bidi="ta-IN"/>
              </w:rPr>
              <w:t>SrSS</w:t>
            </w:r>
            <w:proofErr w:type="spellEnd"/>
          </w:p>
        </w:tc>
        <w:tc>
          <w:tcPr>
            <w:tcW w:w="760" w:type="dxa"/>
            <w:shd w:val="clear" w:color="auto" w:fill="auto"/>
            <w:vAlign w:val="center"/>
            <w:hideMark/>
          </w:tcPr>
          <w:p w14:paraId="7C09B065" w14:textId="77777777" w:rsidR="0081305F" w:rsidRPr="0081305F" w:rsidRDefault="0081305F" w:rsidP="0081305F">
            <w:pPr>
              <w:spacing w:after="0" w:line="240" w:lineRule="auto"/>
              <w:jc w:val="center"/>
              <w:rPr>
                <w:rFonts w:ascii="Calibri" w:eastAsia="Times New Roman" w:hAnsi="Calibri" w:cs="Calibri"/>
                <w:b/>
                <w:bCs/>
                <w:color w:val="000000"/>
                <w:lang w:val="en-IN" w:eastAsia="en-IN" w:bidi="ta-IN"/>
              </w:rPr>
            </w:pPr>
            <w:r w:rsidRPr="0081305F">
              <w:rPr>
                <w:rFonts w:ascii="Calibri" w:eastAsia="Times New Roman" w:hAnsi="Calibri" w:cs="Calibri"/>
                <w:b/>
                <w:bCs/>
                <w:color w:val="000000"/>
                <w:lang w:val="en-IN" w:eastAsia="en-IN" w:bidi="ta-IN"/>
              </w:rPr>
              <w:t>SA</w:t>
            </w:r>
          </w:p>
        </w:tc>
      </w:tr>
      <w:tr w:rsidR="00257ADF" w:rsidRPr="0081305F" w14:paraId="5D59E7F1" w14:textId="77777777" w:rsidTr="00257ADF">
        <w:trPr>
          <w:trHeight w:val="629"/>
        </w:trPr>
        <w:tc>
          <w:tcPr>
            <w:tcW w:w="1149" w:type="dxa"/>
            <w:shd w:val="clear" w:color="auto" w:fill="auto"/>
            <w:vAlign w:val="center"/>
            <w:hideMark/>
          </w:tcPr>
          <w:p w14:paraId="797AC9E7"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3.1.1</w:t>
            </w:r>
          </w:p>
        </w:tc>
        <w:tc>
          <w:tcPr>
            <w:tcW w:w="1585" w:type="dxa"/>
            <w:shd w:val="clear" w:color="auto" w:fill="auto"/>
            <w:vAlign w:val="center"/>
            <w:hideMark/>
          </w:tcPr>
          <w:p w14:paraId="76A0AC0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Define High-Level System Architecture</w:t>
            </w:r>
          </w:p>
        </w:tc>
        <w:tc>
          <w:tcPr>
            <w:tcW w:w="760" w:type="dxa"/>
            <w:shd w:val="clear" w:color="auto" w:fill="auto"/>
            <w:vAlign w:val="center"/>
            <w:hideMark/>
          </w:tcPr>
          <w:p w14:paraId="0CF4BEB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24447C05"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47" w:type="dxa"/>
            <w:shd w:val="clear" w:color="auto" w:fill="auto"/>
            <w:vAlign w:val="center"/>
            <w:hideMark/>
          </w:tcPr>
          <w:p w14:paraId="72569EFC"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2" w:type="dxa"/>
            <w:shd w:val="clear" w:color="auto" w:fill="auto"/>
            <w:vAlign w:val="center"/>
            <w:hideMark/>
          </w:tcPr>
          <w:p w14:paraId="001E1B38"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1E06D597"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073CB5B6"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3F13BD4A"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73" w:type="dxa"/>
            <w:shd w:val="clear" w:color="auto" w:fill="auto"/>
            <w:vAlign w:val="center"/>
            <w:hideMark/>
          </w:tcPr>
          <w:p w14:paraId="7351A63B"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1E632A49"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50C1BF7B" w14:textId="77777777" w:rsidTr="00257ADF">
        <w:trPr>
          <w:trHeight w:val="419"/>
        </w:trPr>
        <w:tc>
          <w:tcPr>
            <w:tcW w:w="1149" w:type="dxa"/>
            <w:shd w:val="clear" w:color="auto" w:fill="auto"/>
            <w:vAlign w:val="center"/>
            <w:hideMark/>
          </w:tcPr>
          <w:p w14:paraId="5D23F5F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3.1.2</w:t>
            </w:r>
          </w:p>
        </w:tc>
        <w:tc>
          <w:tcPr>
            <w:tcW w:w="1585" w:type="dxa"/>
            <w:shd w:val="clear" w:color="auto" w:fill="auto"/>
            <w:vAlign w:val="center"/>
            <w:hideMark/>
          </w:tcPr>
          <w:p w14:paraId="479F263F"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Develop Data Flow Diagrams</w:t>
            </w:r>
          </w:p>
        </w:tc>
        <w:tc>
          <w:tcPr>
            <w:tcW w:w="760" w:type="dxa"/>
            <w:shd w:val="clear" w:color="auto" w:fill="auto"/>
            <w:vAlign w:val="center"/>
            <w:hideMark/>
          </w:tcPr>
          <w:p w14:paraId="3F8B16DA"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55F88C7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47" w:type="dxa"/>
            <w:shd w:val="clear" w:color="auto" w:fill="auto"/>
            <w:vAlign w:val="center"/>
            <w:hideMark/>
          </w:tcPr>
          <w:p w14:paraId="3B31F1A6"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2" w:type="dxa"/>
            <w:shd w:val="clear" w:color="auto" w:fill="auto"/>
            <w:vAlign w:val="center"/>
            <w:hideMark/>
          </w:tcPr>
          <w:p w14:paraId="0610322B"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36614C53"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4DB9E88A"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701ACE8C"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73" w:type="dxa"/>
            <w:shd w:val="clear" w:color="auto" w:fill="auto"/>
            <w:vAlign w:val="center"/>
            <w:hideMark/>
          </w:tcPr>
          <w:p w14:paraId="4F72B796"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7EF9D087"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7FF5B87D" w14:textId="77777777" w:rsidTr="00257ADF">
        <w:trPr>
          <w:trHeight w:val="313"/>
        </w:trPr>
        <w:tc>
          <w:tcPr>
            <w:tcW w:w="1149" w:type="dxa"/>
            <w:shd w:val="clear" w:color="auto" w:fill="auto"/>
            <w:vAlign w:val="center"/>
            <w:hideMark/>
          </w:tcPr>
          <w:p w14:paraId="33DBB603"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3.1.3</w:t>
            </w:r>
          </w:p>
        </w:tc>
        <w:tc>
          <w:tcPr>
            <w:tcW w:w="1585" w:type="dxa"/>
            <w:shd w:val="clear" w:color="auto" w:fill="auto"/>
            <w:vAlign w:val="center"/>
            <w:hideMark/>
          </w:tcPr>
          <w:p w14:paraId="0EE2734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Design Database Schema</w:t>
            </w:r>
          </w:p>
        </w:tc>
        <w:tc>
          <w:tcPr>
            <w:tcW w:w="760" w:type="dxa"/>
            <w:shd w:val="clear" w:color="auto" w:fill="auto"/>
            <w:vAlign w:val="center"/>
            <w:hideMark/>
          </w:tcPr>
          <w:p w14:paraId="206C0FC8"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6CA6219A"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47" w:type="dxa"/>
            <w:shd w:val="clear" w:color="auto" w:fill="auto"/>
            <w:vAlign w:val="center"/>
            <w:hideMark/>
          </w:tcPr>
          <w:p w14:paraId="3C6408C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2" w:type="dxa"/>
            <w:shd w:val="clear" w:color="auto" w:fill="auto"/>
            <w:vAlign w:val="center"/>
            <w:hideMark/>
          </w:tcPr>
          <w:p w14:paraId="64B0BF09"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6B9D9DD3"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18BC9487"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159AAFAD"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73" w:type="dxa"/>
            <w:shd w:val="clear" w:color="auto" w:fill="auto"/>
            <w:vAlign w:val="center"/>
            <w:hideMark/>
          </w:tcPr>
          <w:p w14:paraId="6A522EE6"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6DDE3074"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13EBAD5B" w14:textId="77777777" w:rsidTr="00257ADF">
        <w:trPr>
          <w:trHeight w:val="629"/>
        </w:trPr>
        <w:tc>
          <w:tcPr>
            <w:tcW w:w="1149" w:type="dxa"/>
            <w:shd w:val="clear" w:color="auto" w:fill="auto"/>
            <w:vAlign w:val="center"/>
            <w:hideMark/>
          </w:tcPr>
          <w:p w14:paraId="10B3986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3.2.1</w:t>
            </w:r>
          </w:p>
        </w:tc>
        <w:tc>
          <w:tcPr>
            <w:tcW w:w="1585" w:type="dxa"/>
            <w:shd w:val="clear" w:color="auto" w:fill="auto"/>
            <w:vAlign w:val="center"/>
            <w:hideMark/>
          </w:tcPr>
          <w:p w14:paraId="54EAB781"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Design Algorithms for Data Alignment</w:t>
            </w:r>
          </w:p>
        </w:tc>
        <w:tc>
          <w:tcPr>
            <w:tcW w:w="760" w:type="dxa"/>
            <w:shd w:val="clear" w:color="auto" w:fill="auto"/>
            <w:vAlign w:val="center"/>
            <w:hideMark/>
          </w:tcPr>
          <w:p w14:paraId="4B8EB504"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3CC33C8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28F624B2"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05EA7ABD"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41" w:type="dxa"/>
            <w:shd w:val="clear" w:color="auto" w:fill="auto"/>
            <w:vAlign w:val="center"/>
            <w:hideMark/>
          </w:tcPr>
          <w:p w14:paraId="0F734F5F"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R</w:t>
            </w:r>
          </w:p>
        </w:tc>
        <w:tc>
          <w:tcPr>
            <w:tcW w:w="760" w:type="dxa"/>
            <w:shd w:val="clear" w:color="auto" w:fill="auto"/>
            <w:vAlign w:val="center"/>
            <w:hideMark/>
          </w:tcPr>
          <w:p w14:paraId="55B8B784"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0" w:type="dxa"/>
            <w:shd w:val="clear" w:color="auto" w:fill="auto"/>
            <w:vAlign w:val="center"/>
            <w:hideMark/>
          </w:tcPr>
          <w:p w14:paraId="2A653226"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73" w:type="dxa"/>
            <w:shd w:val="clear" w:color="auto" w:fill="auto"/>
            <w:vAlign w:val="center"/>
            <w:hideMark/>
          </w:tcPr>
          <w:p w14:paraId="0741A490"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7C52EA19"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2C83ABEF" w14:textId="77777777" w:rsidTr="00257ADF">
        <w:trPr>
          <w:trHeight w:val="313"/>
        </w:trPr>
        <w:tc>
          <w:tcPr>
            <w:tcW w:w="1149" w:type="dxa"/>
            <w:shd w:val="clear" w:color="auto" w:fill="auto"/>
            <w:vAlign w:val="center"/>
            <w:hideMark/>
          </w:tcPr>
          <w:p w14:paraId="536641AB"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3.2.2</w:t>
            </w:r>
          </w:p>
        </w:tc>
        <w:tc>
          <w:tcPr>
            <w:tcW w:w="1585" w:type="dxa"/>
            <w:shd w:val="clear" w:color="auto" w:fill="auto"/>
            <w:vAlign w:val="center"/>
            <w:hideMark/>
          </w:tcPr>
          <w:p w14:paraId="14F20D26"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Design Metadata Schema</w:t>
            </w:r>
          </w:p>
        </w:tc>
        <w:tc>
          <w:tcPr>
            <w:tcW w:w="760" w:type="dxa"/>
            <w:shd w:val="clear" w:color="auto" w:fill="auto"/>
            <w:vAlign w:val="center"/>
            <w:hideMark/>
          </w:tcPr>
          <w:p w14:paraId="24EF1DFC"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045E025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258CD3D8"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26A7D23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41" w:type="dxa"/>
            <w:shd w:val="clear" w:color="auto" w:fill="auto"/>
            <w:vAlign w:val="center"/>
            <w:hideMark/>
          </w:tcPr>
          <w:p w14:paraId="0F37A20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R</w:t>
            </w:r>
          </w:p>
        </w:tc>
        <w:tc>
          <w:tcPr>
            <w:tcW w:w="760" w:type="dxa"/>
            <w:shd w:val="clear" w:color="auto" w:fill="auto"/>
            <w:vAlign w:val="center"/>
            <w:hideMark/>
          </w:tcPr>
          <w:p w14:paraId="644ED20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0" w:type="dxa"/>
            <w:shd w:val="clear" w:color="auto" w:fill="auto"/>
            <w:vAlign w:val="center"/>
            <w:hideMark/>
          </w:tcPr>
          <w:p w14:paraId="3EDC7CA9"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73" w:type="dxa"/>
            <w:shd w:val="clear" w:color="auto" w:fill="auto"/>
            <w:vAlign w:val="center"/>
            <w:hideMark/>
          </w:tcPr>
          <w:p w14:paraId="2BA72D9F"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478DF884"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0AA1961B" w14:textId="77777777" w:rsidTr="00257ADF">
        <w:trPr>
          <w:trHeight w:val="524"/>
        </w:trPr>
        <w:tc>
          <w:tcPr>
            <w:tcW w:w="1149" w:type="dxa"/>
            <w:shd w:val="clear" w:color="auto" w:fill="auto"/>
            <w:vAlign w:val="center"/>
            <w:hideMark/>
          </w:tcPr>
          <w:p w14:paraId="5267AA58"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3.3.1</w:t>
            </w:r>
          </w:p>
        </w:tc>
        <w:tc>
          <w:tcPr>
            <w:tcW w:w="1585" w:type="dxa"/>
            <w:shd w:val="clear" w:color="auto" w:fill="auto"/>
            <w:vAlign w:val="center"/>
            <w:hideMark/>
          </w:tcPr>
          <w:p w14:paraId="6DFEC67C"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Specify Infrastructure Requirements</w:t>
            </w:r>
          </w:p>
        </w:tc>
        <w:tc>
          <w:tcPr>
            <w:tcW w:w="760" w:type="dxa"/>
            <w:shd w:val="clear" w:color="auto" w:fill="auto"/>
            <w:vAlign w:val="center"/>
            <w:hideMark/>
          </w:tcPr>
          <w:p w14:paraId="62117F0D"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5444073D"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50D6901E"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5263AA63"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548C697C"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29B7ABDD"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60" w:type="dxa"/>
            <w:shd w:val="clear" w:color="auto" w:fill="auto"/>
            <w:vAlign w:val="center"/>
            <w:hideMark/>
          </w:tcPr>
          <w:p w14:paraId="064913C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73" w:type="dxa"/>
            <w:shd w:val="clear" w:color="auto" w:fill="auto"/>
            <w:vAlign w:val="center"/>
            <w:hideMark/>
          </w:tcPr>
          <w:p w14:paraId="3C879E1E"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39C9B7EB"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67A48CC8" w14:textId="77777777" w:rsidTr="00257ADF">
        <w:trPr>
          <w:trHeight w:val="524"/>
        </w:trPr>
        <w:tc>
          <w:tcPr>
            <w:tcW w:w="1149" w:type="dxa"/>
            <w:shd w:val="clear" w:color="auto" w:fill="auto"/>
            <w:vAlign w:val="center"/>
            <w:hideMark/>
          </w:tcPr>
          <w:p w14:paraId="74083437"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3.3.2</w:t>
            </w:r>
          </w:p>
        </w:tc>
        <w:tc>
          <w:tcPr>
            <w:tcW w:w="1585" w:type="dxa"/>
            <w:shd w:val="clear" w:color="auto" w:fill="auto"/>
            <w:vAlign w:val="center"/>
            <w:hideMark/>
          </w:tcPr>
          <w:p w14:paraId="79C81AD6"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Design Infrastructure Scalability Plan</w:t>
            </w:r>
          </w:p>
        </w:tc>
        <w:tc>
          <w:tcPr>
            <w:tcW w:w="760" w:type="dxa"/>
            <w:shd w:val="clear" w:color="auto" w:fill="auto"/>
            <w:vAlign w:val="center"/>
            <w:hideMark/>
          </w:tcPr>
          <w:p w14:paraId="0CBA838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6A536D6F"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1D9A3469"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3FD96800"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1277A943"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13A519FA"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60" w:type="dxa"/>
            <w:shd w:val="clear" w:color="auto" w:fill="auto"/>
            <w:vAlign w:val="center"/>
            <w:hideMark/>
          </w:tcPr>
          <w:p w14:paraId="3FE24CDC"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73" w:type="dxa"/>
            <w:shd w:val="clear" w:color="auto" w:fill="auto"/>
            <w:vAlign w:val="center"/>
            <w:hideMark/>
          </w:tcPr>
          <w:p w14:paraId="67AB60DF"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34B039C2"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29962A51" w14:textId="77777777" w:rsidTr="00257ADF">
        <w:trPr>
          <w:trHeight w:val="313"/>
        </w:trPr>
        <w:tc>
          <w:tcPr>
            <w:tcW w:w="1149" w:type="dxa"/>
            <w:shd w:val="clear" w:color="auto" w:fill="auto"/>
            <w:vAlign w:val="center"/>
            <w:hideMark/>
          </w:tcPr>
          <w:p w14:paraId="2EB9D58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3.4.1</w:t>
            </w:r>
          </w:p>
        </w:tc>
        <w:tc>
          <w:tcPr>
            <w:tcW w:w="1585" w:type="dxa"/>
            <w:shd w:val="clear" w:color="auto" w:fill="auto"/>
            <w:vAlign w:val="center"/>
            <w:hideMark/>
          </w:tcPr>
          <w:p w14:paraId="2A41AC6E"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Develop Security Protocols</w:t>
            </w:r>
          </w:p>
        </w:tc>
        <w:tc>
          <w:tcPr>
            <w:tcW w:w="760" w:type="dxa"/>
            <w:shd w:val="clear" w:color="auto" w:fill="auto"/>
            <w:vAlign w:val="center"/>
            <w:hideMark/>
          </w:tcPr>
          <w:p w14:paraId="3480D2A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4D1D15B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6FD72CA0"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2CD7EED6"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72F25331"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556E7BA1"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0A89C10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73" w:type="dxa"/>
            <w:shd w:val="clear" w:color="auto" w:fill="auto"/>
            <w:vAlign w:val="center"/>
            <w:hideMark/>
          </w:tcPr>
          <w:p w14:paraId="61BE245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R</w:t>
            </w:r>
          </w:p>
        </w:tc>
        <w:tc>
          <w:tcPr>
            <w:tcW w:w="760" w:type="dxa"/>
            <w:shd w:val="clear" w:color="auto" w:fill="auto"/>
            <w:vAlign w:val="center"/>
            <w:hideMark/>
          </w:tcPr>
          <w:p w14:paraId="56843947"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r>
      <w:tr w:rsidR="00257ADF" w:rsidRPr="0081305F" w14:paraId="33760873" w14:textId="77777777" w:rsidTr="00257ADF">
        <w:trPr>
          <w:trHeight w:val="419"/>
        </w:trPr>
        <w:tc>
          <w:tcPr>
            <w:tcW w:w="1149" w:type="dxa"/>
            <w:shd w:val="clear" w:color="auto" w:fill="auto"/>
            <w:vAlign w:val="center"/>
            <w:hideMark/>
          </w:tcPr>
          <w:p w14:paraId="00E230E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3.4.2</w:t>
            </w:r>
          </w:p>
        </w:tc>
        <w:tc>
          <w:tcPr>
            <w:tcW w:w="1585" w:type="dxa"/>
            <w:shd w:val="clear" w:color="auto" w:fill="auto"/>
            <w:vAlign w:val="center"/>
            <w:hideMark/>
          </w:tcPr>
          <w:p w14:paraId="0079FE36"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Design Disaster Recovery Solutions</w:t>
            </w:r>
          </w:p>
        </w:tc>
        <w:tc>
          <w:tcPr>
            <w:tcW w:w="760" w:type="dxa"/>
            <w:shd w:val="clear" w:color="auto" w:fill="auto"/>
            <w:vAlign w:val="center"/>
            <w:hideMark/>
          </w:tcPr>
          <w:p w14:paraId="631A024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77D57C7E"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5415EF8C"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6893BEC6"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070AA7DF"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3ED6C5BE"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506CD88C"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73" w:type="dxa"/>
            <w:shd w:val="clear" w:color="auto" w:fill="auto"/>
            <w:vAlign w:val="center"/>
            <w:hideMark/>
          </w:tcPr>
          <w:p w14:paraId="7ABC5A7B"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26E828E8"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r>
      <w:tr w:rsidR="00257ADF" w:rsidRPr="0081305F" w14:paraId="08FB91F4" w14:textId="77777777" w:rsidTr="00257ADF">
        <w:trPr>
          <w:trHeight w:val="524"/>
        </w:trPr>
        <w:tc>
          <w:tcPr>
            <w:tcW w:w="1149" w:type="dxa"/>
            <w:shd w:val="clear" w:color="auto" w:fill="auto"/>
            <w:vAlign w:val="center"/>
            <w:hideMark/>
          </w:tcPr>
          <w:p w14:paraId="522EF825"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3.5.1</w:t>
            </w:r>
          </w:p>
        </w:tc>
        <w:tc>
          <w:tcPr>
            <w:tcW w:w="1585" w:type="dxa"/>
            <w:shd w:val="clear" w:color="auto" w:fill="auto"/>
            <w:vAlign w:val="center"/>
            <w:hideMark/>
          </w:tcPr>
          <w:p w14:paraId="6EF2918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Define User Roles and Permissions</w:t>
            </w:r>
          </w:p>
        </w:tc>
        <w:tc>
          <w:tcPr>
            <w:tcW w:w="760" w:type="dxa"/>
            <w:shd w:val="clear" w:color="auto" w:fill="auto"/>
            <w:vAlign w:val="center"/>
            <w:hideMark/>
          </w:tcPr>
          <w:p w14:paraId="6AC521E8"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27B2C0E3"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0F9E84D5"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4F5A93FA"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60EBCB4A"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50E2BE2F"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25A6E4EC"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73" w:type="dxa"/>
            <w:shd w:val="clear" w:color="auto" w:fill="auto"/>
            <w:vAlign w:val="center"/>
            <w:hideMark/>
          </w:tcPr>
          <w:p w14:paraId="0EA8EF07"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0" w:type="dxa"/>
            <w:shd w:val="clear" w:color="auto" w:fill="auto"/>
            <w:vAlign w:val="center"/>
            <w:hideMark/>
          </w:tcPr>
          <w:p w14:paraId="01E6A95A"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62E71BF6" w14:textId="77777777" w:rsidTr="00257ADF">
        <w:trPr>
          <w:trHeight w:val="629"/>
        </w:trPr>
        <w:tc>
          <w:tcPr>
            <w:tcW w:w="1149" w:type="dxa"/>
            <w:shd w:val="clear" w:color="auto" w:fill="auto"/>
            <w:vAlign w:val="center"/>
            <w:hideMark/>
          </w:tcPr>
          <w:p w14:paraId="361AF038"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3.5.2</w:t>
            </w:r>
          </w:p>
        </w:tc>
        <w:tc>
          <w:tcPr>
            <w:tcW w:w="1585" w:type="dxa"/>
            <w:shd w:val="clear" w:color="auto" w:fill="auto"/>
            <w:vAlign w:val="center"/>
            <w:hideMark/>
          </w:tcPr>
          <w:p w14:paraId="427E761E"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Design User Authentication Mechanisms</w:t>
            </w:r>
          </w:p>
        </w:tc>
        <w:tc>
          <w:tcPr>
            <w:tcW w:w="760" w:type="dxa"/>
            <w:shd w:val="clear" w:color="auto" w:fill="auto"/>
            <w:vAlign w:val="center"/>
            <w:hideMark/>
          </w:tcPr>
          <w:p w14:paraId="08862907"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1DE0BA0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514C5E47"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79C9A02F"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47131579"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422B9A19"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1DC3947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73" w:type="dxa"/>
            <w:shd w:val="clear" w:color="auto" w:fill="auto"/>
            <w:vAlign w:val="center"/>
            <w:hideMark/>
          </w:tcPr>
          <w:p w14:paraId="732260FB"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0" w:type="dxa"/>
            <w:shd w:val="clear" w:color="auto" w:fill="auto"/>
            <w:vAlign w:val="center"/>
            <w:hideMark/>
          </w:tcPr>
          <w:p w14:paraId="08EF644A"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r>
      <w:tr w:rsidR="00257ADF" w:rsidRPr="0081305F" w14:paraId="498276E3" w14:textId="77777777" w:rsidTr="00257ADF">
        <w:trPr>
          <w:trHeight w:val="419"/>
        </w:trPr>
        <w:tc>
          <w:tcPr>
            <w:tcW w:w="1149" w:type="dxa"/>
            <w:shd w:val="clear" w:color="auto" w:fill="auto"/>
            <w:vAlign w:val="center"/>
            <w:hideMark/>
          </w:tcPr>
          <w:p w14:paraId="5728853B"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3.6.1</w:t>
            </w:r>
          </w:p>
        </w:tc>
        <w:tc>
          <w:tcPr>
            <w:tcW w:w="1585" w:type="dxa"/>
            <w:shd w:val="clear" w:color="auto" w:fill="auto"/>
            <w:vAlign w:val="center"/>
            <w:hideMark/>
          </w:tcPr>
          <w:p w14:paraId="488C129B"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Conduct Design Review Sessions</w:t>
            </w:r>
          </w:p>
        </w:tc>
        <w:tc>
          <w:tcPr>
            <w:tcW w:w="760" w:type="dxa"/>
            <w:shd w:val="clear" w:color="auto" w:fill="auto"/>
            <w:vAlign w:val="center"/>
            <w:hideMark/>
          </w:tcPr>
          <w:p w14:paraId="40B2ACE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60" w:type="dxa"/>
            <w:shd w:val="clear" w:color="auto" w:fill="auto"/>
            <w:vAlign w:val="center"/>
            <w:hideMark/>
          </w:tcPr>
          <w:p w14:paraId="21A0300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47" w:type="dxa"/>
            <w:shd w:val="clear" w:color="auto" w:fill="auto"/>
            <w:vAlign w:val="center"/>
            <w:hideMark/>
          </w:tcPr>
          <w:p w14:paraId="195E432C"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62" w:type="dxa"/>
            <w:shd w:val="clear" w:color="auto" w:fill="auto"/>
            <w:vAlign w:val="center"/>
            <w:hideMark/>
          </w:tcPr>
          <w:p w14:paraId="5043BA4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41" w:type="dxa"/>
            <w:shd w:val="clear" w:color="auto" w:fill="auto"/>
            <w:vAlign w:val="center"/>
            <w:hideMark/>
          </w:tcPr>
          <w:p w14:paraId="514E716A"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4961C2C1"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4679386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73" w:type="dxa"/>
            <w:shd w:val="clear" w:color="auto" w:fill="auto"/>
            <w:vAlign w:val="center"/>
            <w:hideMark/>
          </w:tcPr>
          <w:p w14:paraId="3374F26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2883207F"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r>
      <w:tr w:rsidR="00257ADF" w:rsidRPr="0081305F" w14:paraId="05D243A1" w14:textId="77777777" w:rsidTr="00257ADF">
        <w:trPr>
          <w:trHeight w:val="524"/>
        </w:trPr>
        <w:tc>
          <w:tcPr>
            <w:tcW w:w="1149" w:type="dxa"/>
            <w:shd w:val="clear" w:color="auto" w:fill="auto"/>
            <w:vAlign w:val="center"/>
            <w:hideMark/>
          </w:tcPr>
          <w:p w14:paraId="2D17B8A2"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3.6.2</w:t>
            </w:r>
          </w:p>
        </w:tc>
        <w:tc>
          <w:tcPr>
            <w:tcW w:w="1585" w:type="dxa"/>
            <w:shd w:val="clear" w:color="auto" w:fill="auto"/>
            <w:vAlign w:val="center"/>
            <w:hideMark/>
          </w:tcPr>
          <w:p w14:paraId="0212F459"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Finalize and Approve Design Specs</w:t>
            </w:r>
          </w:p>
        </w:tc>
        <w:tc>
          <w:tcPr>
            <w:tcW w:w="760" w:type="dxa"/>
            <w:shd w:val="clear" w:color="auto" w:fill="auto"/>
            <w:vAlign w:val="center"/>
            <w:hideMark/>
          </w:tcPr>
          <w:p w14:paraId="2C34B77A"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A/R</w:t>
            </w:r>
          </w:p>
        </w:tc>
        <w:tc>
          <w:tcPr>
            <w:tcW w:w="760" w:type="dxa"/>
            <w:shd w:val="clear" w:color="auto" w:fill="auto"/>
            <w:vAlign w:val="center"/>
            <w:hideMark/>
          </w:tcPr>
          <w:p w14:paraId="7D6F7F3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p>
        </w:tc>
        <w:tc>
          <w:tcPr>
            <w:tcW w:w="747" w:type="dxa"/>
            <w:shd w:val="clear" w:color="auto" w:fill="auto"/>
            <w:vAlign w:val="center"/>
            <w:hideMark/>
          </w:tcPr>
          <w:p w14:paraId="396F4A4D"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2" w:type="dxa"/>
            <w:shd w:val="clear" w:color="auto" w:fill="auto"/>
            <w:vAlign w:val="center"/>
            <w:hideMark/>
          </w:tcPr>
          <w:p w14:paraId="7D823B2B"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41" w:type="dxa"/>
            <w:shd w:val="clear" w:color="auto" w:fill="auto"/>
            <w:vAlign w:val="center"/>
            <w:hideMark/>
          </w:tcPr>
          <w:p w14:paraId="0824E09A"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09C930B7" w14:textId="77777777" w:rsidR="0081305F" w:rsidRPr="0081305F" w:rsidRDefault="0081305F" w:rsidP="0081305F">
            <w:pPr>
              <w:spacing w:after="0" w:line="240" w:lineRule="auto"/>
              <w:jc w:val="center"/>
              <w:rPr>
                <w:rFonts w:ascii="Times New Roman" w:eastAsia="Times New Roman" w:hAnsi="Times New Roman" w:cs="Times New Roman"/>
                <w:sz w:val="20"/>
                <w:szCs w:val="20"/>
                <w:lang w:val="en-IN" w:eastAsia="en-IN" w:bidi="ta-IN"/>
              </w:rPr>
            </w:pPr>
          </w:p>
        </w:tc>
        <w:tc>
          <w:tcPr>
            <w:tcW w:w="760" w:type="dxa"/>
            <w:shd w:val="clear" w:color="auto" w:fill="auto"/>
            <w:vAlign w:val="center"/>
            <w:hideMark/>
          </w:tcPr>
          <w:p w14:paraId="065E9BE0"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73" w:type="dxa"/>
            <w:shd w:val="clear" w:color="auto" w:fill="auto"/>
            <w:vAlign w:val="center"/>
            <w:hideMark/>
          </w:tcPr>
          <w:p w14:paraId="768E871C"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c>
          <w:tcPr>
            <w:tcW w:w="760" w:type="dxa"/>
            <w:shd w:val="clear" w:color="auto" w:fill="auto"/>
            <w:vAlign w:val="center"/>
            <w:hideMark/>
          </w:tcPr>
          <w:p w14:paraId="54E239DA" w14:textId="77777777" w:rsidR="0081305F" w:rsidRPr="0081305F" w:rsidRDefault="0081305F" w:rsidP="0081305F">
            <w:pPr>
              <w:spacing w:after="0" w:line="240" w:lineRule="auto"/>
              <w:jc w:val="center"/>
              <w:rPr>
                <w:rFonts w:ascii="Calibri" w:eastAsia="Times New Roman" w:hAnsi="Calibri" w:cs="Calibri"/>
                <w:color w:val="000000"/>
                <w:lang w:val="en-IN" w:eastAsia="en-IN" w:bidi="ta-IN"/>
              </w:rPr>
            </w:pPr>
            <w:r w:rsidRPr="0081305F">
              <w:rPr>
                <w:rFonts w:ascii="Calibri" w:eastAsia="Times New Roman" w:hAnsi="Calibri" w:cs="Calibri"/>
                <w:color w:val="000000"/>
                <w:lang w:val="en-IN" w:eastAsia="en-IN" w:bidi="ta-IN"/>
              </w:rPr>
              <w:t>C</w:t>
            </w:r>
          </w:p>
        </w:tc>
      </w:tr>
    </w:tbl>
    <w:p w14:paraId="79CD1B0A" w14:textId="6A586923" w:rsidR="00C718B5" w:rsidRDefault="00A34AEE" w:rsidP="00A34AEE">
      <w:pPr>
        <w:pStyle w:val="NoSpacing"/>
        <w:rPr>
          <w:rFonts w:ascii="Times New Roman" w:eastAsia="Calibri" w:hAnsi="Times New Roman" w:cs="Times New Roman"/>
        </w:rPr>
      </w:pPr>
      <w:r>
        <w:rPr>
          <w:rFonts w:ascii="Times New Roman" w:eastAsia="Calibri" w:hAnsi="Times New Roman" w:cs="Times New Roman"/>
        </w:rPr>
        <w:br/>
      </w:r>
    </w:p>
    <w:p w14:paraId="186A9777" w14:textId="77777777" w:rsidR="00A34AEE" w:rsidRDefault="00A34AEE" w:rsidP="00A34AEE">
      <w:pPr>
        <w:pStyle w:val="NoSpacing"/>
        <w:rPr>
          <w:rFonts w:ascii="Times New Roman" w:eastAsia="Calibri" w:hAnsi="Times New Roman" w:cs="Times New Roman"/>
        </w:rPr>
      </w:pPr>
    </w:p>
    <w:tbl>
      <w:tblPr>
        <w:tblpPr w:leftFromText="180" w:rightFromText="180" w:vertAnchor="text" w:horzAnchor="margin" w:tblpY="27"/>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656"/>
        <w:gridCol w:w="1117"/>
        <w:gridCol w:w="852"/>
        <w:gridCol w:w="855"/>
        <w:gridCol w:w="864"/>
        <w:gridCol w:w="852"/>
        <w:gridCol w:w="863"/>
        <w:gridCol w:w="847"/>
        <w:gridCol w:w="870"/>
      </w:tblGrid>
      <w:tr w:rsidR="00220420" w:rsidRPr="00BD15F8" w14:paraId="20F2E23C" w14:textId="77777777" w:rsidTr="00220420">
        <w:trPr>
          <w:trHeight w:val="567"/>
        </w:trPr>
        <w:tc>
          <w:tcPr>
            <w:tcW w:w="617" w:type="dxa"/>
            <w:shd w:val="clear" w:color="auto" w:fill="auto"/>
            <w:vAlign w:val="center"/>
            <w:hideMark/>
          </w:tcPr>
          <w:p w14:paraId="77202EF5"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WBS</w:t>
            </w:r>
          </w:p>
        </w:tc>
        <w:tc>
          <w:tcPr>
            <w:tcW w:w="1656" w:type="dxa"/>
            <w:shd w:val="clear" w:color="auto" w:fill="auto"/>
            <w:vAlign w:val="center"/>
            <w:hideMark/>
          </w:tcPr>
          <w:p w14:paraId="28B65467"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Task Name</w:t>
            </w:r>
          </w:p>
        </w:tc>
        <w:tc>
          <w:tcPr>
            <w:tcW w:w="1117" w:type="dxa"/>
            <w:shd w:val="clear" w:color="auto" w:fill="auto"/>
            <w:vAlign w:val="center"/>
            <w:hideMark/>
          </w:tcPr>
          <w:p w14:paraId="75D0B8E0"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PM</w:t>
            </w:r>
          </w:p>
        </w:tc>
        <w:tc>
          <w:tcPr>
            <w:tcW w:w="852" w:type="dxa"/>
            <w:shd w:val="clear" w:color="auto" w:fill="auto"/>
            <w:vAlign w:val="center"/>
            <w:hideMark/>
          </w:tcPr>
          <w:p w14:paraId="635151D3"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SA</w:t>
            </w:r>
          </w:p>
        </w:tc>
        <w:tc>
          <w:tcPr>
            <w:tcW w:w="855" w:type="dxa"/>
            <w:shd w:val="clear" w:color="auto" w:fill="auto"/>
            <w:vAlign w:val="center"/>
            <w:hideMark/>
          </w:tcPr>
          <w:p w14:paraId="41BCED95"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DA</w:t>
            </w:r>
          </w:p>
        </w:tc>
        <w:tc>
          <w:tcPr>
            <w:tcW w:w="864" w:type="dxa"/>
            <w:shd w:val="clear" w:color="auto" w:fill="auto"/>
            <w:vAlign w:val="center"/>
            <w:hideMark/>
          </w:tcPr>
          <w:p w14:paraId="07F3567B"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proofErr w:type="spellStart"/>
            <w:r w:rsidRPr="00BD15F8">
              <w:rPr>
                <w:rFonts w:ascii="Times New Roman" w:eastAsia="Times New Roman" w:hAnsi="Times New Roman" w:cs="Times New Roman"/>
                <w:b/>
                <w:bCs/>
                <w:color w:val="000000"/>
                <w:sz w:val="18"/>
                <w:szCs w:val="18"/>
                <w:lang w:val="en-IN" w:eastAsia="en-IN" w:bidi="ta-IN"/>
              </w:rPr>
              <w:t>DtA</w:t>
            </w:r>
            <w:proofErr w:type="spellEnd"/>
          </w:p>
        </w:tc>
        <w:tc>
          <w:tcPr>
            <w:tcW w:w="852" w:type="dxa"/>
            <w:shd w:val="clear" w:color="auto" w:fill="auto"/>
            <w:vAlign w:val="center"/>
            <w:hideMark/>
          </w:tcPr>
          <w:p w14:paraId="1D496EFF"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DE</w:t>
            </w:r>
          </w:p>
        </w:tc>
        <w:tc>
          <w:tcPr>
            <w:tcW w:w="863" w:type="dxa"/>
            <w:shd w:val="clear" w:color="auto" w:fill="auto"/>
            <w:vAlign w:val="center"/>
            <w:hideMark/>
          </w:tcPr>
          <w:p w14:paraId="2533FCF6"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IE</w:t>
            </w:r>
          </w:p>
        </w:tc>
        <w:tc>
          <w:tcPr>
            <w:tcW w:w="847" w:type="dxa"/>
            <w:shd w:val="clear" w:color="auto" w:fill="auto"/>
            <w:vAlign w:val="center"/>
            <w:hideMark/>
          </w:tcPr>
          <w:p w14:paraId="567C386A"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r w:rsidRPr="00BD15F8">
              <w:rPr>
                <w:rFonts w:ascii="Times New Roman" w:eastAsia="Times New Roman" w:hAnsi="Times New Roman" w:cs="Times New Roman"/>
                <w:b/>
                <w:bCs/>
                <w:color w:val="000000"/>
                <w:sz w:val="18"/>
                <w:szCs w:val="18"/>
                <w:lang w:val="en-IN" w:eastAsia="en-IN" w:bidi="ta-IN"/>
              </w:rPr>
              <w:t>SS</w:t>
            </w:r>
          </w:p>
        </w:tc>
        <w:tc>
          <w:tcPr>
            <w:tcW w:w="870" w:type="dxa"/>
            <w:shd w:val="clear" w:color="auto" w:fill="auto"/>
            <w:vAlign w:val="center"/>
            <w:hideMark/>
          </w:tcPr>
          <w:p w14:paraId="768D2C8C" w14:textId="77777777" w:rsidR="00220420" w:rsidRPr="00BD15F8" w:rsidRDefault="00220420" w:rsidP="00220420">
            <w:pPr>
              <w:spacing w:after="0" w:line="240" w:lineRule="auto"/>
              <w:jc w:val="center"/>
              <w:rPr>
                <w:rFonts w:ascii="Times New Roman" w:eastAsia="Times New Roman" w:hAnsi="Times New Roman" w:cs="Times New Roman"/>
                <w:b/>
                <w:bCs/>
                <w:color w:val="000000"/>
                <w:sz w:val="18"/>
                <w:szCs w:val="18"/>
                <w:lang w:val="en-IN" w:eastAsia="en-IN" w:bidi="ta-IN"/>
              </w:rPr>
            </w:pPr>
            <w:proofErr w:type="spellStart"/>
            <w:r w:rsidRPr="00BD15F8">
              <w:rPr>
                <w:rFonts w:ascii="Times New Roman" w:eastAsia="Times New Roman" w:hAnsi="Times New Roman" w:cs="Times New Roman"/>
                <w:b/>
                <w:bCs/>
                <w:color w:val="000000"/>
                <w:sz w:val="18"/>
                <w:szCs w:val="18"/>
                <w:lang w:val="en-IN" w:eastAsia="en-IN" w:bidi="ta-IN"/>
              </w:rPr>
              <w:t>SrSS</w:t>
            </w:r>
            <w:proofErr w:type="spellEnd"/>
          </w:p>
        </w:tc>
      </w:tr>
      <w:tr w:rsidR="00220420" w:rsidRPr="00BD15F8" w14:paraId="547386E0" w14:textId="77777777" w:rsidTr="00220420">
        <w:trPr>
          <w:trHeight w:val="268"/>
        </w:trPr>
        <w:tc>
          <w:tcPr>
            <w:tcW w:w="617" w:type="dxa"/>
            <w:shd w:val="clear" w:color="auto" w:fill="auto"/>
            <w:vAlign w:val="center"/>
            <w:hideMark/>
          </w:tcPr>
          <w:p w14:paraId="20DDD684"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4.1</w:t>
            </w:r>
          </w:p>
        </w:tc>
        <w:tc>
          <w:tcPr>
            <w:tcW w:w="1656" w:type="dxa"/>
            <w:shd w:val="clear" w:color="auto" w:fill="auto"/>
            <w:vAlign w:val="center"/>
            <w:hideMark/>
          </w:tcPr>
          <w:p w14:paraId="797B3AB3"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Develop Data Alignment Software</w:t>
            </w:r>
          </w:p>
        </w:tc>
        <w:tc>
          <w:tcPr>
            <w:tcW w:w="1117" w:type="dxa"/>
            <w:shd w:val="clear" w:color="auto" w:fill="auto"/>
            <w:vAlign w:val="center"/>
            <w:hideMark/>
          </w:tcPr>
          <w:p w14:paraId="0787E070"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w:t>
            </w:r>
          </w:p>
        </w:tc>
        <w:tc>
          <w:tcPr>
            <w:tcW w:w="852" w:type="dxa"/>
            <w:shd w:val="clear" w:color="auto" w:fill="auto"/>
            <w:vAlign w:val="center"/>
            <w:hideMark/>
          </w:tcPr>
          <w:p w14:paraId="02B9E276"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55" w:type="dxa"/>
            <w:shd w:val="clear" w:color="auto" w:fill="auto"/>
            <w:vAlign w:val="center"/>
            <w:hideMark/>
          </w:tcPr>
          <w:p w14:paraId="30317E11"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64" w:type="dxa"/>
            <w:shd w:val="clear" w:color="auto" w:fill="auto"/>
            <w:vAlign w:val="center"/>
            <w:hideMark/>
          </w:tcPr>
          <w:p w14:paraId="75BE2AAA"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w:t>
            </w:r>
          </w:p>
        </w:tc>
        <w:tc>
          <w:tcPr>
            <w:tcW w:w="852" w:type="dxa"/>
            <w:shd w:val="clear" w:color="auto" w:fill="auto"/>
            <w:vAlign w:val="center"/>
            <w:hideMark/>
          </w:tcPr>
          <w:p w14:paraId="1B77C075"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w:t>
            </w:r>
          </w:p>
        </w:tc>
        <w:tc>
          <w:tcPr>
            <w:tcW w:w="863" w:type="dxa"/>
            <w:shd w:val="clear" w:color="auto" w:fill="auto"/>
            <w:vAlign w:val="center"/>
            <w:hideMark/>
          </w:tcPr>
          <w:p w14:paraId="5C1F165A"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47" w:type="dxa"/>
            <w:shd w:val="clear" w:color="auto" w:fill="auto"/>
            <w:vAlign w:val="center"/>
            <w:hideMark/>
          </w:tcPr>
          <w:p w14:paraId="2FA97056"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70" w:type="dxa"/>
            <w:shd w:val="clear" w:color="auto" w:fill="auto"/>
            <w:vAlign w:val="center"/>
            <w:hideMark/>
          </w:tcPr>
          <w:p w14:paraId="12474D77"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r>
      <w:tr w:rsidR="00220420" w:rsidRPr="00BD15F8" w14:paraId="252B519C" w14:textId="77777777" w:rsidTr="00220420">
        <w:trPr>
          <w:trHeight w:val="264"/>
        </w:trPr>
        <w:tc>
          <w:tcPr>
            <w:tcW w:w="617" w:type="dxa"/>
            <w:shd w:val="clear" w:color="auto" w:fill="auto"/>
            <w:vAlign w:val="center"/>
            <w:hideMark/>
          </w:tcPr>
          <w:p w14:paraId="6F0A2580"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4.1.1</w:t>
            </w:r>
          </w:p>
        </w:tc>
        <w:tc>
          <w:tcPr>
            <w:tcW w:w="1656" w:type="dxa"/>
            <w:shd w:val="clear" w:color="auto" w:fill="auto"/>
            <w:vAlign w:val="center"/>
            <w:hideMark/>
          </w:tcPr>
          <w:p w14:paraId="734D8F71"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Backend Development</w:t>
            </w:r>
          </w:p>
        </w:tc>
        <w:tc>
          <w:tcPr>
            <w:tcW w:w="1117" w:type="dxa"/>
            <w:shd w:val="clear" w:color="auto" w:fill="auto"/>
            <w:vAlign w:val="center"/>
            <w:hideMark/>
          </w:tcPr>
          <w:p w14:paraId="0184CA48"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52" w:type="dxa"/>
            <w:shd w:val="clear" w:color="auto" w:fill="auto"/>
            <w:vAlign w:val="center"/>
            <w:hideMark/>
          </w:tcPr>
          <w:p w14:paraId="5E50D2BE"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w:t>
            </w:r>
          </w:p>
        </w:tc>
        <w:tc>
          <w:tcPr>
            <w:tcW w:w="855" w:type="dxa"/>
            <w:shd w:val="clear" w:color="auto" w:fill="auto"/>
            <w:vAlign w:val="center"/>
            <w:hideMark/>
          </w:tcPr>
          <w:p w14:paraId="5DB1B1C4"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64" w:type="dxa"/>
            <w:shd w:val="clear" w:color="auto" w:fill="auto"/>
            <w:vAlign w:val="center"/>
            <w:hideMark/>
          </w:tcPr>
          <w:p w14:paraId="04FDA358"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52" w:type="dxa"/>
            <w:shd w:val="clear" w:color="auto" w:fill="auto"/>
            <w:vAlign w:val="center"/>
            <w:hideMark/>
          </w:tcPr>
          <w:p w14:paraId="1170131B"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w:t>
            </w:r>
          </w:p>
        </w:tc>
        <w:tc>
          <w:tcPr>
            <w:tcW w:w="863" w:type="dxa"/>
            <w:shd w:val="clear" w:color="auto" w:fill="auto"/>
            <w:vAlign w:val="center"/>
            <w:hideMark/>
          </w:tcPr>
          <w:p w14:paraId="1399A5C3"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47" w:type="dxa"/>
            <w:shd w:val="clear" w:color="auto" w:fill="auto"/>
            <w:vAlign w:val="center"/>
            <w:hideMark/>
          </w:tcPr>
          <w:p w14:paraId="0878F11A"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70" w:type="dxa"/>
            <w:shd w:val="clear" w:color="auto" w:fill="auto"/>
            <w:vAlign w:val="center"/>
            <w:hideMark/>
          </w:tcPr>
          <w:p w14:paraId="22C61BF5"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r>
      <w:tr w:rsidR="00220420" w:rsidRPr="00BD15F8" w14:paraId="3EBCB523" w14:textId="77777777" w:rsidTr="00220420">
        <w:trPr>
          <w:trHeight w:val="199"/>
        </w:trPr>
        <w:tc>
          <w:tcPr>
            <w:tcW w:w="617" w:type="dxa"/>
            <w:shd w:val="clear" w:color="auto" w:fill="auto"/>
            <w:vAlign w:val="center"/>
            <w:hideMark/>
          </w:tcPr>
          <w:p w14:paraId="09E68BB7"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4.1.2</w:t>
            </w:r>
          </w:p>
        </w:tc>
        <w:tc>
          <w:tcPr>
            <w:tcW w:w="1656" w:type="dxa"/>
            <w:shd w:val="clear" w:color="auto" w:fill="auto"/>
            <w:vAlign w:val="center"/>
            <w:hideMark/>
          </w:tcPr>
          <w:p w14:paraId="6C8AAE3D"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Frontend Development</w:t>
            </w:r>
          </w:p>
        </w:tc>
        <w:tc>
          <w:tcPr>
            <w:tcW w:w="1117" w:type="dxa"/>
            <w:shd w:val="clear" w:color="auto" w:fill="auto"/>
            <w:vAlign w:val="center"/>
            <w:hideMark/>
          </w:tcPr>
          <w:p w14:paraId="1F4B544C"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52" w:type="dxa"/>
            <w:shd w:val="clear" w:color="auto" w:fill="auto"/>
            <w:vAlign w:val="center"/>
            <w:hideMark/>
          </w:tcPr>
          <w:p w14:paraId="27ED9E16"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w:t>
            </w:r>
          </w:p>
        </w:tc>
        <w:tc>
          <w:tcPr>
            <w:tcW w:w="855" w:type="dxa"/>
            <w:shd w:val="clear" w:color="auto" w:fill="auto"/>
            <w:vAlign w:val="center"/>
            <w:hideMark/>
          </w:tcPr>
          <w:p w14:paraId="61D6677D"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64" w:type="dxa"/>
            <w:shd w:val="clear" w:color="auto" w:fill="auto"/>
            <w:vAlign w:val="center"/>
            <w:hideMark/>
          </w:tcPr>
          <w:p w14:paraId="794D1AC5"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52" w:type="dxa"/>
            <w:shd w:val="clear" w:color="auto" w:fill="auto"/>
            <w:vAlign w:val="center"/>
            <w:hideMark/>
          </w:tcPr>
          <w:p w14:paraId="1E08FB25"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w:t>
            </w:r>
          </w:p>
        </w:tc>
        <w:tc>
          <w:tcPr>
            <w:tcW w:w="863" w:type="dxa"/>
            <w:shd w:val="clear" w:color="auto" w:fill="auto"/>
            <w:vAlign w:val="center"/>
            <w:hideMark/>
          </w:tcPr>
          <w:p w14:paraId="59976C6B"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47" w:type="dxa"/>
            <w:shd w:val="clear" w:color="auto" w:fill="auto"/>
            <w:vAlign w:val="center"/>
            <w:hideMark/>
          </w:tcPr>
          <w:p w14:paraId="212724A2"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70" w:type="dxa"/>
            <w:shd w:val="clear" w:color="auto" w:fill="auto"/>
            <w:vAlign w:val="center"/>
            <w:hideMark/>
          </w:tcPr>
          <w:p w14:paraId="75B51392"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r>
      <w:tr w:rsidR="00220420" w:rsidRPr="00BD15F8" w14:paraId="3584BE69" w14:textId="77777777" w:rsidTr="00220420">
        <w:trPr>
          <w:trHeight w:val="487"/>
        </w:trPr>
        <w:tc>
          <w:tcPr>
            <w:tcW w:w="617" w:type="dxa"/>
            <w:shd w:val="clear" w:color="auto" w:fill="auto"/>
            <w:vAlign w:val="center"/>
            <w:hideMark/>
          </w:tcPr>
          <w:p w14:paraId="687DC52C"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4.2</w:t>
            </w:r>
          </w:p>
        </w:tc>
        <w:tc>
          <w:tcPr>
            <w:tcW w:w="1656" w:type="dxa"/>
            <w:shd w:val="clear" w:color="auto" w:fill="auto"/>
            <w:vAlign w:val="center"/>
            <w:hideMark/>
          </w:tcPr>
          <w:p w14:paraId="3C02116F"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Implement Scalable Infrastructure</w:t>
            </w:r>
          </w:p>
        </w:tc>
        <w:tc>
          <w:tcPr>
            <w:tcW w:w="1117" w:type="dxa"/>
            <w:shd w:val="clear" w:color="auto" w:fill="auto"/>
            <w:vAlign w:val="center"/>
            <w:hideMark/>
          </w:tcPr>
          <w:p w14:paraId="3663B11B"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52" w:type="dxa"/>
            <w:shd w:val="clear" w:color="auto" w:fill="auto"/>
            <w:vAlign w:val="center"/>
            <w:hideMark/>
          </w:tcPr>
          <w:p w14:paraId="298E3439"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55" w:type="dxa"/>
            <w:shd w:val="clear" w:color="auto" w:fill="auto"/>
            <w:vAlign w:val="center"/>
            <w:hideMark/>
          </w:tcPr>
          <w:p w14:paraId="4F763943"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64" w:type="dxa"/>
            <w:shd w:val="clear" w:color="auto" w:fill="auto"/>
            <w:vAlign w:val="center"/>
            <w:hideMark/>
          </w:tcPr>
          <w:p w14:paraId="057F8EEB"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52" w:type="dxa"/>
            <w:shd w:val="clear" w:color="auto" w:fill="auto"/>
            <w:vAlign w:val="center"/>
            <w:hideMark/>
          </w:tcPr>
          <w:p w14:paraId="099A7D1B"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63" w:type="dxa"/>
            <w:shd w:val="clear" w:color="auto" w:fill="auto"/>
            <w:vAlign w:val="center"/>
            <w:hideMark/>
          </w:tcPr>
          <w:p w14:paraId="06BE1CF9"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R/A</w:t>
            </w:r>
          </w:p>
        </w:tc>
        <w:tc>
          <w:tcPr>
            <w:tcW w:w="847" w:type="dxa"/>
            <w:shd w:val="clear" w:color="auto" w:fill="auto"/>
            <w:vAlign w:val="center"/>
            <w:hideMark/>
          </w:tcPr>
          <w:p w14:paraId="466A3DB8"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70" w:type="dxa"/>
            <w:shd w:val="clear" w:color="auto" w:fill="auto"/>
            <w:vAlign w:val="center"/>
            <w:hideMark/>
          </w:tcPr>
          <w:p w14:paraId="74CE9DB2"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r>
      <w:tr w:rsidR="00220420" w:rsidRPr="00BD15F8" w14:paraId="7F147288" w14:textId="77777777" w:rsidTr="00220420">
        <w:trPr>
          <w:trHeight w:val="331"/>
        </w:trPr>
        <w:tc>
          <w:tcPr>
            <w:tcW w:w="617" w:type="dxa"/>
            <w:shd w:val="clear" w:color="auto" w:fill="auto"/>
            <w:vAlign w:val="center"/>
            <w:hideMark/>
          </w:tcPr>
          <w:p w14:paraId="408988A7"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4.3</w:t>
            </w:r>
          </w:p>
        </w:tc>
        <w:tc>
          <w:tcPr>
            <w:tcW w:w="1656" w:type="dxa"/>
            <w:shd w:val="clear" w:color="auto" w:fill="auto"/>
            <w:vAlign w:val="center"/>
            <w:hideMark/>
          </w:tcPr>
          <w:p w14:paraId="774C4595"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Set Up User Access Control System</w:t>
            </w:r>
          </w:p>
        </w:tc>
        <w:tc>
          <w:tcPr>
            <w:tcW w:w="1117" w:type="dxa"/>
            <w:shd w:val="clear" w:color="auto" w:fill="auto"/>
            <w:vAlign w:val="center"/>
            <w:hideMark/>
          </w:tcPr>
          <w:p w14:paraId="441659F1"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52" w:type="dxa"/>
            <w:shd w:val="clear" w:color="auto" w:fill="auto"/>
            <w:vAlign w:val="center"/>
            <w:hideMark/>
          </w:tcPr>
          <w:p w14:paraId="28855349"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55" w:type="dxa"/>
            <w:shd w:val="clear" w:color="auto" w:fill="auto"/>
            <w:vAlign w:val="center"/>
            <w:hideMark/>
          </w:tcPr>
          <w:p w14:paraId="1DD8DE1B"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64" w:type="dxa"/>
            <w:shd w:val="clear" w:color="auto" w:fill="auto"/>
            <w:vAlign w:val="center"/>
            <w:hideMark/>
          </w:tcPr>
          <w:p w14:paraId="23CD6955"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52" w:type="dxa"/>
            <w:shd w:val="clear" w:color="auto" w:fill="auto"/>
            <w:vAlign w:val="center"/>
            <w:hideMark/>
          </w:tcPr>
          <w:p w14:paraId="1A4EAC36"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63" w:type="dxa"/>
            <w:shd w:val="clear" w:color="auto" w:fill="auto"/>
            <w:vAlign w:val="center"/>
            <w:hideMark/>
          </w:tcPr>
          <w:p w14:paraId="57314E49"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47" w:type="dxa"/>
            <w:shd w:val="clear" w:color="auto" w:fill="auto"/>
            <w:vAlign w:val="center"/>
            <w:hideMark/>
          </w:tcPr>
          <w:p w14:paraId="199528FA"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w:t>
            </w:r>
          </w:p>
        </w:tc>
        <w:tc>
          <w:tcPr>
            <w:tcW w:w="870" w:type="dxa"/>
            <w:shd w:val="clear" w:color="auto" w:fill="auto"/>
            <w:vAlign w:val="center"/>
            <w:hideMark/>
          </w:tcPr>
          <w:p w14:paraId="0A51CC3A"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w:t>
            </w:r>
          </w:p>
        </w:tc>
      </w:tr>
      <w:tr w:rsidR="00220420" w:rsidRPr="00BD15F8" w14:paraId="0D6551C3" w14:textId="77777777" w:rsidTr="00220420">
        <w:trPr>
          <w:trHeight w:val="277"/>
        </w:trPr>
        <w:tc>
          <w:tcPr>
            <w:tcW w:w="617" w:type="dxa"/>
            <w:shd w:val="clear" w:color="auto" w:fill="auto"/>
            <w:vAlign w:val="center"/>
            <w:hideMark/>
          </w:tcPr>
          <w:p w14:paraId="4E7AC4B7"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4.4</w:t>
            </w:r>
          </w:p>
        </w:tc>
        <w:tc>
          <w:tcPr>
            <w:tcW w:w="1656" w:type="dxa"/>
            <w:shd w:val="clear" w:color="auto" w:fill="auto"/>
            <w:vAlign w:val="center"/>
            <w:hideMark/>
          </w:tcPr>
          <w:p w14:paraId="56D97D51"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Data and Annotations Management Dev</w:t>
            </w:r>
          </w:p>
        </w:tc>
        <w:tc>
          <w:tcPr>
            <w:tcW w:w="1117" w:type="dxa"/>
            <w:shd w:val="clear" w:color="auto" w:fill="auto"/>
            <w:vAlign w:val="center"/>
            <w:hideMark/>
          </w:tcPr>
          <w:p w14:paraId="70A96849"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52" w:type="dxa"/>
            <w:shd w:val="clear" w:color="auto" w:fill="auto"/>
            <w:vAlign w:val="center"/>
            <w:hideMark/>
          </w:tcPr>
          <w:p w14:paraId="2E12ACE2"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55" w:type="dxa"/>
            <w:shd w:val="clear" w:color="auto" w:fill="auto"/>
            <w:vAlign w:val="center"/>
            <w:hideMark/>
          </w:tcPr>
          <w:p w14:paraId="1D7F3764"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w:t>
            </w:r>
          </w:p>
        </w:tc>
        <w:tc>
          <w:tcPr>
            <w:tcW w:w="864" w:type="dxa"/>
            <w:shd w:val="clear" w:color="auto" w:fill="auto"/>
            <w:vAlign w:val="center"/>
            <w:hideMark/>
          </w:tcPr>
          <w:p w14:paraId="347CB046"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52" w:type="dxa"/>
            <w:shd w:val="clear" w:color="auto" w:fill="auto"/>
            <w:vAlign w:val="center"/>
            <w:hideMark/>
          </w:tcPr>
          <w:p w14:paraId="2E834912"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w:t>
            </w:r>
          </w:p>
        </w:tc>
        <w:tc>
          <w:tcPr>
            <w:tcW w:w="863" w:type="dxa"/>
            <w:shd w:val="clear" w:color="auto" w:fill="auto"/>
            <w:vAlign w:val="center"/>
            <w:hideMark/>
          </w:tcPr>
          <w:p w14:paraId="7D96F0A2"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47" w:type="dxa"/>
            <w:shd w:val="clear" w:color="auto" w:fill="auto"/>
            <w:vAlign w:val="center"/>
            <w:hideMark/>
          </w:tcPr>
          <w:p w14:paraId="229A606D"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70" w:type="dxa"/>
            <w:shd w:val="clear" w:color="auto" w:fill="auto"/>
            <w:vAlign w:val="center"/>
            <w:hideMark/>
          </w:tcPr>
          <w:p w14:paraId="17720CE4"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r>
      <w:tr w:rsidR="00220420" w:rsidRPr="00BD15F8" w14:paraId="46CEF67A" w14:textId="77777777" w:rsidTr="00220420">
        <w:trPr>
          <w:trHeight w:val="301"/>
        </w:trPr>
        <w:tc>
          <w:tcPr>
            <w:tcW w:w="617" w:type="dxa"/>
            <w:shd w:val="clear" w:color="auto" w:fill="auto"/>
            <w:vAlign w:val="center"/>
            <w:hideMark/>
          </w:tcPr>
          <w:p w14:paraId="02FE4B88"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4.5</w:t>
            </w:r>
          </w:p>
        </w:tc>
        <w:tc>
          <w:tcPr>
            <w:tcW w:w="1656" w:type="dxa"/>
            <w:shd w:val="clear" w:color="auto" w:fill="auto"/>
            <w:vAlign w:val="center"/>
            <w:hideMark/>
          </w:tcPr>
          <w:p w14:paraId="70A461E4"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API Development</w:t>
            </w:r>
          </w:p>
        </w:tc>
        <w:tc>
          <w:tcPr>
            <w:tcW w:w="1117" w:type="dxa"/>
            <w:shd w:val="clear" w:color="auto" w:fill="auto"/>
            <w:vAlign w:val="center"/>
            <w:hideMark/>
          </w:tcPr>
          <w:p w14:paraId="6D4C5E97"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52" w:type="dxa"/>
            <w:shd w:val="clear" w:color="auto" w:fill="auto"/>
            <w:vAlign w:val="center"/>
            <w:hideMark/>
          </w:tcPr>
          <w:p w14:paraId="25D5B3E1"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R</w:t>
            </w:r>
          </w:p>
        </w:tc>
        <w:tc>
          <w:tcPr>
            <w:tcW w:w="855" w:type="dxa"/>
            <w:shd w:val="clear" w:color="auto" w:fill="auto"/>
            <w:vAlign w:val="center"/>
            <w:hideMark/>
          </w:tcPr>
          <w:p w14:paraId="12627D4E"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64" w:type="dxa"/>
            <w:shd w:val="clear" w:color="auto" w:fill="auto"/>
            <w:vAlign w:val="center"/>
            <w:hideMark/>
          </w:tcPr>
          <w:p w14:paraId="676DE683"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52" w:type="dxa"/>
            <w:shd w:val="clear" w:color="auto" w:fill="auto"/>
            <w:vAlign w:val="center"/>
            <w:hideMark/>
          </w:tcPr>
          <w:p w14:paraId="7E310CDF"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w:t>
            </w:r>
          </w:p>
        </w:tc>
        <w:tc>
          <w:tcPr>
            <w:tcW w:w="863" w:type="dxa"/>
            <w:shd w:val="clear" w:color="auto" w:fill="auto"/>
            <w:vAlign w:val="center"/>
            <w:hideMark/>
          </w:tcPr>
          <w:p w14:paraId="3AC7CCAF"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47" w:type="dxa"/>
            <w:shd w:val="clear" w:color="auto" w:fill="auto"/>
            <w:vAlign w:val="center"/>
            <w:hideMark/>
          </w:tcPr>
          <w:p w14:paraId="1E043137"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70" w:type="dxa"/>
            <w:shd w:val="clear" w:color="auto" w:fill="auto"/>
            <w:vAlign w:val="center"/>
            <w:hideMark/>
          </w:tcPr>
          <w:p w14:paraId="21E0C414"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r>
      <w:tr w:rsidR="00220420" w:rsidRPr="00BD15F8" w14:paraId="17225B10" w14:textId="77777777" w:rsidTr="00220420">
        <w:trPr>
          <w:trHeight w:val="502"/>
        </w:trPr>
        <w:tc>
          <w:tcPr>
            <w:tcW w:w="617" w:type="dxa"/>
            <w:shd w:val="clear" w:color="auto" w:fill="auto"/>
            <w:vAlign w:val="center"/>
            <w:hideMark/>
          </w:tcPr>
          <w:p w14:paraId="0CD27D8A"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4.6</w:t>
            </w:r>
          </w:p>
        </w:tc>
        <w:tc>
          <w:tcPr>
            <w:tcW w:w="1656" w:type="dxa"/>
            <w:shd w:val="clear" w:color="auto" w:fill="auto"/>
            <w:vAlign w:val="center"/>
            <w:hideMark/>
          </w:tcPr>
          <w:p w14:paraId="0226DB19"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Documentation and Code Reviews</w:t>
            </w:r>
          </w:p>
        </w:tc>
        <w:tc>
          <w:tcPr>
            <w:tcW w:w="1117" w:type="dxa"/>
            <w:shd w:val="clear" w:color="auto" w:fill="auto"/>
            <w:vAlign w:val="center"/>
            <w:hideMark/>
          </w:tcPr>
          <w:p w14:paraId="27AFF7E5"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A</w:t>
            </w:r>
          </w:p>
        </w:tc>
        <w:tc>
          <w:tcPr>
            <w:tcW w:w="852" w:type="dxa"/>
            <w:shd w:val="clear" w:color="auto" w:fill="auto"/>
            <w:vAlign w:val="center"/>
            <w:hideMark/>
          </w:tcPr>
          <w:p w14:paraId="24C5CD4F"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55" w:type="dxa"/>
            <w:shd w:val="clear" w:color="auto" w:fill="auto"/>
            <w:vAlign w:val="center"/>
            <w:hideMark/>
          </w:tcPr>
          <w:p w14:paraId="53621442"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c>
          <w:tcPr>
            <w:tcW w:w="864" w:type="dxa"/>
            <w:shd w:val="clear" w:color="auto" w:fill="auto"/>
            <w:vAlign w:val="center"/>
            <w:hideMark/>
          </w:tcPr>
          <w:p w14:paraId="74B00988"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52" w:type="dxa"/>
            <w:shd w:val="clear" w:color="auto" w:fill="auto"/>
            <w:vAlign w:val="center"/>
            <w:hideMark/>
          </w:tcPr>
          <w:p w14:paraId="206A9348"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63" w:type="dxa"/>
            <w:shd w:val="clear" w:color="auto" w:fill="auto"/>
            <w:vAlign w:val="center"/>
            <w:hideMark/>
          </w:tcPr>
          <w:p w14:paraId="33A0E1C9" w14:textId="77777777" w:rsidR="00220420" w:rsidRPr="00BD15F8" w:rsidRDefault="00220420" w:rsidP="00220420">
            <w:pPr>
              <w:spacing w:after="0" w:line="240" w:lineRule="auto"/>
              <w:jc w:val="center"/>
              <w:rPr>
                <w:rFonts w:ascii="Times New Roman" w:eastAsia="Times New Roman" w:hAnsi="Times New Roman" w:cs="Times New Roman"/>
                <w:sz w:val="18"/>
                <w:szCs w:val="18"/>
                <w:lang w:val="en-IN" w:eastAsia="en-IN" w:bidi="ta-IN"/>
              </w:rPr>
            </w:pPr>
          </w:p>
        </w:tc>
        <w:tc>
          <w:tcPr>
            <w:tcW w:w="847" w:type="dxa"/>
            <w:shd w:val="clear" w:color="auto" w:fill="auto"/>
            <w:vAlign w:val="center"/>
            <w:hideMark/>
          </w:tcPr>
          <w:p w14:paraId="3E02B170"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r w:rsidRPr="00BD15F8">
              <w:rPr>
                <w:rFonts w:ascii="Times New Roman" w:eastAsia="Times New Roman" w:hAnsi="Times New Roman" w:cs="Times New Roman"/>
                <w:color w:val="000000"/>
                <w:sz w:val="18"/>
                <w:szCs w:val="18"/>
                <w:lang w:val="en-IN" w:eastAsia="en-IN" w:bidi="ta-IN"/>
              </w:rPr>
              <w:t>C</w:t>
            </w:r>
          </w:p>
        </w:tc>
        <w:tc>
          <w:tcPr>
            <w:tcW w:w="870" w:type="dxa"/>
            <w:shd w:val="clear" w:color="auto" w:fill="auto"/>
            <w:vAlign w:val="center"/>
            <w:hideMark/>
          </w:tcPr>
          <w:p w14:paraId="085DF23A" w14:textId="77777777" w:rsidR="00220420" w:rsidRPr="00BD15F8" w:rsidRDefault="00220420" w:rsidP="00220420">
            <w:pPr>
              <w:spacing w:after="0" w:line="240" w:lineRule="auto"/>
              <w:jc w:val="center"/>
              <w:rPr>
                <w:rFonts w:ascii="Times New Roman" w:eastAsia="Times New Roman" w:hAnsi="Times New Roman" w:cs="Times New Roman"/>
                <w:color w:val="000000"/>
                <w:sz w:val="18"/>
                <w:szCs w:val="18"/>
                <w:lang w:val="en-IN" w:eastAsia="en-IN" w:bidi="ta-IN"/>
              </w:rPr>
            </w:pPr>
          </w:p>
        </w:tc>
      </w:tr>
    </w:tbl>
    <w:p w14:paraId="733E746C" w14:textId="77777777" w:rsidR="00197282" w:rsidRDefault="00197282" w:rsidP="00422CF2">
      <w:pPr>
        <w:pStyle w:val="NoSpacing"/>
        <w:jc w:val="center"/>
        <w:rPr>
          <w:rFonts w:ascii="Times New Roman" w:eastAsia="Calibri" w:hAnsi="Times New Roman" w:cs="Times New Roman"/>
        </w:rPr>
      </w:pPr>
    </w:p>
    <w:tbl>
      <w:tblPr>
        <w:tblpPr w:leftFromText="180" w:rightFromText="180" w:vertAnchor="text" w:horzAnchor="margin" w:tblpY="887"/>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3077"/>
        <w:gridCol w:w="526"/>
        <w:gridCol w:w="600"/>
        <w:gridCol w:w="562"/>
        <w:gridCol w:w="682"/>
        <w:gridCol w:w="708"/>
      </w:tblGrid>
      <w:tr w:rsidR="00220420" w:rsidRPr="00266460" w14:paraId="2633400B" w14:textId="77777777" w:rsidTr="00220420">
        <w:trPr>
          <w:trHeight w:val="553"/>
        </w:trPr>
        <w:tc>
          <w:tcPr>
            <w:tcW w:w="644" w:type="dxa"/>
            <w:shd w:val="clear" w:color="auto" w:fill="auto"/>
            <w:vAlign w:val="center"/>
            <w:hideMark/>
          </w:tcPr>
          <w:p w14:paraId="5495A84D" w14:textId="77777777" w:rsidR="00220420" w:rsidRPr="00266460" w:rsidRDefault="00220420" w:rsidP="00220420">
            <w:pPr>
              <w:spacing w:after="0" w:line="240" w:lineRule="auto"/>
              <w:jc w:val="center"/>
              <w:rPr>
                <w:rFonts w:ascii="Calibri" w:eastAsia="Times New Roman" w:hAnsi="Calibri" w:cs="Calibri"/>
                <w:b/>
                <w:bCs/>
                <w:color w:val="000000"/>
                <w:lang w:val="en-IN" w:eastAsia="en-IN" w:bidi="ta-IN"/>
              </w:rPr>
            </w:pPr>
            <w:r w:rsidRPr="00266460">
              <w:rPr>
                <w:rFonts w:ascii="Calibri" w:eastAsia="Times New Roman" w:hAnsi="Calibri" w:cs="Calibri"/>
                <w:b/>
                <w:bCs/>
                <w:color w:val="000000"/>
                <w:lang w:val="en-IN" w:eastAsia="en-IN" w:bidi="ta-IN"/>
              </w:rPr>
              <w:t>WBS</w:t>
            </w:r>
          </w:p>
        </w:tc>
        <w:tc>
          <w:tcPr>
            <w:tcW w:w="3077" w:type="dxa"/>
            <w:shd w:val="clear" w:color="auto" w:fill="auto"/>
            <w:vAlign w:val="center"/>
            <w:hideMark/>
          </w:tcPr>
          <w:p w14:paraId="0C6665E6" w14:textId="77777777" w:rsidR="00220420" w:rsidRPr="00266460" w:rsidRDefault="00220420" w:rsidP="00220420">
            <w:pPr>
              <w:spacing w:after="0" w:line="240" w:lineRule="auto"/>
              <w:jc w:val="center"/>
              <w:rPr>
                <w:rFonts w:ascii="Calibri" w:eastAsia="Times New Roman" w:hAnsi="Calibri" w:cs="Calibri"/>
                <w:b/>
                <w:bCs/>
                <w:color w:val="000000"/>
                <w:lang w:val="en-IN" w:eastAsia="en-IN" w:bidi="ta-IN"/>
              </w:rPr>
            </w:pPr>
            <w:r w:rsidRPr="00266460">
              <w:rPr>
                <w:rFonts w:ascii="Calibri" w:eastAsia="Times New Roman" w:hAnsi="Calibri" w:cs="Calibri"/>
                <w:b/>
                <w:bCs/>
                <w:color w:val="000000"/>
                <w:lang w:val="en-IN" w:eastAsia="en-IN" w:bidi="ta-IN"/>
              </w:rPr>
              <w:t>Task Name</w:t>
            </w:r>
          </w:p>
        </w:tc>
        <w:tc>
          <w:tcPr>
            <w:tcW w:w="526" w:type="dxa"/>
            <w:shd w:val="clear" w:color="auto" w:fill="auto"/>
            <w:vAlign w:val="center"/>
            <w:hideMark/>
          </w:tcPr>
          <w:p w14:paraId="4F5FD1EA" w14:textId="77777777" w:rsidR="00220420" w:rsidRPr="00266460" w:rsidRDefault="00220420" w:rsidP="00220420">
            <w:pPr>
              <w:spacing w:after="0" w:line="240" w:lineRule="auto"/>
              <w:jc w:val="center"/>
              <w:rPr>
                <w:rFonts w:ascii="Calibri" w:eastAsia="Times New Roman" w:hAnsi="Calibri" w:cs="Calibri"/>
                <w:b/>
                <w:bCs/>
                <w:color w:val="000000"/>
                <w:lang w:val="en-IN" w:eastAsia="en-IN" w:bidi="ta-IN"/>
              </w:rPr>
            </w:pPr>
            <w:r w:rsidRPr="00266460">
              <w:rPr>
                <w:rFonts w:ascii="Calibri" w:eastAsia="Times New Roman" w:hAnsi="Calibri" w:cs="Calibri"/>
                <w:b/>
                <w:bCs/>
                <w:color w:val="000000"/>
                <w:lang w:val="en-IN" w:eastAsia="en-IN" w:bidi="ta-IN"/>
              </w:rPr>
              <w:t>PM</w:t>
            </w:r>
          </w:p>
        </w:tc>
        <w:tc>
          <w:tcPr>
            <w:tcW w:w="600" w:type="dxa"/>
            <w:shd w:val="clear" w:color="auto" w:fill="auto"/>
            <w:vAlign w:val="center"/>
            <w:hideMark/>
          </w:tcPr>
          <w:p w14:paraId="2A04E20A" w14:textId="77777777" w:rsidR="00220420" w:rsidRPr="00266460" w:rsidRDefault="00220420" w:rsidP="00220420">
            <w:pPr>
              <w:spacing w:after="0" w:line="240" w:lineRule="auto"/>
              <w:jc w:val="center"/>
              <w:rPr>
                <w:rFonts w:ascii="Calibri" w:eastAsia="Times New Roman" w:hAnsi="Calibri" w:cs="Calibri"/>
                <w:b/>
                <w:bCs/>
                <w:color w:val="000000"/>
                <w:lang w:val="en-IN" w:eastAsia="en-IN" w:bidi="ta-IN"/>
              </w:rPr>
            </w:pPr>
            <w:r w:rsidRPr="00266460">
              <w:rPr>
                <w:rFonts w:ascii="Calibri" w:eastAsia="Times New Roman" w:hAnsi="Calibri" w:cs="Calibri"/>
                <w:b/>
                <w:bCs/>
                <w:color w:val="000000"/>
                <w:lang w:val="en-IN" w:eastAsia="en-IN" w:bidi="ta-IN"/>
              </w:rPr>
              <w:t>QA</w:t>
            </w:r>
          </w:p>
        </w:tc>
        <w:tc>
          <w:tcPr>
            <w:tcW w:w="562" w:type="dxa"/>
            <w:shd w:val="clear" w:color="auto" w:fill="auto"/>
            <w:vAlign w:val="center"/>
            <w:hideMark/>
          </w:tcPr>
          <w:p w14:paraId="18605FEB" w14:textId="77777777" w:rsidR="00220420" w:rsidRPr="00266460" w:rsidRDefault="00220420" w:rsidP="00220420">
            <w:pPr>
              <w:spacing w:after="0" w:line="240" w:lineRule="auto"/>
              <w:jc w:val="center"/>
              <w:rPr>
                <w:rFonts w:ascii="Calibri" w:eastAsia="Times New Roman" w:hAnsi="Calibri" w:cs="Calibri"/>
                <w:b/>
                <w:bCs/>
                <w:color w:val="000000"/>
                <w:lang w:val="en-IN" w:eastAsia="en-IN" w:bidi="ta-IN"/>
              </w:rPr>
            </w:pPr>
            <w:r w:rsidRPr="00266460">
              <w:rPr>
                <w:rFonts w:ascii="Calibri" w:eastAsia="Times New Roman" w:hAnsi="Calibri" w:cs="Calibri"/>
                <w:b/>
                <w:bCs/>
                <w:color w:val="000000"/>
                <w:lang w:val="en-IN" w:eastAsia="en-IN" w:bidi="ta-IN"/>
              </w:rPr>
              <w:t>DE</w:t>
            </w:r>
          </w:p>
        </w:tc>
        <w:tc>
          <w:tcPr>
            <w:tcW w:w="682" w:type="dxa"/>
            <w:shd w:val="clear" w:color="auto" w:fill="auto"/>
            <w:vAlign w:val="center"/>
            <w:hideMark/>
          </w:tcPr>
          <w:p w14:paraId="444C7C62" w14:textId="77777777" w:rsidR="00220420" w:rsidRPr="00266460" w:rsidRDefault="00220420" w:rsidP="00220420">
            <w:pPr>
              <w:spacing w:after="0" w:line="240" w:lineRule="auto"/>
              <w:jc w:val="center"/>
              <w:rPr>
                <w:rFonts w:ascii="Calibri" w:eastAsia="Times New Roman" w:hAnsi="Calibri" w:cs="Calibri"/>
                <w:b/>
                <w:bCs/>
                <w:color w:val="000000"/>
                <w:lang w:val="en-IN" w:eastAsia="en-IN" w:bidi="ta-IN"/>
              </w:rPr>
            </w:pPr>
            <w:r w:rsidRPr="00266460">
              <w:rPr>
                <w:rFonts w:ascii="Calibri" w:eastAsia="Times New Roman" w:hAnsi="Calibri" w:cs="Calibri"/>
                <w:b/>
                <w:bCs/>
                <w:color w:val="000000"/>
                <w:lang w:val="en-IN" w:eastAsia="en-IN" w:bidi="ta-IN"/>
              </w:rPr>
              <w:t>SA</w:t>
            </w:r>
          </w:p>
        </w:tc>
        <w:tc>
          <w:tcPr>
            <w:tcW w:w="708" w:type="dxa"/>
            <w:shd w:val="clear" w:color="auto" w:fill="auto"/>
            <w:vAlign w:val="center"/>
            <w:hideMark/>
          </w:tcPr>
          <w:p w14:paraId="454C966A" w14:textId="77777777" w:rsidR="00220420" w:rsidRPr="00266460" w:rsidRDefault="00220420" w:rsidP="00220420">
            <w:pPr>
              <w:spacing w:after="0" w:line="240" w:lineRule="auto"/>
              <w:jc w:val="center"/>
              <w:rPr>
                <w:rFonts w:ascii="Calibri" w:eastAsia="Times New Roman" w:hAnsi="Calibri" w:cs="Calibri"/>
                <w:b/>
                <w:bCs/>
                <w:color w:val="000000"/>
                <w:lang w:val="en-IN" w:eastAsia="en-IN" w:bidi="ta-IN"/>
              </w:rPr>
            </w:pPr>
            <w:r w:rsidRPr="00266460">
              <w:rPr>
                <w:rFonts w:ascii="Calibri" w:eastAsia="Times New Roman" w:hAnsi="Calibri" w:cs="Calibri"/>
                <w:b/>
                <w:bCs/>
                <w:color w:val="000000"/>
                <w:lang w:val="en-IN" w:eastAsia="en-IN" w:bidi="ta-IN"/>
              </w:rPr>
              <w:t>CS</w:t>
            </w:r>
          </w:p>
        </w:tc>
      </w:tr>
      <w:tr w:rsidR="00220420" w:rsidRPr="00266460" w14:paraId="7902C707" w14:textId="77777777" w:rsidTr="00220420">
        <w:trPr>
          <w:trHeight w:val="373"/>
        </w:trPr>
        <w:tc>
          <w:tcPr>
            <w:tcW w:w="644" w:type="dxa"/>
            <w:shd w:val="clear" w:color="auto" w:fill="auto"/>
            <w:vAlign w:val="center"/>
            <w:hideMark/>
          </w:tcPr>
          <w:p w14:paraId="172CB02E" w14:textId="77777777" w:rsidR="00220420" w:rsidRPr="00266460" w:rsidRDefault="00220420" w:rsidP="00220420">
            <w:pPr>
              <w:spacing w:after="0" w:line="240" w:lineRule="auto"/>
              <w:jc w:val="right"/>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5.1</w:t>
            </w:r>
          </w:p>
        </w:tc>
        <w:tc>
          <w:tcPr>
            <w:tcW w:w="3077" w:type="dxa"/>
            <w:shd w:val="clear" w:color="auto" w:fill="auto"/>
            <w:vAlign w:val="center"/>
            <w:hideMark/>
          </w:tcPr>
          <w:p w14:paraId="286F8172"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Test Planning</w:t>
            </w:r>
          </w:p>
        </w:tc>
        <w:tc>
          <w:tcPr>
            <w:tcW w:w="526" w:type="dxa"/>
            <w:shd w:val="clear" w:color="auto" w:fill="auto"/>
            <w:vAlign w:val="center"/>
            <w:hideMark/>
          </w:tcPr>
          <w:p w14:paraId="58C5B6BF"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A</w:t>
            </w:r>
          </w:p>
        </w:tc>
        <w:tc>
          <w:tcPr>
            <w:tcW w:w="600" w:type="dxa"/>
            <w:shd w:val="clear" w:color="auto" w:fill="auto"/>
            <w:vAlign w:val="center"/>
            <w:hideMark/>
          </w:tcPr>
          <w:p w14:paraId="3400B067"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R</w:t>
            </w:r>
          </w:p>
        </w:tc>
        <w:tc>
          <w:tcPr>
            <w:tcW w:w="562" w:type="dxa"/>
            <w:shd w:val="clear" w:color="auto" w:fill="auto"/>
            <w:vAlign w:val="center"/>
            <w:hideMark/>
          </w:tcPr>
          <w:p w14:paraId="197C324B"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c>
          <w:tcPr>
            <w:tcW w:w="682" w:type="dxa"/>
            <w:shd w:val="clear" w:color="auto" w:fill="auto"/>
            <w:vAlign w:val="center"/>
            <w:hideMark/>
          </w:tcPr>
          <w:p w14:paraId="4CA216AD"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C</w:t>
            </w:r>
          </w:p>
        </w:tc>
        <w:tc>
          <w:tcPr>
            <w:tcW w:w="708" w:type="dxa"/>
            <w:shd w:val="clear" w:color="auto" w:fill="auto"/>
            <w:vAlign w:val="center"/>
            <w:hideMark/>
          </w:tcPr>
          <w:p w14:paraId="014CC3DE"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r>
      <w:tr w:rsidR="00220420" w:rsidRPr="00266460" w14:paraId="5562F027" w14:textId="77777777" w:rsidTr="00220420">
        <w:trPr>
          <w:trHeight w:val="216"/>
        </w:trPr>
        <w:tc>
          <w:tcPr>
            <w:tcW w:w="644" w:type="dxa"/>
            <w:shd w:val="clear" w:color="auto" w:fill="auto"/>
            <w:vAlign w:val="center"/>
            <w:hideMark/>
          </w:tcPr>
          <w:p w14:paraId="7A9A5E43" w14:textId="77777777" w:rsidR="00220420" w:rsidRPr="00266460" w:rsidRDefault="00220420" w:rsidP="00220420">
            <w:pPr>
              <w:spacing w:after="0" w:line="240" w:lineRule="auto"/>
              <w:jc w:val="right"/>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5.2</w:t>
            </w:r>
          </w:p>
        </w:tc>
        <w:tc>
          <w:tcPr>
            <w:tcW w:w="3077" w:type="dxa"/>
            <w:shd w:val="clear" w:color="auto" w:fill="auto"/>
            <w:vAlign w:val="center"/>
            <w:hideMark/>
          </w:tcPr>
          <w:p w14:paraId="0F1F2C59"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Functional Testing</w:t>
            </w:r>
          </w:p>
        </w:tc>
        <w:tc>
          <w:tcPr>
            <w:tcW w:w="526" w:type="dxa"/>
            <w:shd w:val="clear" w:color="auto" w:fill="auto"/>
            <w:vAlign w:val="center"/>
            <w:hideMark/>
          </w:tcPr>
          <w:p w14:paraId="39F51D7C"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C</w:t>
            </w:r>
          </w:p>
        </w:tc>
        <w:tc>
          <w:tcPr>
            <w:tcW w:w="600" w:type="dxa"/>
            <w:shd w:val="clear" w:color="auto" w:fill="auto"/>
            <w:vAlign w:val="center"/>
            <w:hideMark/>
          </w:tcPr>
          <w:p w14:paraId="0B78FF02"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R</w:t>
            </w:r>
          </w:p>
        </w:tc>
        <w:tc>
          <w:tcPr>
            <w:tcW w:w="562" w:type="dxa"/>
            <w:shd w:val="clear" w:color="auto" w:fill="auto"/>
            <w:vAlign w:val="center"/>
            <w:hideMark/>
          </w:tcPr>
          <w:p w14:paraId="3BDBA4DA"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A</w:t>
            </w:r>
          </w:p>
        </w:tc>
        <w:tc>
          <w:tcPr>
            <w:tcW w:w="682" w:type="dxa"/>
            <w:shd w:val="clear" w:color="auto" w:fill="auto"/>
            <w:vAlign w:val="center"/>
            <w:hideMark/>
          </w:tcPr>
          <w:p w14:paraId="745010B7"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c>
          <w:tcPr>
            <w:tcW w:w="708" w:type="dxa"/>
            <w:shd w:val="clear" w:color="auto" w:fill="auto"/>
            <w:vAlign w:val="center"/>
            <w:hideMark/>
          </w:tcPr>
          <w:p w14:paraId="3E9E2E4C" w14:textId="77777777" w:rsidR="00220420" w:rsidRPr="00266460" w:rsidRDefault="00220420" w:rsidP="00220420">
            <w:pPr>
              <w:spacing w:after="0" w:line="240" w:lineRule="auto"/>
              <w:rPr>
                <w:rFonts w:ascii="Times New Roman" w:eastAsia="Times New Roman" w:hAnsi="Times New Roman" w:cs="Times New Roman"/>
                <w:sz w:val="20"/>
                <w:szCs w:val="20"/>
                <w:lang w:val="en-IN" w:eastAsia="en-IN" w:bidi="ta-IN"/>
              </w:rPr>
            </w:pPr>
          </w:p>
        </w:tc>
      </w:tr>
      <w:tr w:rsidR="00220420" w:rsidRPr="00266460" w14:paraId="5B3F3C6D" w14:textId="77777777" w:rsidTr="00220420">
        <w:trPr>
          <w:trHeight w:val="341"/>
        </w:trPr>
        <w:tc>
          <w:tcPr>
            <w:tcW w:w="644" w:type="dxa"/>
            <w:shd w:val="clear" w:color="auto" w:fill="auto"/>
            <w:vAlign w:val="center"/>
            <w:hideMark/>
          </w:tcPr>
          <w:p w14:paraId="4FA3DA24" w14:textId="77777777" w:rsidR="00220420" w:rsidRPr="00266460" w:rsidRDefault="00220420" w:rsidP="00220420">
            <w:pPr>
              <w:spacing w:after="0" w:line="240" w:lineRule="auto"/>
              <w:jc w:val="right"/>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5.3</w:t>
            </w:r>
          </w:p>
        </w:tc>
        <w:tc>
          <w:tcPr>
            <w:tcW w:w="3077" w:type="dxa"/>
            <w:shd w:val="clear" w:color="auto" w:fill="auto"/>
            <w:vAlign w:val="center"/>
            <w:hideMark/>
          </w:tcPr>
          <w:p w14:paraId="5BF465FA"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Non-Functional Testing</w:t>
            </w:r>
          </w:p>
        </w:tc>
        <w:tc>
          <w:tcPr>
            <w:tcW w:w="526" w:type="dxa"/>
            <w:shd w:val="clear" w:color="auto" w:fill="auto"/>
            <w:vAlign w:val="center"/>
            <w:hideMark/>
          </w:tcPr>
          <w:p w14:paraId="49F90BED"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C</w:t>
            </w:r>
          </w:p>
        </w:tc>
        <w:tc>
          <w:tcPr>
            <w:tcW w:w="600" w:type="dxa"/>
            <w:shd w:val="clear" w:color="auto" w:fill="auto"/>
            <w:vAlign w:val="center"/>
            <w:hideMark/>
          </w:tcPr>
          <w:p w14:paraId="724B5059"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R</w:t>
            </w:r>
          </w:p>
        </w:tc>
        <w:tc>
          <w:tcPr>
            <w:tcW w:w="562" w:type="dxa"/>
            <w:shd w:val="clear" w:color="auto" w:fill="auto"/>
            <w:vAlign w:val="center"/>
            <w:hideMark/>
          </w:tcPr>
          <w:p w14:paraId="4E564A96"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c>
          <w:tcPr>
            <w:tcW w:w="682" w:type="dxa"/>
            <w:shd w:val="clear" w:color="auto" w:fill="auto"/>
            <w:vAlign w:val="center"/>
            <w:hideMark/>
          </w:tcPr>
          <w:p w14:paraId="5F7837D4"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A</w:t>
            </w:r>
          </w:p>
        </w:tc>
        <w:tc>
          <w:tcPr>
            <w:tcW w:w="708" w:type="dxa"/>
            <w:shd w:val="clear" w:color="auto" w:fill="auto"/>
            <w:vAlign w:val="center"/>
            <w:hideMark/>
          </w:tcPr>
          <w:p w14:paraId="2202A9F7"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r>
      <w:tr w:rsidR="00220420" w:rsidRPr="00266460" w14:paraId="360216C5" w14:textId="77777777" w:rsidTr="00220420">
        <w:trPr>
          <w:trHeight w:val="248"/>
        </w:trPr>
        <w:tc>
          <w:tcPr>
            <w:tcW w:w="644" w:type="dxa"/>
            <w:shd w:val="clear" w:color="auto" w:fill="auto"/>
            <w:vAlign w:val="center"/>
            <w:hideMark/>
          </w:tcPr>
          <w:p w14:paraId="23FDF751" w14:textId="77777777" w:rsidR="00220420" w:rsidRPr="00266460" w:rsidRDefault="00220420" w:rsidP="00220420">
            <w:pPr>
              <w:spacing w:after="0" w:line="240" w:lineRule="auto"/>
              <w:jc w:val="right"/>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5.4</w:t>
            </w:r>
          </w:p>
        </w:tc>
        <w:tc>
          <w:tcPr>
            <w:tcW w:w="3077" w:type="dxa"/>
            <w:shd w:val="clear" w:color="auto" w:fill="auto"/>
            <w:vAlign w:val="center"/>
            <w:hideMark/>
          </w:tcPr>
          <w:p w14:paraId="6105B078"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Quality Assurance Processes</w:t>
            </w:r>
          </w:p>
        </w:tc>
        <w:tc>
          <w:tcPr>
            <w:tcW w:w="526" w:type="dxa"/>
            <w:shd w:val="clear" w:color="auto" w:fill="auto"/>
            <w:vAlign w:val="center"/>
            <w:hideMark/>
          </w:tcPr>
          <w:p w14:paraId="324FE7D3"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A</w:t>
            </w:r>
          </w:p>
        </w:tc>
        <w:tc>
          <w:tcPr>
            <w:tcW w:w="600" w:type="dxa"/>
            <w:shd w:val="clear" w:color="auto" w:fill="auto"/>
            <w:vAlign w:val="center"/>
            <w:hideMark/>
          </w:tcPr>
          <w:p w14:paraId="3E7D69A3"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R</w:t>
            </w:r>
          </w:p>
        </w:tc>
        <w:tc>
          <w:tcPr>
            <w:tcW w:w="562" w:type="dxa"/>
            <w:shd w:val="clear" w:color="auto" w:fill="auto"/>
            <w:vAlign w:val="center"/>
            <w:hideMark/>
          </w:tcPr>
          <w:p w14:paraId="6C4A5FD7"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c>
          <w:tcPr>
            <w:tcW w:w="682" w:type="dxa"/>
            <w:shd w:val="clear" w:color="auto" w:fill="auto"/>
            <w:vAlign w:val="center"/>
            <w:hideMark/>
          </w:tcPr>
          <w:p w14:paraId="7C4B9BD6"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C</w:t>
            </w:r>
          </w:p>
        </w:tc>
        <w:tc>
          <w:tcPr>
            <w:tcW w:w="708" w:type="dxa"/>
            <w:shd w:val="clear" w:color="auto" w:fill="auto"/>
            <w:vAlign w:val="center"/>
            <w:hideMark/>
          </w:tcPr>
          <w:p w14:paraId="7BA64DC2"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r>
      <w:tr w:rsidR="00220420" w:rsidRPr="00266460" w14:paraId="0FB7DDC0" w14:textId="77777777" w:rsidTr="00220420">
        <w:trPr>
          <w:trHeight w:val="89"/>
        </w:trPr>
        <w:tc>
          <w:tcPr>
            <w:tcW w:w="644" w:type="dxa"/>
            <w:shd w:val="clear" w:color="auto" w:fill="auto"/>
            <w:vAlign w:val="center"/>
            <w:hideMark/>
          </w:tcPr>
          <w:p w14:paraId="093050D2" w14:textId="77777777" w:rsidR="00220420" w:rsidRPr="00266460" w:rsidRDefault="00220420" w:rsidP="00220420">
            <w:pPr>
              <w:spacing w:after="0" w:line="240" w:lineRule="auto"/>
              <w:jc w:val="right"/>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5.5</w:t>
            </w:r>
          </w:p>
        </w:tc>
        <w:tc>
          <w:tcPr>
            <w:tcW w:w="3077" w:type="dxa"/>
            <w:shd w:val="clear" w:color="auto" w:fill="auto"/>
            <w:vAlign w:val="center"/>
            <w:hideMark/>
          </w:tcPr>
          <w:p w14:paraId="1D99462F"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User Acceptance Testing (UAT)</w:t>
            </w:r>
          </w:p>
        </w:tc>
        <w:tc>
          <w:tcPr>
            <w:tcW w:w="526" w:type="dxa"/>
            <w:shd w:val="clear" w:color="auto" w:fill="auto"/>
            <w:vAlign w:val="center"/>
            <w:hideMark/>
          </w:tcPr>
          <w:p w14:paraId="1C262DE7"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A</w:t>
            </w:r>
          </w:p>
        </w:tc>
        <w:tc>
          <w:tcPr>
            <w:tcW w:w="600" w:type="dxa"/>
            <w:shd w:val="clear" w:color="auto" w:fill="auto"/>
            <w:vAlign w:val="center"/>
            <w:hideMark/>
          </w:tcPr>
          <w:p w14:paraId="7FBBAC90"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R</w:t>
            </w:r>
          </w:p>
        </w:tc>
        <w:tc>
          <w:tcPr>
            <w:tcW w:w="562" w:type="dxa"/>
            <w:shd w:val="clear" w:color="auto" w:fill="auto"/>
            <w:vAlign w:val="center"/>
            <w:hideMark/>
          </w:tcPr>
          <w:p w14:paraId="5DD8129C" w14:textId="77777777" w:rsidR="00220420" w:rsidRPr="00266460" w:rsidRDefault="00220420" w:rsidP="00220420">
            <w:pPr>
              <w:spacing w:after="0" w:line="240" w:lineRule="auto"/>
              <w:rPr>
                <w:rFonts w:ascii="Calibri" w:eastAsia="Times New Roman" w:hAnsi="Calibri" w:cs="Calibri"/>
                <w:color w:val="000000"/>
                <w:lang w:val="en-IN" w:eastAsia="en-IN" w:bidi="ta-IN"/>
              </w:rPr>
            </w:pPr>
          </w:p>
        </w:tc>
        <w:tc>
          <w:tcPr>
            <w:tcW w:w="682" w:type="dxa"/>
            <w:shd w:val="clear" w:color="auto" w:fill="auto"/>
            <w:vAlign w:val="center"/>
            <w:hideMark/>
          </w:tcPr>
          <w:p w14:paraId="454EE614" w14:textId="77777777" w:rsidR="00220420" w:rsidRPr="00266460" w:rsidRDefault="00220420" w:rsidP="00220420">
            <w:pPr>
              <w:spacing w:after="0" w:line="240" w:lineRule="auto"/>
              <w:rPr>
                <w:rFonts w:ascii="Times New Roman" w:eastAsia="Times New Roman" w:hAnsi="Times New Roman" w:cs="Times New Roman"/>
                <w:sz w:val="20"/>
                <w:szCs w:val="20"/>
                <w:lang w:val="en-IN" w:eastAsia="en-IN" w:bidi="ta-IN"/>
              </w:rPr>
            </w:pPr>
          </w:p>
        </w:tc>
        <w:tc>
          <w:tcPr>
            <w:tcW w:w="708" w:type="dxa"/>
            <w:shd w:val="clear" w:color="auto" w:fill="auto"/>
            <w:vAlign w:val="center"/>
            <w:hideMark/>
          </w:tcPr>
          <w:p w14:paraId="7EDD6D52" w14:textId="77777777" w:rsidR="00220420" w:rsidRPr="00266460" w:rsidRDefault="00220420" w:rsidP="00220420">
            <w:pPr>
              <w:spacing w:after="0" w:line="240" w:lineRule="auto"/>
              <w:rPr>
                <w:rFonts w:ascii="Calibri" w:eastAsia="Times New Roman" w:hAnsi="Calibri" w:cs="Calibri"/>
                <w:color w:val="000000"/>
                <w:lang w:val="en-IN" w:eastAsia="en-IN" w:bidi="ta-IN"/>
              </w:rPr>
            </w:pPr>
            <w:r w:rsidRPr="00266460">
              <w:rPr>
                <w:rFonts w:ascii="Calibri" w:eastAsia="Times New Roman" w:hAnsi="Calibri" w:cs="Calibri"/>
                <w:color w:val="000000"/>
                <w:lang w:val="en-IN" w:eastAsia="en-IN" w:bidi="ta-IN"/>
              </w:rPr>
              <w:t>C</w:t>
            </w:r>
          </w:p>
        </w:tc>
      </w:tr>
    </w:tbl>
    <w:p w14:paraId="43A0E120" w14:textId="77777777" w:rsidR="00266460" w:rsidRDefault="00AE10BA"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p>
    <w:tbl>
      <w:tblPr>
        <w:tblpPr w:leftFromText="180" w:rightFromText="180" w:vertAnchor="text" w:horzAnchor="margin" w:tblpY="-8964"/>
        <w:tblW w:w="5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879"/>
        <w:gridCol w:w="635"/>
        <w:gridCol w:w="598"/>
        <w:gridCol w:w="746"/>
        <w:gridCol w:w="546"/>
      </w:tblGrid>
      <w:tr w:rsidR="003E0204" w:rsidRPr="00201E74" w14:paraId="6F4FA218" w14:textId="77777777" w:rsidTr="00263ECC">
        <w:trPr>
          <w:trHeight w:val="431"/>
        </w:trPr>
        <w:tc>
          <w:tcPr>
            <w:tcW w:w="846" w:type="dxa"/>
            <w:shd w:val="clear" w:color="auto" w:fill="auto"/>
            <w:vAlign w:val="center"/>
            <w:hideMark/>
          </w:tcPr>
          <w:p w14:paraId="58294CAE" w14:textId="77777777" w:rsidR="003E0204" w:rsidRPr="00201E74" w:rsidRDefault="003E0204" w:rsidP="00263ECC">
            <w:pPr>
              <w:spacing w:after="0" w:line="240" w:lineRule="auto"/>
              <w:jc w:val="center"/>
              <w:rPr>
                <w:rFonts w:ascii="Calibri" w:eastAsia="Times New Roman" w:hAnsi="Calibri" w:cs="Calibri"/>
                <w:b/>
                <w:bCs/>
                <w:color w:val="000000"/>
                <w:lang w:val="en-IN" w:eastAsia="en-IN" w:bidi="ta-IN"/>
              </w:rPr>
            </w:pPr>
            <w:r w:rsidRPr="00201E74">
              <w:rPr>
                <w:rFonts w:ascii="Calibri" w:eastAsia="Times New Roman" w:hAnsi="Calibri" w:cs="Calibri"/>
                <w:b/>
                <w:bCs/>
                <w:color w:val="000000"/>
                <w:lang w:val="en-IN" w:eastAsia="en-IN" w:bidi="ta-IN"/>
              </w:rPr>
              <w:t>WBS</w:t>
            </w:r>
          </w:p>
        </w:tc>
        <w:tc>
          <w:tcPr>
            <w:tcW w:w="1879" w:type="dxa"/>
            <w:shd w:val="clear" w:color="auto" w:fill="auto"/>
            <w:vAlign w:val="center"/>
            <w:hideMark/>
          </w:tcPr>
          <w:p w14:paraId="436F8767" w14:textId="77777777" w:rsidR="003E0204" w:rsidRPr="00201E74" w:rsidRDefault="003E0204" w:rsidP="00263ECC">
            <w:pPr>
              <w:spacing w:after="0" w:line="240" w:lineRule="auto"/>
              <w:jc w:val="center"/>
              <w:rPr>
                <w:rFonts w:ascii="Calibri" w:eastAsia="Times New Roman" w:hAnsi="Calibri" w:cs="Calibri"/>
                <w:b/>
                <w:bCs/>
                <w:color w:val="000000"/>
                <w:lang w:val="en-IN" w:eastAsia="en-IN" w:bidi="ta-IN"/>
              </w:rPr>
            </w:pPr>
            <w:r w:rsidRPr="00201E74">
              <w:rPr>
                <w:rFonts w:ascii="Calibri" w:eastAsia="Times New Roman" w:hAnsi="Calibri" w:cs="Calibri"/>
                <w:b/>
                <w:bCs/>
                <w:color w:val="000000"/>
                <w:lang w:val="en-IN" w:eastAsia="en-IN" w:bidi="ta-IN"/>
              </w:rPr>
              <w:t>Task Name</w:t>
            </w:r>
          </w:p>
        </w:tc>
        <w:tc>
          <w:tcPr>
            <w:tcW w:w="635" w:type="dxa"/>
            <w:shd w:val="clear" w:color="auto" w:fill="auto"/>
            <w:vAlign w:val="center"/>
            <w:hideMark/>
          </w:tcPr>
          <w:p w14:paraId="28AA4C3E" w14:textId="77777777" w:rsidR="003E0204" w:rsidRPr="00201E74" w:rsidRDefault="003E0204" w:rsidP="00263ECC">
            <w:pPr>
              <w:spacing w:after="0" w:line="240" w:lineRule="auto"/>
              <w:jc w:val="center"/>
              <w:rPr>
                <w:rFonts w:ascii="Calibri" w:eastAsia="Times New Roman" w:hAnsi="Calibri" w:cs="Calibri"/>
                <w:b/>
                <w:bCs/>
                <w:color w:val="000000"/>
                <w:lang w:val="en-IN" w:eastAsia="en-IN" w:bidi="ta-IN"/>
              </w:rPr>
            </w:pPr>
            <w:r w:rsidRPr="00201E74">
              <w:rPr>
                <w:rFonts w:ascii="Calibri" w:eastAsia="Times New Roman" w:hAnsi="Calibri" w:cs="Calibri"/>
                <w:b/>
                <w:bCs/>
                <w:color w:val="000000"/>
                <w:lang w:val="en-IN" w:eastAsia="en-IN" w:bidi="ta-IN"/>
              </w:rPr>
              <w:t>PM</w:t>
            </w:r>
          </w:p>
        </w:tc>
        <w:tc>
          <w:tcPr>
            <w:tcW w:w="598" w:type="dxa"/>
            <w:shd w:val="clear" w:color="auto" w:fill="auto"/>
            <w:vAlign w:val="center"/>
            <w:hideMark/>
          </w:tcPr>
          <w:p w14:paraId="283BA77D" w14:textId="77777777" w:rsidR="003E0204" w:rsidRPr="00201E74" w:rsidRDefault="003E0204" w:rsidP="00263ECC">
            <w:pPr>
              <w:spacing w:after="0" w:line="240" w:lineRule="auto"/>
              <w:jc w:val="center"/>
              <w:rPr>
                <w:rFonts w:ascii="Calibri" w:eastAsia="Times New Roman" w:hAnsi="Calibri" w:cs="Calibri"/>
                <w:b/>
                <w:bCs/>
                <w:color w:val="000000"/>
                <w:lang w:val="en-IN" w:eastAsia="en-IN" w:bidi="ta-IN"/>
              </w:rPr>
            </w:pPr>
            <w:r w:rsidRPr="00201E74">
              <w:rPr>
                <w:rFonts w:ascii="Calibri" w:eastAsia="Times New Roman" w:hAnsi="Calibri" w:cs="Calibri"/>
                <w:b/>
                <w:bCs/>
                <w:color w:val="000000"/>
                <w:lang w:val="en-IN" w:eastAsia="en-IN" w:bidi="ta-IN"/>
              </w:rPr>
              <w:t>DA</w:t>
            </w:r>
          </w:p>
        </w:tc>
        <w:tc>
          <w:tcPr>
            <w:tcW w:w="746" w:type="dxa"/>
            <w:shd w:val="clear" w:color="auto" w:fill="auto"/>
            <w:vAlign w:val="center"/>
            <w:hideMark/>
          </w:tcPr>
          <w:p w14:paraId="13952C65" w14:textId="77777777" w:rsidR="003E0204" w:rsidRPr="00201E74" w:rsidRDefault="003E0204" w:rsidP="00263ECC">
            <w:pPr>
              <w:spacing w:after="0" w:line="240" w:lineRule="auto"/>
              <w:jc w:val="center"/>
              <w:rPr>
                <w:rFonts w:ascii="Calibri" w:eastAsia="Times New Roman" w:hAnsi="Calibri" w:cs="Calibri"/>
                <w:b/>
                <w:bCs/>
                <w:color w:val="000000"/>
                <w:lang w:val="en-IN" w:eastAsia="en-IN" w:bidi="ta-IN"/>
              </w:rPr>
            </w:pPr>
            <w:r w:rsidRPr="00201E74">
              <w:rPr>
                <w:rFonts w:ascii="Calibri" w:eastAsia="Times New Roman" w:hAnsi="Calibri" w:cs="Calibri"/>
                <w:b/>
                <w:bCs/>
                <w:color w:val="000000"/>
                <w:lang w:val="en-IN" w:eastAsia="en-IN" w:bidi="ta-IN"/>
              </w:rPr>
              <w:t>ITOS</w:t>
            </w:r>
          </w:p>
        </w:tc>
        <w:tc>
          <w:tcPr>
            <w:tcW w:w="546" w:type="dxa"/>
            <w:shd w:val="clear" w:color="auto" w:fill="auto"/>
            <w:vAlign w:val="center"/>
            <w:hideMark/>
          </w:tcPr>
          <w:p w14:paraId="5CD4EB31" w14:textId="77777777" w:rsidR="003E0204" w:rsidRPr="00201E74" w:rsidRDefault="003E0204" w:rsidP="00263ECC">
            <w:pPr>
              <w:spacing w:after="0" w:line="240" w:lineRule="auto"/>
              <w:jc w:val="center"/>
              <w:rPr>
                <w:rFonts w:ascii="Calibri" w:eastAsia="Times New Roman" w:hAnsi="Calibri" w:cs="Calibri"/>
                <w:b/>
                <w:bCs/>
                <w:color w:val="000000"/>
                <w:lang w:val="en-IN" w:eastAsia="en-IN" w:bidi="ta-IN"/>
              </w:rPr>
            </w:pPr>
            <w:r w:rsidRPr="00201E74">
              <w:rPr>
                <w:rFonts w:ascii="Calibri" w:eastAsia="Times New Roman" w:hAnsi="Calibri" w:cs="Calibri"/>
                <w:b/>
                <w:bCs/>
                <w:color w:val="000000"/>
                <w:lang w:val="en-IN" w:eastAsia="en-IN" w:bidi="ta-IN"/>
              </w:rPr>
              <w:t>CS</w:t>
            </w:r>
          </w:p>
        </w:tc>
      </w:tr>
      <w:tr w:rsidR="003E0204" w:rsidRPr="00201E74" w14:paraId="3F5CED41" w14:textId="77777777" w:rsidTr="00263ECC">
        <w:trPr>
          <w:trHeight w:val="422"/>
        </w:trPr>
        <w:tc>
          <w:tcPr>
            <w:tcW w:w="846" w:type="dxa"/>
            <w:shd w:val="clear" w:color="auto" w:fill="auto"/>
            <w:vAlign w:val="center"/>
            <w:hideMark/>
          </w:tcPr>
          <w:p w14:paraId="5D0A771E" w14:textId="77777777" w:rsidR="003E0204" w:rsidRPr="00201E74" w:rsidRDefault="003E0204" w:rsidP="00263ECC">
            <w:pPr>
              <w:spacing w:after="0" w:line="240" w:lineRule="auto"/>
              <w:jc w:val="right"/>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7.1</w:t>
            </w:r>
          </w:p>
        </w:tc>
        <w:tc>
          <w:tcPr>
            <w:tcW w:w="1879" w:type="dxa"/>
            <w:shd w:val="clear" w:color="auto" w:fill="auto"/>
            <w:vAlign w:val="center"/>
            <w:hideMark/>
          </w:tcPr>
          <w:p w14:paraId="7588923C"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Implement Monitoring Systems</w:t>
            </w:r>
          </w:p>
        </w:tc>
        <w:tc>
          <w:tcPr>
            <w:tcW w:w="635" w:type="dxa"/>
            <w:shd w:val="clear" w:color="auto" w:fill="auto"/>
            <w:vAlign w:val="center"/>
            <w:hideMark/>
          </w:tcPr>
          <w:p w14:paraId="135F0DEC"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C</w:t>
            </w:r>
          </w:p>
        </w:tc>
        <w:tc>
          <w:tcPr>
            <w:tcW w:w="598" w:type="dxa"/>
            <w:shd w:val="clear" w:color="auto" w:fill="auto"/>
            <w:vAlign w:val="center"/>
            <w:hideMark/>
          </w:tcPr>
          <w:p w14:paraId="40A5CF9B"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A</w:t>
            </w:r>
          </w:p>
        </w:tc>
        <w:tc>
          <w:tcPr>
            <w:tcW w:w="746" w:type="dxa"/>
            <w:shd w:val="clear" w:color="auto" w:fill="auto"/>
            <w:vAlign w:val="center"/>
            <w:hideMark/>
          </w:tcPr>
          <w:p w14:paraId="341A41FB"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R</w:t>
            </w:r>
          </w:p>
        </w:tc>
        <w:tc>
          <w:tcPr>
            <w:tcW w:w="546" w:type="dxa"/>
            <w:shd w:val="clear" w:color="auto" w:fill="auto"/>
            <w:vAlign w:val="center"/>
            <w:hideMark/>
          </w:tcPr>
          <w:p w14:paraId="6E61F766" w14:textId="77777777" w:rsidR="003E0204" w:rsidRPr="00201E74" w:rsidRDefault="003E0204" w:rsidP="00263ECC">
            <w:pPr>
              <w:spacing w:after="0" w:line="240" w:lineRule="auto"/>
              <w:rPr>
                <w:rFonts w:ascii="Calibri" w:eastAsia="Times New Roman" w:hAnsi="Calibri" w:cs="Calibri"/>
                <w:color w:val="000000"/>
                <w:lang w:val="en-IN" w:eastAsia="en-IN" w:bidi="ta-IN"/>
              </w:rPr>
            </w:pPr>
          </w:p>
        </w:tc>
      </w:tr>
      <w:tr w:rsidR="003E0204" w:rsidRPr="00201E74" w14:paraId="00A3845F" w14:textId="77777777" w:rsidTr="00263ECC">
        <w:trPr>
          <w:trHeight w:val="374"/>
        </w:trPr>
        <w:tc>
          <w:tcPr>
            <w:tcW w:w="846" w:type="dxa"/>
            <w:shd w:val="clear" w:color="auto" w:fill="auto"/>
            <w:vAlign w:val="center"/>
            <w:hideMark/>
          </w:tcPr>
          <w:p w14:paraId="6B06B159" w14:textId="77777777" w:rsidR="003E0204" w:rsidRPr="00201E74" w:rsidRDefault="003E0204" w:rsidP="00263ECC">
            <w:pPr>
              <w:spacing w:after="0" w:line="240" w:lineRule="auto"/>
              <w:jc w:val="right"/>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7.2</w:t>
            </w:r>
          </w:p>
        </w:tc>
        <w:tc>
          <w:tcPr>
            <w:tcW w:w="1879" w:type="dxa"/>
            <w:shd w:val="clear" w:color="auto" w:fill="auto"/>
            <w:vAlign w:val="center"/>
            <w:hideMark/>
          </w:tcPr>
          <w:p w14:paraId="7ACEA242"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Ongoing Performance Analysis</w:t>
            </w:r>
          </w:p>
        </w:tc>
        <w:tc>
          <w:tcPr>
            <w:tcW w:w="635" w:type="dxa"/>
            <w:shd w:val="clear" w:color="auto" w:fill="auto"/>
            <w:vAlign w:val="center"/>
            <w:hideMark/>
          </w:tcPr>
          <w:p w14:paraId="6433B2CA"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C</w:t>
            </w:r>
          </w:p>
        </w:tc>
        <w:tc>
          <w:tcPr>
            <w:tcW w:w="598" w:type="dxa"/>
            <w:shd w:val="clear" w:color="auto" w:fill="auto"/>
            <w:vAlign w:val="center"/>
            <w:hideMark/>
          </w:tcPr>
          <w:p w14:paraId="2E5ED01E"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R</w:t>
            </w:r>
          </w:p>
        </w:tc>
        <w:tc>
          <w:tcPr>
            <w:tcW w:w="746" w:type="dxa"/>
            <w:shd w:val="clear" w:color="auto" w:fill="auto"/>
            <w:vAlign w:val="center"/>
            <w:hideMark/>
          </w:tcPr>
          <w:p w14:paraId="0662D57C"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A</w:t>
            </w:r>
          </w:p>
        </w:tc>
        <w:tc>
          <w:tcPr>
            <w:tcW w:w="546" w:type="dxa"/>
            <w:shd w:val="clear" w:color="auto" w:fill="auto"/>
            <w:vAlign w:val="center"/>
            <w:hideMark/>
          </w:tcPr>
          <w:p w14:paraId="18A4AD92" w14:textId="77777777" w:rsidR="003E0204" w:rsidRPr="00201E74" w:rsidRDefault="003E0204" w:rsidP="00263ECC">
            <w:pPr>
              <w:spacing w:after="0" w:line="240" w:lineRule="auto"/>
              <w:rPr>
                <w:rFonts w:ascii="Calibri" w:eastAsia="Times New Roman" w:hAnsi="Calibri" w:cs="Calibri"/>
                <w:color w:val="000000"/>
                <w:lang w:val="en-IN" w:eastAsia="en-IN" w:bidi="ta-IN"/>
              </w:rPr>
            </w:pPr>
          </w:p>
        </w:tc>
      </w:tr>
      <w:tr w:rsidR="003E0204" w:rsidRPr="00201E74" w14:paraId="6C1ED8F9" w14:textId="77777777" w:rsidTr="00263ECC">
        <w:trPr>
          <w:trHeight w:val="557"/>
        </w:trPr>
        <w:tc>
          <w:tcPr>
            <w:tcW w:w="846" w:type="dxa"/>
            <w:shd w:val="clear" w:color="auto" w:fill="auto"/>
            <w:vAlign w:val="center"/>
            <w:hideMark/>
          </w:tcPr>
          <w:p w14:paraId="1C19EB2F" w14:textId="77777777" w:rsidR="003E0204" w:rsidRPr="00201E74" w:rsidRDefault="003E0204" w:rsidP="00263ECC">
            <w:pPr>
              <w:spacing w:after="0" w:line="240" w:lineRule="auto"/>
              <w:jc w:val="right"/>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7.3</w:t>
            </w:r>
          </w:p>
        </w:tc>
        <w:tc>
          <w:tcPr>
            <w:tcW w:w="1879" w:type="dxa"/>
            <w:shd w:val="clear" w:color="auto" w:fill="auto"/>
            <w:vAlign w:val="center"/>
            <w:hideMark/>
          </w:tcPr>
          <w:p w14:paraId="2960262B"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User Feedback Collection</w:t>
            </w:r>
          </w:p>
        </w:tc>
        <w:tc>
          <w:tcPr>
            <w:tcW w:w="635" w:type="dxa"/>
            <w:shd w:val="clear" w:color="auto" w:fill="auto"/>
            <w:vAlign w:val="center"/>
            <w:hideMark/>
          </w:tcPr>
          <w:p w14:paraId="68A51885"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C</w:t>
            </w:r>
          </w:p>
        </w:tc>
        <w:tc>
          <w:tcPr>
            <w:tcW w:w="598" w:type="dxa"/>
            <w:shd w:val="clear" w:color="auto" w:fill="auto"/>
            <w:vAlign w:val="center"/>
            <w:hideMark/>
          </w:tcPr>
          <w:p w14:paraId="20AAA728" w14:textId="77777777" w:rsidR="003E0204" w:rsidRPr="00201E74" w:rsidRDefault="003E0204" w:rsidP="00263ECC">
            <w:pPr>
              <w:spacing w:after="0" w:line="240" w:lineRule="auto"/>
              <w:rPr>
                <w:rFonts w:ascii="Calibri" w:eastAsia="Times New Roman" w:hAnsi="Calibri" w:cs="Calibri"/>
                <w:color w:val="000000"/>
                <w:lang w:val="en-IN" w:eastAsia="en-IN" w:bidi="ta-IN"/>
              </w:rPr>
            </w:pPr>
          </w:p>
        </w:tc>
        <w:tc>
          <w:tcPr>
            <w:tcW w:w="746" w:type="dxa"/>
            <w:shd w:val="clear" w:color="auto" w:fill="auto"/>
            <w:vAlign w:val="center"/>
            <w:hideMark/>
          </w:tcPr>
          <w:p w14:paraId="4DDB7CDA" w14:textId="77777777" w:rsidR="003E0204" w:rsidRPr="00201E74" w:rsidRDefault="003E0204" w:rsidP="00263ECC">
            <w:pPr>
              <w:spacing w:after="0" w:line="240" w:lineRule="auto"/>
              <w:rPr>
                <w:rFonts w:ascii="Times New Roman" w:eastAsia="Times New Roman" w:hAnsi="Times New Roman" w:cs="Times New Roman"/>
                <w:sz w:val="20"/>
                <w:szCs w:val="20"/>
                <w:lang w:val="en-IN" w:eastAsia="en-IN" w:bidi="ta-IN"/>
              </w:rPr>
            </w:pPr>
          </w:p>
        </w:tc>
        <w:tc>
          <w:tcPr>
            <w:tcW w:w="546" w:type="dxa"/>
            <w:shd w:val="clear" w:color="auto" w:fill="auto"/>
            <w:vAlign w:val="center"/>
            <w:hideMark/>
          </w:tcPr>
          <w:p w14:paraId="7851906F"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R</w:t>
            </w:r>
          </w:p>
        </w:tc>
      </w:tr>
      <w:tr w:rsidR="003E0204" w:rsidRPr="00201E74" w14:paraId="7120FF49" w14:textId="77777777" w:rsidTr="00263ECC">
        <w:trPr>
          <w:trHeight w:val="267"/>
        </w:trPr>
        <w:tc>
          <w:tcPr>
            <w:tcW w:w="846" w:type="dxa"/>
            <w:shd w:val="clear" w:color="auto" w:fill="auto"/>
            <w:vAlign w:val="center"/>
            <w:hideMark/>
          </w:tcPr>
          <w:p w14:paraId="7676C2F6" w14:textId="77777777" w:rsidR="003E0204" w:rsidRPr="00201E74" w:rsidRDefault="003E0204" w:rsidP="00263ECC">
            <w:pPr>
              <w:spacing w:after="0" w:line="240" w:lineRule="auto"/>
              <w:jc w:val="right"/>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7.4</w:t>
            </w:r>
          </w:p>
        </w:tc>
        <w:tc>
          <w:tcPr>
            <w:tcW w:w="1879" w:type="dxa"/>
            <w:shd w:val="clear" w:color="auto" w:fill="auto"/>
            <w:vAlign w:val="center"/>
            <w:hideMark/>
          </w:tcPr>
          <w:p w14:paraId="452256F8"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Issue Resolution and Optimization</w:t>
            </w:r>
          </w:p>
        </w:tc>
        <w:tc>
          <w:tcPr>
            <w:tcW w:w="635" w:type="dxa"/>
            <w:shd w:val="clear" w:color="auto" w:fill="auto"/>
            <w:vAlign w:val="center"/>
            <w:hideMark/>
          </w:tcPr>
          <w:p w14:paraId="516F4ED2"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A</w:t>
            </w:r>
          </w:p>
        </w:tc>
        <w:tc>
          <w:tcPr>
            <w:tcW w:w="598" w:type="dxa"/>
            <w:shd w:val="clear" w:color="auto" w:fill="auto"/>
            <w:vAlign w:val="center"/>
            <w:hideMark/>
          </w:tcPr>
          <w:p w14:paraId="362FA941"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C</w:t>
            </w:r>
          </w:p>
        </w:tc>
        <w:tc>
          <w:tcPr>
            <w:tcW w:w="746" w:type="dxa"/>
            <w:shd w:val="clear" w:color="auto" w:fill="auto"/>
            <w:vAlign w:val="center"/>
            <w:hideMark/>
          </w:tcPr>
          <w:p w14:paraId="5D7CE9B8"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R</w:t>
            </w:r>
          </w:p>
        </w:tc>
        <w:tc>
          <w:tcPr>
            <w:tcW w:w="546" w:type="dxa"/>
            <w:shd w:val="clear" w:color="auto" w:fill="auto"/>
            <w:vAlign w:val="center"/>
            <w:hideMark/>
          </w:tcPr>
          <w:p w14:paraId="1C1F2025"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I</w:t>
            </w:r>
          </w:p>
        </w:tc>
      </w:tr>
      <w:tr w:rsidR="003E0204" w:rsidRPr="00201E74" w14:paraId="20C5F0AF" w14:textId="77777777" w:rsidTr="00263ECC">
        <w:trPr>
          <w:trHeight w:val="44"/>
        </w:trPr>
        <w:tc>
          <w:tcPr>
            <w:tcW w:w="846" w:type="dxa"/>
            <w:shd w:val="clear" w:color="auto" w:fill="auto"/>
            <w:vAlign w:val="center"/>
            <w:hideMark/>
          </w:tcPr>
          <w:p w14:paraId="19EE772D" w14:textId="77777777" w:rsidR="003E0204" w:rsidRPr="00201E74" w:rsidRDefault="003E0204" w:rsidP="00263ECC">
            <w:pPr>
              <w:spacing w:after="0" w:line="240" w:lineRule="auto"/>
              <w:jc w:val="right"/>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7.5</w:t>
            </w:r>
          </w:p>
        </w:tc>
        <w:tc>
          <w:tcPr>
            <w:tcW w:w="1879" w:type="dxa"/>
            <w:shd w:val="clear" w:color="auto" w:fill="auto"/>
            <w:vAlign w:val="center"/>
            <w:hideMark/>
          </w:tcPr>
          <w:p w14:paraId="6C5EC34D"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Reporting to Stakeholders</w:t>
            </w:r>
          </w:p>
        </w:tc>
        <w:tc>
          <w:tcPr>
            <w:tcW w:w="635" w:type="dxa"/>
            <w:shd w:val="clear" w:color="auto" w:fill="auto"/>
            <w:vAlign w:val="center"/>
            <w:hideMark/>
          </w:tcPr>
          <w:p w14:paraId="0A774588"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A</w:t>
            </w:r>
          </w:p>
        </w:tc>
        <w:tc>
          <w:tcPr>
            <w:tcW w:w="598" w:type="dxa"/>
            <w:shd w:val="clear" w:color="auto" w:fill="auto"/>
            <w:vAlign w:val="center"/>
            <w:hideMark/>
          </w:tcPr>
          <w:p w14:paraId="1CB31CE5" w14:textId="77777777" w:rsidR="003E0204" w:rsidRPr="00201E74" w:rsidRDefault="003E0204" w:rsidP="00263ECC">
            <w:pPr>
              <w:spacing w:after="0" w:line="240" w:lineRule="auto"/>
              <w:rPr>
                <w:rFonts w:ascii="Calibri" w:eastAsia="Times New Roman" w:hAnsi="Calibri" w:cs="Calibri"/>
                <w:color w:val="000000"/>
                <w:lang w:val="en-IN" w:eastAsia="en-IN" w:bidi="ta-IN"/>
              </w:rPr>
            </w:pPr>
          </w:p>
        </w:tc>
        <w:tc>
          <w:tcPr>
            <w:tcW w:w="746" w:type="dxa"/>
            <w:shd w:val="clear" w:color="auto" w:fill="auto"/>
            <w:vAlign w:val="center"/>
            <w:hideMark/>
          </w:tcPr>
          <w:p w14:paraId="1E68304B" w14:textId="77777777" w:rsidR="003E0204" w:rsidRPr="00201E74" w:rsidRDefault="003E0204" w:rsidP="00263ECC">
            <w:pPr>
              <w:spacing w:after="0" w:line="240" w:lineRule="auto"/>
              <w:rPr>
                <w:rFonts w:ascii="Times New Roman" w:eastAsia="Times New Roman" w:hAnsi="Times New Roman" w:cs="Times New Roman"/>
                <w:sz w:val="20"/>
                <w:szCs w:val="20"/>
                <w:lang w:val="en-IN" w:eastAsia="en-IN" w:bidi="ta-IN"/>
              </w:rPr>
            </w:pPr>
          </w:p>
        </w:tc>
        <w:tc>
          <w:tcPr>
            <w:tcW w:w="546" w:type="dxa"/>
            <w:shd w:val="clear" w:color="auto" w:fill="auto"/>
            <w:vAlign w:val="center"/>
            <w:hideMark/>
          </w:tcPr>
          <w:p w14:paraId="1E118271" w14:textId="77777777" w:rsidR="003E0204" w:rsidRPr="00201E74" w:rsidRDefault="003E0204" w:rsidP="00263ECC">
            <w:pPr>
              <w:spacing w:after="0" w:line="240" w:lineRule="auto"/>
              <w:rPr>
                <w:rFonts w:ascii="Calibri" w:eastAsia="Times New Roman" w:hAnsi="Calibri" w:cs="Calibri"/>
                <w:color w:val="000000"/>
                <w:lang w:val="en-IN" w:eastAsia="en-IN" w:bidi="ta-IN"/>
              </w:rPr>
            </w:pPr>
            <w:r w:rsidRPr="00201E74">
              <w:rPr>
                <w:rFonts w:ascii="Calibri" w:eastAsia="Times New Roman" w:hAnsi="Calibri" w:cs="Calibri"/>
                <w:color w:val="000000"/>
                <w:lang w:val="en-IN" w:eastAsia="en-IN" w:bidi="ta-IN"/>
              </w:rPr>
              <w:t>R</w:t>
            </w:r>
          </w:p>
        </w:tc>
      </w:tr>
    </w:tbl>
    <w:tbl>
      <w:tblPr>
        <w:tblStyle w:val="TableGrid"/>
        <w:tblpPr w:leftFromText="180" w:rightFromText="180" w:vertAnchor="text" w:horzAnchor="margin" w:tblpY="-307"/>
        <w:tblW w:w="0" w:type="auto"/>
        <w:tblLook w:val="04A0" w:firstRow="1" w:lastRow="0" w:firstColumn="1" w:lastColumn="0" w:noHBand="0" w:noVBand="1"/>
      </w:tblPr>
      <w:tblGrid>
        <w:gridCol w:w="816"/>
        <w:gridCol w:w="2795"/>
        <w:gridCol w:w="669"/>
        <w:gridCol w:w="632"/>
        <w:gridCol w:w="559"/>
        <w:gridCol w:w="656"/>
        <w:gridCol w:w="608"/>
      </w:tblGrid>
      <w:tr w:rsidR="00263ECC" w:rsidRPr="00903939" w14:paraId="1DA214DC" w14:textId="77777777" w:rsidTr="00263ECC">
        <w:trPr>
          <w:trHeight w:val="374"/>
        </w:trPr>
        <w:tc>
          <w:tcPr>
            <w:tcW w:w="816" w:type="dxa"/>
            <w:hideMark/>
          </w:tcPr>
          <w:p w14:paraId="130E12DA" w14:textId="77777777" w:rsidR="00263ECC" w:rsidRPr="00903939" w:rsidRDefault="00263ECC" w:rsidP="00263ECC">
            <w:pPr>
              <w:pStyle w:val="NoSpacing"/>
              <w:rPr>
                <w:rFonts w:ascii="Times New Roman" w:eastAsia="Calibri" w:hAnsi="Times New Roman" w:cs="Times New Roman"/>
                <w:b/>
                <w:bCs/>
              </w:rPr>
            </w:pPr>
            <w:r w:rsidRPr="00903939">
              <w:rPr>
                <w:rFonts w:ascii="Times New Roman" w:eastAsia="Calibri" w:hAnsi="Times New Roman" w:cs="Times New Roman"/>
                <w:b/>
                <w:bCs/>
              </w:rPr>
              <w:t>WBS</w:t>
            </w:r>
          </w:p>
        </w:tc>
        <w:tc>
          <w:tcPr>
            <w:tcW w:w="2795" w:type="dxa"/>
            <w:hideMark/>
          </w:tcPr>
          <w:p w14:paraId="1DF5F7BC" w14:textId="77777777" w:rsidR="00263ECC" w:rsidRPr="00903939" w:rsidRDefault="00263ECC" w:rsidP="00263ECC">
            <w:pPr>
              <w:pStyle w:val="NoSpacing"/>
              <w:rPr>
                <w:rFonts w:ascii="Times New Roman" w:eastAsia="Calibri" w:hAnsi="Times New Roman" w:cs="Times New Roman"/>
                <w:b/>
                <w:bCs/>
              </w:rPr>
            </w:pPr>
            <w:r w:rsidRPr="00903939">
              <w:rPr>
                <w:rFonts w:ascii="Times New Roman" w:eastAsia="Calibri" w:hAnsi="Times New Roman" w:cs="Times New Roman"/>
                <w:b/>
                <w:bCs/>
              </w:rPr>
              <w:t>Task Name</w:t>
            </w:r>
          </w:p>
        </w:tc>
        <w:tc>
          <w:tcPr>
            <w:tcW w:w="669" w:type="dxa"/>
            <w:hideMark/>
          </w:tcPr>
          <w:p w14:paraId="002DA62A" w14:textId="77777777" w:rsidR="00263ECC" w:rsidRPr="00903939" w:rsidRDefault="00263ECC" w:rsidP="00263ECC">
            <w:pPr>
              <w:pStyle w:val="NoSpacing"/>
              <w:rPr>
                <w:rFonts w:ascii="Times New Roman" w:eastAsia="Calibri" w:hAnsi="Times New Roman" w:cs="Times New Roman"/>
                <w:b/>
                <w:bCs/>
              </w:rPr>
            </w:pPr>
            <w:r w:rsidRPr="00903939">
              <w:rPr>
                <w:rFonts w:ascii="Times New Roman" w:eastAsia="Calibri" w:hAnsi="Times New Roman" w:cs="Times New Roman"/>
                <w:b/>
                <w:bCs/>
              </w:rPr>
              <w:t>PM</w:t>
            </w:r>
          </w:p>
        </w:tc>
        <w:tc>
          <w:tcPr>
            <w:tcW w:w="632" w:type="dxa"/>
            <w:hideMark/>
          </w:tcPr>
          <w:p w14:paraId="724C5BF1" w14:textId="77777777" w:rsidR="00263ECC" w:rsidRPr="00903939" w:rsidRDefault="00263ECC" w:rsidP="00263ECC">
            <w:pPr>
              <w:pStyle w:val="NoSpacing"/>
              <w:rPr>
                <w:rFonts w:ascii="Times New Roman" w:eastAsia="Calibri" w:hAnsi="Times New Roman" w:cs="Times New Roman"/>
                <w:b/>
                <w:bCs/>
              </w:rPr>
            </w:pPr>
            <w:r w:rsidRPr="00903939">
              <w:rPr>
                <w:rFonts w:ascii="Times New Roman" w:eastAsia="Calibri" w:hAnsi="Times New Roman" w:cs="Times New Roman"/>
                <w:b/>
                <w:bCs/>
              </w:rPr>
              <w:t>DE</w:t>
            </w:r>
          </w:p>
        </w:tc>
        <w:tc>
          <w:tcPr>
            <w:tcW w:w="559" w:type="dxa"/>
            <w:hideMark/>
          </w:tcPr>
          <w:p w14:paraId="76701FB7" w14:textId="77777777" w:rsidR="00263ECC" w:rsidRPr="00903939" w:rsidRDefault="00263ECC" w:rsidP="00263ECC">
            <w:pPr>
              <w:pStyle w:val="NoSpacing"/>
              <w:rPr>
                <w:rFonts w:ascii="Times New Roman" w:eastAsia="Calibri" w:hAnsi="Times New Roman" w:cs="Times New Roman"/>
                <w:b/>
                <w:bCs/>
              </w:rPr>
            </w:pPr>
            <w:r w:rsidRPr="00903939">
              <w:rPr>
                <w:rFonts w:ascii="Times New Roman" w:eastAsia="Calibri" w:hAnsi="Times New Roman" w:cs="Times New Roman"/>
                <w:b/>
                <w:bCs/>
              </w:rPr>
              <w:t>IE</w:t>
            </w:r>
          </w:p>
        </w:tc>
        <w:tc>
          <w:tcPr>
            <w:tcW w:w="656" w:type="dxa"/>
            <w:hideMark/>
          </w:tcPr>
          <w:p w14:paraId="467D9EC0" w14:textId="77777777" w:rsidR="00263ECC" w:rsidRPr="00903939" w:rsidRDefault="00263ECC" w:rsidP="00263ECC">
            <w:pPr>
              <w:pStyle w:val="NoSpacing"/>
              <w:rPr>
                <w:rFonts w:ascii="Times New Roman" w:eastAsia="Calibri" w:hAnsi="Times New Roman" w:cs="Times New Roman"/>
                <w:b/>
                <w:bCs/>
              </w:rPr>
            </w:pPr>
            <w:r w:rsidRPr="00903939">
              <w:rPr>
                <w:rFonts w:ascii="Times New Roman" w:eastAsia="Calibri" w:hAnsi="Times New Roman" w:cs="Times New Roman"/>
                <w:b/>
                <w:bCs/>
              </w:rPr>
              <w:t>QA</w:t>
            </w:r>
          </w:p>
        </w:tc>
        <w:tc>
          <w:tcPr>
            <w:tcW w:w="608" w:type="dxa"/>
            <w:hideMark/>
          </w:tcPr>
          <w:p w14:paraId="5C3FFB8C" w14:textId="77777777" w:rsidR="00263ECC" w:rsidRPr="00903939" w:rsidRDefault="00263ECC" w:rsidP="00263ECC">
            <w:pPr>
              <w:pStyle w:val="NoSpacing"/>
              <w:rPr>
                <w:rFonts w:ascii="Times New Roman" w:eastAsia="Calibri" w:hAnsi="Times New Roman" w:cs="Times New Roman"/>
                <w:b/>
                <w:bCs/>
              </w:rPr>
            </w:pPr>
            <w:r w:rsidRPr="00903939">
              <w:rPr>
                <w:rFonts w:ascii="Times New Roman" w:eastAsia="Calibri" w:hAnsi="Times New Roman" w:cs="Times New Roman"/>
                <w:b/>
                <w:bCs/>
              </w:rPr>
              <w:t>CS</w:t>
            </w:r>
          </w:p>
        </w:tc>
      </w:tr>
      <w:tr w:rsidR="00263ECC" w:rsidRPr="00903939" w14:paraId="162F3584" w14:textId="77777777" w:rsidTr="00263ECC">
        <w:trPr>
          <w:trHeight w:val="175"/>
        </w:trPr>
        <w:tc>
          <w:tcPr>
            <w:tcW w:w="816" w:type="dxa"/>
            <w:hideMark/>
          </w:tcPr>
          <w:p w14:paraId="6E06FE15"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6.1</w:t>
            </w:r>
          </w:p>
        </w:tc>
        <w:tc>
          <w:tcPr>
            <w:tcW w:w="2795" w:type="dxa"/>
            <w:hideMark/>
          </w:tcPr>
          <w:p w14:paraId="1D4E5462"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Preparation for Deployment</w:t>
            </w:r>
          </w:p>
        </w:tc>
        <w:tc>
          <w:tcPr>
            <w:tcW w:w="669" w:type="dxa"/>
            <w:hideMark/>
          </w:tcPr>
          <w:p w14:paraId="6107E4AE"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A</w:t>
            </w:r>
          </w:p>
        </w:tc>
        <w:tc>
          <w:tcPr>
            <w:tcW w:w="632" w:type="dxa"/>
            <w:hideMark/>
          </w:tcPr>
          <w:p w14:paraId="06DCC014" w14:textId="77777777" w:rsidR="00263ECC" w:rsidRPr="00903939" w:rsidRDefault="00263ECC" w:rsidP="00263ECC">
            <w:pPr>
              <w:pStyle w:val="NoSpacing"/>
              <w:jc w:val="center"/>
              <w:rPr>
                <w:rFonts w:ascii="Times New Roman" w:eastAsia="Calibri" w:hAnsi="Times New Roman" w:cs="Times New Roman"/>
              </w:rPr>
            </w:pPr>
          </w:p>
        </w:tc>
        <w:tc>
          <w:tcPr>
            <w:tcW w:w="559" w:type="dxa"/>
            <w:hideMark/>
          </w:tcPr>
          <w:p w14:paraId="5DC18313"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R</w:t>
            </w:r>
          </w:p>
        </w:tc>
        <w:tc>
          <w:tcPr>
            <w:tcW w:w="656" w:type="dxa"/>
            <w:hideMark/>
          </w:tcPr>
          <w:p w14:paraId="63CE5880"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C</w:t>
            </w:r>
          </w:p>
        </w:tc>
        <w:tc>
          <w:tcPr>
            <w:tcW w:w="608" w:type="dxa"/>
            <w:hideMark/>
          </w:tcPr>
          <w:p w14:paraId="7E261637" w14:textId="77777777" w:rsidR="00263ECC" w:rsidRPr="00903939" w:rsidRDefault="00263ECC" w:rsidP="00263ECC">
            <w:pPr>
              <w:pStyle w:val="NoSpacing"/>
              <w:jc w:val="center"/>
              <w:rPr>
                <w:rFonts w:ascii="Times New Roman" w:eastAsia="Calibri" w:hAnsi="Times New Roman" w:cs="Times New Roman"/>
              </w:rPr>
            </w:pPr>
          </w:p>
        </w:tc>
      </w:tr>
      <w:tr w:rsidR="00263ECC" w:rsidRPr="00903939" w14:paraId="65F825B6" w14:textId="77777777" w:rsidTr="00263ECC">
        <w:trPr>
          <w:trHeight w:val="90"/>
        </w:trPr>
        <w:tc>
          <w:tcPr>
            <w:tcW w:w="816" w:type="dxa"/>
            <w:hideMark/>
          </w:tcPr>
          <w:p w14:paraId="2C24D468"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6.2</w:t>
            </w:r>
          </w:p>
        </w:tc>
        <w:tc>
          <w:tcPr>
            <w:tcW w:w="2795" w:type="dxa"/>
            <w:hideMark/>
          </w:tcPr>
          <w:p w14:paraId="1BF57040"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Deployment Execution</w:t>
            </w:r>
          </w:p>
        </w:tc>
        <w:tc>
          <w:tcPr>
            <w:tcW w:w="669" w:type="dxa"/>
            <w:hideMark/>
          </w:tcPr>
          <w:p w14:paraId="31E01241"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A</w:t>
            </w:r>
          </w:p>
        </w:tc>
        <w:tc>
          <w:tcPr>
            <w:tcW w:w="632" w:type="dxa"/>
            <w:hideMark/>
          </w:tcPr>
          <w:p w14:paraId="7C291AA1"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R</w:t>
            </w:r>
          </w:p>
        </w:tc>
        <w:tc>
          <w:tcPr>
            <w:tcW w:w="559" w:type="dxa"/>
            <w:hideMark/>
          </w:tcPr>
          <w:p w14:paraId="4FEF9C95"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A</w:t>
            </w:r>
          </w:p>
        </w:tc>
        <w:tc>
          <w:tcPr>
            <w:tcW w:w="656" w:type="dxa"/>
            <w:hideMark/>
          </w:tcPr>
          <w:p w14:paraId="3656D0FA"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C</w:t>
            </w:r>
          </w:p>
        </w:tc>
        <w:tc>
          <w:tcPr>
            <w:tcW w:w="608" w:type="dxa"/>
            <w:hideMark/>
          </w:tcPr>
          <w:p w14:paraId="3B9BE049" w14:textId="77777777" w:rsidR="00263ECC" w:rsidRPr="00903939" w:rsidRDefault="00263ECC" w:rsidP="00263ECC">
            <w:pPr>
              <w:pStyle w:val="NoSpacing"/>
              <w:jc w:val="center"/>
              <w:rPr>
                <w:rFonts w:ascii="Times New Roman" w:eastAsia="Calibri" w:hAnsi="Times New Roman" w:cs="Times New Roman"/>
              </w:rPr>
            </w:pPr>
          </w:p>
        </w:tc>
      </w:tr>
      <w:tr w:rsidR="00263ECC" w:rsidRPr="00903939" w14:paraId="32BDA3BA" w14:textId="77777777" w:rsidTr="00263ECC">
        <w:trPr>
          <w:trHeight w:val="176"/>
        </w:trPr>
        <w:tc>
          <w:tcPr>
            <w:tcW w:w="816" w:type="dxa"/>
            <w:hideMark/>
          </w:tcPr>
          <w:p w14:paraId="7BCBA51C"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6.3</w:t>
            </w:r>
          </w:p>
        </w:tc>
        <w:tc>
          <w:tcPr>
            <w:tcW w:w="2795" w:type="dxa"/>
            <w:hideMark/>
          </w:tcPr>
          <w:p w14:paraId="4E8A15E3"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Transition to Operations</w:t>
            </w:r>
          </w:p>
        </w:tc>
        <w:tc>
          <w:tcPr>
            <w:tcW w:w="669" w:type="dxa"/>
            <w:hideMark/>
          </w:tcPr>
          <w:p w14:paraId="227682E7"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A</w:t>
            </w:r>
          </w:p>
        </w:tc>
        <w:tc>
          <w:tcPr>
            <w:tcW w:w="632" w:type="dxa"/>
            <w:hideMark/>
          </w:tcPr>
          <w:p w14:paraId="37889ECD"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C</w:t>
            </w:r>
          </w:p>
        </w:tc>
        <w:tc>
          <w:tcPr>
            <w:tcW w:w="559" w:type="dxa"/>
            <w:hideMark/>
          </w:tcPr>
          <w:p w14:paraId="0F40F1DF"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R</w:t>
            </w:r>
          </w:p>
        </w:tc>
        <w:tc>
          <w:tcPr>
            <w:tcW w:w="656" w:type="dxa"/>
            <w:hideMark/>
          </w:tcPr>
          <w:p w14:paraId="498BB1DB" w14:textId="77777777" w:rsidR="00263ECC" w:rsidRPr="00903939" w:rsidRDefault="00263ECC" w:rsidP="00263ECC">
            <w:pPr>
              <w:pStyle w:val="NoSpacing"/>
              <w:jc w:val="center"/>
              <w:rPr>
                <w:rFonts w:ascii="Times New Roman" w:eastAsia="Calibri" w:hAnsi="Times New Roman" w:cs="Times New Roman"/>
              </w:rPr>
            </w:pPr>
          </w:p>
        </w:tc>
        <w:tc>
          <w:tcPr>
            <w:tcW w:w="608" w:type="dxa"/>
            <w:hideMark/>
          </w:tcPr>
          <w:p w14:paraId="0F330118"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I</w:t>
            </w:r>
          </w:p>
        </w:tc>
      </w:tr>
      <w:tr w:rsidR="00263ECC" w:rsidRPr="00903939" w14:paraId="5299ACFF" w14:textId="77777777" w:rsidTr="00263ECC">
        <w:trPr>
          <w:trHeight w:val="371"/>
        </w:trPr>
        <w:tc>
          <w:tcPr>
            <w:tcW w:w="816" w:type="dxa"/>
            <w:hideMark/>
          </w:tcPr>
          <w:p w14:paraId="303EDE47"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6.4</w:t>
            </w:r>
          </w:p>
        </w:tc>
        <w:tc>
          <w:tcPr>
            <w:tcW w:w="2795" w:type="dxa"/>
            <w:hideMark/>
          </w:tcPr>
          <w:p w14:paraId="76E21D1C"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Deployment Review</w:t>
            </w:r>
          </w:p>
        </w:tc>
        <w:tc>
          <w:tcPr>
            <w:tcW w:w="669" w:type="dxa"/>
            <w:hideMark/>
          </w:tcPr>
          <w:p w14:paraId="5B83BAC6"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A</w:t>
            </w:r>
          </w:p>
        </w:tc>
        <w:tc>
          <w:tcPr>
            <w:tcW w:w="632" w:type="dxa"/>
            <w:hideMark/>
          </w:tcPr>
          <w:p w14:paraId="67A124A7"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C</w:t>
            </w:r>
          </w:p>
        </w:tc>
        <w:tc>
          <w:tcPr>
            <w:tcW w:w="559" w:type="dxa"/>
            <w:hideMark/>
          </w:tcPr>
          <w:p w14:paraId="2C081BFF" w14:textId="77777777" w:rsidR="00263ECC" w:rsidRPr="00903939" w:rsidRDefault="00263ECC" w:rsidP="00263ECC">
            <w:pPr>
              <w:pStyle w:val="NoSpacing"/>
              <w:jc w:val="center"/>
              <w:rPr>
                <w:rFonts w:ascii="Times New Roman" w:eastAsia="Calibri" w:hAnsi="Times New Roman" w:cs="Times New Roman"/>
              </w:rPr>
            </w:pPr>
          </w:p>
        </w:tc>
        <w:tc>
          <w:tcPr>
            <w:tcW w:w="656" w:type="dxa"/>
            <w:hideMark/>
          </w:tcPr>
          <w:p w14:paraId="4E26CCBE"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C</w:t>
            </w:r>
          </w:p>
        </w:tc>
        <w:tc>
          <w:tcPr>
            <w:tcW w:w="608" w:type="dxa"/>
            <w:hideMark/>
          </w:tcPr>
          <w:p w14:paraId="41897D53" w14:textId="77777777" w:rsidR="00263ECC" w:rsidRPr="00903939" w:rsidRDefault="00263ECC" w:rsidP="00263ECC">
            <w:pPr>
              <w:pStyle w:val="NoSpacing"/>
              <w:jc w:val="center"/>
              <w:rPr>
                <w:rFonts w:ascii="Times New Roman" w:eastAsia="Calibri" w:hAnsi="Times New Roman" w:cs="Times New Roman"/>
              </w:rPr>
            </w:pPr>
            <w:r w:rsidRPr="00903939">
              <w:rPr>
                <w:rFonts w:ascii="Times New Roman" w:eastAsia="Calibri" w:hAnsi="Times New Roman" w:cs="Times New Roman"/>
              </w:rPr>
              <w:t>R</w:t>
            </w:r>
          </w:p>
        </w:tc>
      </w:tr>
    </w:tbl>
    <w:p w14:paraId="59728921" w14:textId="77777777" w:rsidR="00903939" w:rsidRDefault="00AE10BA"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p>
    <w:p w14:paraId="7A11B495" w14:textId="77777777" w:rsidR="00201E74" w:rsidRDefault="00AE10BA"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p>
    <w:tbl>
      <w:tblPr>
        <w:tblpPr w:leftFromText="180" w:rightFromText="180" w:vertAnchor="text" w:horzAnchor="margin" w:tblpY="582"/>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858"/>
        <w:gridCol w:w="635"/>
        <w:gridCol w:w="634"/>
        <w:gridCol w:w="546"/>
      </w:tblGrid>
      <w:tr w:rsidR="003E0204" w:rsidRPr="00325375" w14:paraId="72FCFE1D" w14:textId="77777777" w:rsidTr="003E0204">
        <w:trPr>
          <w:trHeight w:val="599"/>
        </w:trPr>
        <w:tc>
          <w:tcPr>
            <w:tcW w:w="753" w:type="dxa"/>
            <w:shd w:val="clear" w:color="auto" w:fill="auto"/>
            <w:vAlign w:val="center"/>
            <w:hideMark/>
          </w:tcPr>
          <w:p w14:paraId="1E60FB74" w14:textId="77777777" w:rsidR="003E0204" w:rsidRPr="00325375" w:rsidRDefault="003E0204" w:rsidP="003E0204">
            <w:pPr>
              <w:spacing w:after="0" w:line="240" w:lineRule="auto"/>
              <w:jc w:val="center"/>
              <w:rPr>
                <w:rFonts w:ascii="Calibri" w:eastAsia="Times New Roman" w:hAnsi="Calibri" w:cs="Calibri"/>
                <w:b/>
                <w:bCs/>
                <w:color w:val="000000"/>
                <w:lang w:val="en-IN" w:eastAsia="en-IN" w:bidi="ta-IN"/>
              </w:rPr>
            </w:pPr>
            <w:r w:rsidRPr="00325375">
              <w:rPr>
                <w:rFonts w:ascii="Calibri" w:eastAsia="Times New Roman" w:hAnsi="Calibri" w:cs="Calibri"/>
                <w:b/>
                <w:bCs/>
                <w:color w:val="000000"/>
                <w:lang w:val="en-IN" w:eastAsia="en-IN" w:bidi="ta-IN"/>
              </w:rPr>
              <w:t>WBS</w:t>
            </w:r>
          </w:p>
        </w:tc>
        <w:tc>
          <w:tcPr>
            <w:tcW w:w="2858" w:type="dxa"/>
            <w:shd w:val="clear" w:color="auto" w:fill="auto"/>
            <w:vAlign w:val="center"/>
            <w:hideMark/>
          </w:tcPr>
          <w:p w14:paraId="099B4585" w14:textId="77777777" w:rsidR="003E0204" w:rsidRPr="00325375" w:rsidRDefault="003E0204" w:rsidP="003E0204">
            <w:pPr>
              <w:spacing w:after="0" w:line="240" w:lineRule="auto"/>
              <w:jc w:val="center"/>
              <w:rPr>
                <w:rFonts w:ascii="Calibri" w:eastAsia="Times New Roman" w:hAnsi="Calibri" w:cs="Calibri"/>
                <w:b/>
                <w:bCs/>
                <w:color w:val="000000"/>
                <w:lang w:val="en-IN" w:eastAsia="en-IN" w:bidi="ta-IN"/>
              </w:rPr>
            </w:pPr>
            <w:r w:rsidRPr="00325375">
              <w:rPr>
                <w:rFonts w:ascii="Calibri" w:eastAsia="Times New Roman" w:hAnsi="Calibri" w:cs="Calibri"/>
                <w:b/>
                <w:bCs/>
                <w:color w:val="000000"/>
                <w:lang w:val="en-IN" w:eastAsia="en-IN" w:bidi="ta-IN"/>
              </w:rPr>
              <w:t>Task Name</w:t>
            </w:r>
          </w:p>
        </w:tc>
        <w:tc>
          <w:tcPr>
            <w:tcW w:w="635" w:type="dxa"/>
            <w:shd w:val="clear" w:color="auto" w:fill="auto"/>
            <w:vAlign w:val="center"/>
            <w:hideMark/>
          </w:tcPr>
          <w:p w14:paraId="24C6B185" w14:textId="77777777" w:rsidR="003E0204" w:rsidRPr="00325375" w:rsidRDefault="003E0204" w:rsidP="003E0204">
            <w:pPr>
              <w:spacing w:after="0" w:line="240" w:lineRule="auto"/>
              <w:jc w:val="center"/>
              <w:rPr>
                <w:rFonts w:ascii="Calibri" w:eastAsia="Times New Roman" w:hAnsi="Calibri" w:cs="Calibri"/>
                <w:b/>
                <w:bCs/>
                <w:color w:val="000000"/>
                <w:lang w:val="en-IN" w:eastAsia="en-IN" w:bidi="ta-IN"/>
              </w:rPr>
            </w:pPr>
            <w:r w:rsidRPr="00325375">
              <w:rPr>
                <w:rFonts w:ascii="Calibri" w:eastAsia="Times New Roman" w:hAnsi="Calibri" w:cs="Calibri"/>
                <w:b/>
                <w:bCs/>
                <w:color w:val="000000"/>
                <w:lang w:val="en-IN" w:eastAsia="en-IN" w:bidi="ta-IN"/>
              </w:rPr>
              <w:t>PM</w:t>
            </w:r>
          </w:p>
        </w:tc>
        <w:tc>
          <w:tcPr>
            <w:tcW w:w="634" w:type="dxa"/>
            <w:shd w:val="clear" w:color="auto" w:fill="auto"/>
            <w:vAlign w:val="center"/>
            <w:hideMark/>
          </w:tcPr>
          <w:p w14:paraId="7595099D" w14:textId="77777777" w:rsidR="003E0204" w:rsidRPr="00325375" w:rsidRDefault="003E0204" w:rsidP="003E0204">
            <w:pPr>
              <w:spacing w:after="0" w:line="240" w:lineRule="auto"/>
              <w:jc w:val="center"/>
              <w:rPr>
                <w:rFonts w:ascii="Calibri" w:eastAsia="Times New Roman" w:hAnsi="Calibri" w:cs="Calibri"/>
                <w:b/>
                <w:bCs/>
                <w:color w:val="000000"/>
                <w:lang w:val="en-IN" w:eastAsia="en-IN" w:bidi="ta-IN"/>
              </w:rPr>
            </w:pPr>
            <w:r w:rsidRPr="00325375">
              <w:rPr>
                <w:rFonts w:ascii="Calibri" w:eastAsia="Times New Roman" w:hAnsi="Calibri" w:cs="Calibri"/>
                <w:b/>
                <w:bCs/>
                <w:color w:val="000000"/>
                <w:lang w:val="en-IN" w:eastAsia="en-IN" w:bidi="ta-IN"/>
              </w:rPr>
              <w:t>TW</w:t>
            </w:r>
          </w:p>
        </w:tc>
        <w:tc>
          <w:tcPr>
            <w:tcW w:w="546" w:type="dxa"/>
            <w:shd w:val="clear" w:color="auto" w:fill="auto"/>
            <w:vAlign w:val="center"/>
            <w:hideMark/>
          </w:tcPr>
          <w:p w14:paraId="719EC51E" w14:textId="77777777" w:rsidR="003E0204" w:rsidRPr="00325375" w:rsidRDefault="003E0204" w:rsidP="003E0204">
            <w:pPr>
              <w:spacing w:after="0" w:line="240" w:lineRule="auto"/>
              <w:jc w:val="center"/>
              <w:rPr>
                <w:rFonts w:ascii="Calibri" w:eastAsia="Times New Roman" w:hAnsi="Calibri" w:cs="Calibri"/>
                <w:b/>
                <w:bCs/>
                <w:color w:val="000000"/>
                <w:lang w:val="en-IN" w:eastAsia="en-IN" w:bidi="ta-IN"/>
              </w:rPr>
            </w:pPr>
            <w:r w:rsidRPr="00325375">
              <w:rPr>
                <w:rFonts w:ascii="Calibri" w:eastAsia="Times New Roman" w:hAnsi="Calibri" w:cs="Calibri"/>
                <w:b/>
                <w:bCs/>
                <w:color w:val="000000"/>
                <w:lang w:val="en-IN" w:eastAsia="en-IN" w:bidi="ta-IN"/>
              </w:rPr>
              <w:t>CS</w:t>
            </w:r>
          </w:p>
        </w:tc>
      </w:tr>
      <w:tr w:rsidR="003E0204" w:rsidRPr="00325375" w14:paraId="08000032" w14:textId="77777777" w:rsidTr="003E0204">
        <w:trPr>
          <w:trHeight w:val="749"/>
        </w:trPr>
        <w:tc>
          <w:tcPr>
            <w:tcW w:w="753" w:type="dxa"/>
            <w:shd w:val="clear" w:color="auto" w:fill="auto"/>
            <w:vAlign w:val="center"/>
            <w:hideMark/>
          </w:tcPr>
          <w:p w14:paraId="6EADA63A" w14:textId="77777777" w:rsidR="003E0204" w:rsidRPr="00325375" w:rsidRDefault="003E0204" w:rsidP="003E0204">
            <w:pPr>
              <w:spacing w:after="0" w:line="240" w:lineRule="auto"/>
              <w:jc w:val="right"/>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8.1</w:t>
            </w:r>
          </w:p>
        </w:tc>
        <w:tc>
          <w:tcPr>
            <w:tcW w:w="2858" w:type="dxa"/>
            <w:shd w:val="clear" w:color="auto" w:fill="auto"/>
            <w:vAlign w:val="center"/>
            <w:hideMark/>
          </w:tcPr>
          <w:p w14:paraId="16CEFD7A"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Documentation Compilation</w:t>
            </w:r>
          </w:p>
        </w:tc>
        <w:tc>
          <w:tcPr>
            <w:tcW w:w="635" w:type="dxa"/>
            <w:shd w:val="clear" w:color="auto" w:fill="auto"/>
            <w:vAlign w:val="center"/>
            <w:hideMark/>
          </w:tcPr>
          <w:p w14:paraId="1DDEF548"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A</w:t>
            </w:r>
          </w:p>
        </w:tc>
        <w:tc>
          <w:tcPr>
            <w:tcW w:w="634" w:type="dxa"/>
            <w:shd w:val="clear" w:color="auto" w:fill="auto"/>
            <w:vAlign w:val="center"/>
            <w:hideMark/>
          </w:tcPr>
          <w:p w14:paraId="0D749B55"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R</w:t>
            </w:r>
          </w:p>
        </w:tc>
        <w:tc>
          <w:tcPr>
            <w:tcW w:w="546" w:type="dxa"/>
            <w:shd w:val="clear" w:color="auto" w:fill="auto"/>
            <w:vAlign w:val="center"/>
            <w:hideMark/>
          </w:tcPr>
          <w:p w14:paraId="4D77CCFE" w14:textId="77777777" w:rsidR="003E0204" w:rsidRPr="00325375" w:rsidRDefault="003E0204" w:rsidP="003E0204">
            <w:pPr>
              <w:spacing w:after="0" w:line="240" w:lineRule="auto"/>
              <w:rPr>
                <w:rFonts w:ascii="Calibri" w:eastAsia="Times New Roman" w:hAnsi="Calibri" w:cs="Calibri"/>
                <w:color w:val="000000"/>
                <w:lang w:val="en-IN" w:eastAsia="en-IN" w:bidi="ta-IN"/>
              </w:rPr>
            </w:pPr>
          </w:p>
        </w:tc>
      </w:tr>
      <w:tr w:rsidR="003E0204" w:rsidRPr="00325375" w14:paraId="04E5E150" w14:textId="77777777" w:rsidTr="003E0204">
        <w:trPr>
          <w:trHeight w:val="599"/>
        </w:trPr>
        <w:tc>
          <w:tcPr>
            <w:tcW w:w="753" w:type="dxa"/>
            <w:shd w:val="clear" w:color="auto" w:fill="auto"/>
            <w:vAlign w:val="center"/>
            <w:hideMark/>
          </w:tcPr>
          <w:p w14:paraId="0314426E" w14:textId="77777777" w:rsidR="003E0204" w:rsidRPr="00325375" w:rsidRDefault="003E0204" w:rsidP="003E0204">
            <w:pPr>
              <w:spacing w:after="0" w:line="240" w:lineRule="auto"/>
              <w:jc w:val="right"/>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8.2</w:t>
            </w:r>
          </w:p>
        </w:tc>
        <w:tc>
          <w:tcPr>
            <w:tcW w:w="2858" w:type="dxa"/>
            <w:shd w:val="clear" w:color="auto" w:fill="auto"/>
            <w:vAlign w:val="center"/>
            <w:hideMark/>
          </w:tcPr>
          <w:p w14:paraId="3B451548"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Documentation Review</w:t>
            </w:r>
          </w:p>
        </w:tc>
        <w:tc>
          <w:tcPr>
            <w:tcW w:w="635" w:type="dxa"/>
            <w:shd w:val="clear" w:color="auto" w:fill="auto"/>
            <w:vAlign w:val="center"/>
            <w:hideMark/>
          </w:tcPr>
          <w:p w14:paraId="644E4226"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A</w:t>
            </w:r>
          </w:p>
        </w:tc>
        <w:tc>
          <w:tcPr>
            <w:tcW w:w="634" w:type="dxa"/>
            <w:shd w:val="clear" w:color="auto" w:fill="auto"/>
            <w:vAlign w:val="center"/>
            <w:hideMark/>
          </w:tcPr>
          <w:p w14:paraId="294C983A"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R</w:t>
            </w:r>
          </w:p>
        </w:tc>
        <w:tc>
          <w:tcPr>
            <w:tcW w:w="546" w:type="dxa"/>
            <w:shd w:val="clear" w:color="auto" w:fill="auto"/>
            <w:vAlign w:val="center"/>
            <w:hideMark/>
          </w:tcPr>
          <w:p w14:paraId="7A78BC8A"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C</w:t>
            </w:r>
          </w:p>
        </w:tc>
      </w:tr>
      <w:tr w:rsidR="003E0204" w:rsidRPr="00325375" w14:paraId="7C587524" w14:textId="77777777" w:rsidTr="003E0204">
        <w:trPr>
          <w:trHeight w:val="599"/>
        </w:trPr>
        <w:tc>
          <w:tcPr>
            <w:tcW w:w="753" w:type="dxa"/>
            <w:shd w:val="clear" w:color="auto" w:fill="auto"/>
            <w:vAlign w:val="center"/>
            <w:hideMark/>
          </w:tcPr>
          <w:p w14:paraId="02017230" w14:textId="77777777" w:rsidR="003E0204" w:rsidRPr="00325375" w:rsidRDefault="003E0204" w:rsidP="003E0204">
            <w:pPr>
              <w:spacing w:after="0" w:line="240" w:lineRule="auto"/>
              <w:jc w:val="right"/>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8.3</w:t>
            </w:r>
          </w:p>
        </w:tc>
        <w:tc>
          <w:tcPr>
            <w:tcW w:w="2858" w:type="dxa"/>
            <w:shd w:val="clear" w:color="auto" w:fill="auto"/>
            <w:vAlign w:val="center"/>
            <w:hideMark/>
          </w:tcPr>
          <w:p w14:paraId="0C8650CA"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Finalization and Distribution</w:t>
            </w:r>
          </w:p>
        </w:tc>
        <w:tc>
          <w:tcPr>
            <w:tcW w:w="635" w:type="dxa"/>
            <w:shd w:val="clear" w:color="auto" w:fill="auto"/>
            <w:vAlign w:val="center"/>
            <w:hideMark/>
          </w:tcPr>
          <w:p w14:paraId="17D61574"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A</w:t>
            </w:r>
          </w:p>
        </w:tc>
        <w:tc>
          <w:tcPr>
            <w:tcW w:w="634" w:type="dxa"/>
            <w:shd w:val="clear" w:color="auto" w:fill="auto"/>
            <w:vAlign w:val="center"/>
            <w:hideMark/>
          </w:tcPr>
          <w:p w14:paraId="0B01B2DD"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R</w:t>
            </w:r>
          </w:p>
        </w:tc>
        <w:tc>
          <w:tcPr>
            <w:tcW w:w="546" w:type="dxa"/>
            <w:shd w:val="clear" w:color="auto" w:fill="auto"/>
            <w:vAlign w:val="center"/>
            <w:hideMark/>
          </w:tcPr>
          <w:p w14:paraId="5B378790" w14:textId="77777777" w:rsidR="003E0204" w:rsidRPr="00325375" w:rsidRDefault="003E0204" w:rsidP="003E0204">
            <w:pPr>
              <w:spacing w:after="0" w:line="240" w:lineRule="auto"/>
              <w:rPr>
                <w:rFonts w:ascii="Calibri" w:eastAsia="Times New Roman" w:hAnsi="Calibri" w:cs="Calibri"/>
                <w:color w:val="000000"/>
                <w:lang w:val="en-IN" w:eastAsia="en-IN" w:bidi="ta-IN"/>
              </w:rPr>
            </w:pPr>
            <w:r w:rsidRPr="00325375">
              <w:rPr>
                <w:rFonts w:ascii="Calibri" w:eastAsia="Times New Roman" w:hAnsi="Calibri" w:cs="Calibri"/>
                <w:color w:val="000000"/>
                <w:lang w:val="en-IN" w:eastAsia="en-IN" w:bidi="ta-IN"/>
              </w:rPr>
              <w:t>C</w:t>
            </w:r>
          </w:p>
        </w:tc>
      </w:tr>
    </w:tbl>
    <w:p w14:paraId="3E7D9010" w14:textId="3FFD78D7" w:rsidR="00F83A3B" w:rsidRDefault="00AE10BA"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p>
    <w:p w14:paraId="604C203E" w14:textId="77777777" w:rsidR="00001F01" w:rsidRDefault="00501A1E" w:rsidP="00422CF2">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r>
        <w:rPr>
          <w:rFonts w:ascii="Times New Roman" w:eastAsia="Calibri" w:hAnsi="Times New Roman" w:cs="Times New Roman"/>
        </w:rPr>
        <w:br/>
      </w:r>
    </w:p>
    <w:p w14:paraId="2C3DDCE5" w14:textId="6C7F79DD" w:rsidR="00501A1E" w:rsidRPr="003E0204" w:rsidRDefault="00501A1E" w:rsidP="003E0204">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r>
    </w:p>
    <w:p w14:paraId="4E8EC7C1" w14:textId="77777777" w:rsidR="00501A1E" w:rsidRDefault="00501A1E" w:rsidP="00422CF2">
      <w:pPr>
        <w:pStyle w:val="NoSpacing"/>
        <w:jc w:val="center"/>
        <w:rPr>
          <w:rFonts w:ascii="Calibri" w:eastAsia="Times New Roman" w:hAnsi="Calibri" w:cs="Calibri"/>
          <w:b/>
          <w:bCs/>
          <w:color w:val="000000"/>
          <w:lang w:val="en-IN" w:eastAsia="en-IN" w:bidi="ta-IN"/>
        </w:rPr>
      </w:pPr>
    </w:p>
    <w:p w14:paraId="3F811135" w14:textId="77777777" w:rsidR="00501A1E" w:rsidRDefault="00501A1E" w:rsidP="00422CF2">
      <w:pPr>
        <w:pStyle w:val="NoSpacing"/>
        <w:jc w:val="center"/>
        <w:rPr>
          <w:rFonts w:ascii="Calibri" w:eastAsia="Times New Roman" w:hAnsi="Calibri" w:cs="Calibri"/>
          <w:b/>
          <w:bCs/>
          <w:color w:val="000000"/>
          <w:lang w:val="en-IN" w:eastAsia="en-IN" w:bidi="ta-IN"/>
        </w:rPr>
      </w:pPr>
    </w:p>
    <w:p w14:paraId="59B26446" w14:textId="4B7F9CE9" w:rsidR="00501A1E" w:rsidRDefault="003E0204" w:rsidP="00850B2F">
      <w:pPr>
        <w:pStyle w:val="NoSpacing"/>
        <w:rPr>
          <w:rFonts w:ascii="Times New Roman" w:eastAsia="Calibri" w:hAnsi="Times New Roman" w:cs="Times New Roman"/>
        </w:rPr>
      </w:pPr>
      <w:r>
        <w:rPr>
          <w:rFonts w:ascii="Times New Roman" w:eastAsia="Calibri" w:hAnsi="Times New Roman" w:cs="Times New Roman"/>
        </w:rPr>
        <w:t xml:space="preserve">The Stake holders involved in the entire project are listed </w:t>
      </w:r>
      <w:proofErr w:type="gramStart"/>
      <w:r>
        <w:rPr>
          <w:rFonts w:ascii="Times New Roman" w:eastAsia="Calibri" w:hAnsi="Times New Roman" w:cs="Times New Roman"/>
        </w:rPr>
        <w:t>below</w:t>
      </w:r>
      <w:proofErr w:type="gramEnd"/>
    </w:p>
    <w:p w14:paraId="692B95E0" w14:textId="3C1DC3A4"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PM: Project Manager</w:t>
      </w:r>
    </w:p>
    <w:p w14:paraId="4821B281" w14:textId="5CE740D2"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SA: Systems Architect</w:t>
      </w:r>
    </w:p>
    <w:p w14:paraId="4FC9C991" w14:textId="2EAE94C1"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DA: Data Analyst</w:t>
      </w:r>
    </w:p>
    <w:p w14:paraId="0B469D31" w14:textId="7A8D6921" w:rsidR="00F87DE5" w:rsidRPr="00F87DE5" w:rsidRDefault="00F87DE5" w:rsidP="003E0204">
      <w:pPr>
        <w:pStyle w:val="NoSpacing"/>
        <w:numPr>
          <w:ilvl w:val="0"/>
          <w:numId w:val="26"/>
        </w:numPr>
        <w:rPr>
          <w:rFonts w:ascii="Times New Roman" w:eastAsia="Calibri" w:hAnsi="Times New Roman" w:cs="Times New Roman"/>
        </w:rPr>
      </w:pPr>
      <w:proofErr w:type="spellStart"/>
      <w:r w:rsidRPr="00F87DE5">
        <w:rPr>
          <w:rFonts w:ascii="Times New Roman" w:eastAsia="Calibri" w:hAnsi="Times New Roman" w:cs="Times New Roman"/>
        </w:rPr>
        <w:t>DtA</w:t>
      </w:r>
      <w:proofErr w:type="spellEnd"/>
      <w:r w:rsidRPr="00F87DE5">
        <w:rPr>
          <w:rFonts w:ascii="Times New Roman" w:eastAsia="Calibri" w:hAnsi="Times New Roman" w:cs="Times New Roman"/>
        </w:rPr>
        <w:t>: Data Architect</w:t>
      </w:r>
    </w:p>
    <w:p w14:paraId="2F09084A" w14:textId="1E071FF6"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DE: Data Engineer</w:t>
      </w:r>
    </w:p>
    <w:p w14:paraId="088FCE29" w14:textId="1261D558"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IE: Infrastructure Engineer</w:t>
      </w:r>
    </w:p>
    <w:p w14:paraId="0FE4B51E" w14:textId="4E42548E"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SS: Security Specialist</w:t>
      </w:r>
    </w:p>
    <w:p w14:paraId="5404F88B" w14:textId="61B29F47" w:rsidR="00F87DE5" w:rsidRPr="00F87DE5" w:rsidRDefault="00F87DE5" w:rsidP="003E0204">
      <w:pPr>
        <w:pStyle w:val="NoSpacing"/>
        <w:numPr>
          <w:ilvl w:val="0"/>
          <w:numId w:val="26"/>
        </w:numPr>
        <w:rPr>
          <w:rFonts w:ascii="Times New Roman" w:eastAsia="Calibri" w:hAnsi="Times New Roman" w:cs="Times New Roman"/>
        </w:rPr>
      </w:pPr>
      <w:proofErr w:type="spellStart"/>
      <w:r w:rsidRPr="00F87DE5">
        <w:rPr>
          <w:rFonts w:ascii="Times New Roman" w:eastAsia="Calibri" w:hAnsi="Times New Roman" w:cs="Times New Roman"/>
        </w:rPr>
        <w:t>SrSS</w:t>
      </w:r>
      <w:proofErr w:type="spellEnd"/>
      <w:r w:rsidRPr="00F87DE5">
        <w:rPr>
          <w:rFonts w:ascii="Times New Roman" w:eastAsia="Calibri" w:hAnsi="Times New Roman" w:cs="Times New Roman"/>
        </w:rPr>
        <w:t>: Senior Security Specialist</w:t>
      </w:r>
    </w:p>
    <w:p w14:paraId="5DBFD29F" w14:textId="1C9562E0"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SA: Security Analyst</w:t>
      </w:r>
    </w:p>
    <w:p w14:paraId="23000DB5" w14:textId="29FEFD6C"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CS: Communication Specialist</w:t>
      </w:r>
    </w:p>
    <w:p w14:paraId="541A9A77" w14:textId="364CEE1A"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QA: Quality Assurance</w:t>
      </w:r>
    </w:p>
    <w:p w14:paraId="1BA4AC89" w14:textId="40573B6E" w:rsidR="00F87DE5" w:rsidRPr="00F87DE5"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TW: Technical Writer</w:t>
      </w:r>
    </w:p>
    <w:p w14:paraId="05BEB488" w14:textId="6D8FB896" w:rsidR="00501A1E" w:rsidRDefault="00F87DE5" w:rsidP="003E0204">
      <w:pPr>
        <w:pStyle w:val="NoSpacing"/>
        <w:numPr>
          <w:ilvl w:val="0"/>
          <w:numId w:val="26"/>
        </w:numPr>
        <w:rPr>
          <w:rFonts w:ascii="Times New Roman" w:eastAsia="Calibri" w:hAnsi="Times New Roman" w:cs="Times New Roman"/>
        </w:rPr>
      </w:pPr>
      <w:r w:rsidRPr="00F87DE5">
        <w:rPr>
          <w:rFonts w:ascii="Times New Roman" w:eastAsia="Calibri" w:hAnsi="Times New Roman" w:cs="Times New Roman"/>
        </w:rPr>
        <w:t>ITOS: IT Operating Specialist</w:t>
      </w:r>
    </w:p>
    <w:p w14:paraId="7A6867C2" w14:textId="20D6DAD3" w:rsidR="00AE10BA" w:rsidRDefault="003E0204" w:rsidP="00B16FC7">
      <w:pPr>
        <w:pStyle w:val="NoSpacing"/>
        <w:jc w:val="center"/>
        <w:rPr>
          <w:rFonts w:ascii="Times New Roman" w:eastAsia="Calibri" w:hAnsi="Times New Roman" w:cs="Times New Roman"/>
        </w:rPr>
      </w:pPr>
      <w:r>
        <w:rPr>
          <w:rFonts w:ascii="Times New Roman" w:eastAsia="Calibri" w:hAnsi="Times New Roman" w:cs="Times New Roman"/>
        </w:rPr>
        <w:br/>
      </w:r>
      <w:r>
        <w:rPr>
          <w:rFonts w:ascii="Times New Roman" w:eastAsia="Calibri" w:hAnsi="Times New Roman" w:cs="Times New Roman"/>
        </w:rPr>
        <w:br/>
        <w:t>The Simplified version of the RACI</w:t>
      </w: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134"/>
        <w:gridCol w:w="875"/>
        <w:gridCol w:w="569"/>
        <w:gridCol w:w="562"/>
        <w:gridCol w:w="442"/>
        <w:gridCol w:w="716"/>
        <w:gridCol w:w="629"/>
        <w:gridCol w:w="666"/>
        <w:gridCol w:w="565"/>
        <w:gridCol w:w="505"/>
        <w:gridCol w:w="476"/>
        <w:gridCol w:w="941"/>
        <w:gridCol w:w="709"/>
        <w:gridCol w:w="517"/>
        <w:gridCol w:w="900"/>
      </w:tblGrid>
      <w:tr w:rsidR="00311FFC" w:rsidRPr="00827A1A" w14:paraId="25A08D6B" w14:textId="77777777" w:rsidTr="00311FFC">
        <w:trPr>
          <w:trHeight w:val="769"/>
        </w:trPr>
        <w:tc>
          <w:tcPr>
            <w:tcW w:w="851" w:type="dxa"/>
            <w:shd w:val="clear" w:color="auto" w:fill="auto"/>
            <w:vAlign w:val="center"/>
            <w:hideMark/>
          </w:tcPr>
          <w:p w14:paraId="75F63E1F" w14:textId="77777777" w:rsidR="00827A1A" w:rsidRPr="00827A1A" w:rsidRDefault="00827A1A" w:rsidP="00311FFC">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WBS Element</w:t>
            </w:r>
          </w:p>
        </w:tc>
        <w:tc>
          <w:tcPr>
            <w:tcW w:w="1134" w:type="dxa"/>
            <w:shd w:val="clear" w:color="auto" w:fill="auto"/>
            <w:vAlign w:val="center"/>
            <w:hideMark/>
          </w:tcPr>
          <w:p w14:paraId="02BA0EFF"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Task Description</w:t>
            </w:r>
          </w:p>
        </w:tc>
        <w:tc>
          <w:tcPr>
            <w:tcW w:w="875" w:type="dxa"/>
            <w:shd w:val="clear" w:color="auto" w:fill="auto"/>
            <w:vAlign w:val="center"/>
            <w:hideMark/>
          </w:tcPr>
          <w:p w14:paraId="36DDF71F"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Project Manager</w:t>
            </w:r>
          </w:p>
        </w:tc>
        <w:tc>
          <w:tcPr>
            <w:tcW w:w="569" w:type="dxa"/>
            <w:shd w:val="clear" w:color="auto" w:fill="auto"/>
            <w:vAlign w:val="center"/>
            <w:hideMark/>
          </w:tcPr>
          <w:p w14:paraId="7C5E39BA"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CIO</w:t>
            </w:r>
          </w:p>
        </w:tc>
        <w:tc>
          <w:tcPr>
            <w:tcW w:w="562" w:type="dxa"/>
            <w:shd w:val="clear" w:color="auto" w:fill="auto"/>
            <w:vAlign w:val="center"/>
            <w:hideMark/>
          </w:tcPr>
          <w:p w14:paraId="45D980C4" w14:textId="352CC8A6" w:rsidR="00827A1A" w:rsidRPr="00827A1A" w:rsidRDefault="00311FFC"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Pr>
                <w:rFonts w:ascii="Times New Roman" w:eastAsia="Times New Roman" w:hAnsi="Times New Roman" w:cs="Times New Roman"/>
                <w:b/>
                <w:bCs/>
                <w:color w:val="000000"/>
                <w:sz w:val="16"/>
                <w:szCs w:val="16"/>
                <w:lang w:val="en-IN" w:eastAsia="en-IN" w:bidi="ta-IN"/>
              </w:rPr>
              <w:t>BA</w:t>
            </w:r>
          </w:p>
        </w:tc>
        <w:tc>
          <w:tcPr>
            <w:tcW w:w="442" w:type="dxa"/>
            <w:shd w:val="clear" w:color="auto" w:fill="auto"/>
            <w:vAlign w:val="center"/>
            <w:hideMark/>
          </w:tcPr>
          <w:p w14:paraId="442DC422" w14:textId="7BB137ED" w:rsidR="00827A1A" w:rsidRPr="00827A1A" w:rsidRDefault="00311FFC"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Pr>
                <w:rFonts w:ascii="Times New Roman" w:eastAsia="Times New Roman" w:hAnsi="Times New Roman" w:cs="Times New Roman"/>
                <w:b/>
                <w:bCs/>
                <w:color w:val="000000"/>
                <w:sz w:val="16"/>
                <w:szCs w:val="16"/>
                <w:lang w:val="en-IN" w:eastAsia="en-IN" w:bidi="ta-IN"/>
              </w:rPr>
              <w:t>SA</w:t>
            </w:r>
          </w:p>
        </w:tc>
        <w:tc>
          <w:tcPr>
            <w:tcW w:w="716" w:type="dxa"/>
            <w:shd w:val="clear" w:color="auto" w:fill="auto"/>
            <w:vAlign w:val="center"/>
            <w:hideMark/>
          </w:tcPr>
          <w:p w14:paraId="2ACA1988" w14:textId="5FFFA28D"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proofErr w:type="spellStart"/>
            <w:r w:rsidRPr="00827A1A">
              <w:rPr>
                <w:rFonts w:ascii="Times New Roman" w:eastAsia="Times New Roman" w:hAnsi="Times New Roman" w:cs="Times New Roman"/>
                <w:b/>
                <w:bCs/>
                <w:color w:val="000000"/>
                <w:sz w:val="16"/>
                <w:szCs w:val="16"/>
                <w:lang w:val="en-IN" w:eastAsia="en-IN" w:bidi="ta-IN"/>
              </w:rPr>
              <w:t>D</w:t>
            </w:r>
            <w:r w:rsidR="00311FFC">
              <w:rPr>
                <w:rFonts w:ascii="Times New Roman" w:eastAsia="Times New Roman" w:hAnsi="Times New Roman" w:cs="Times New Roman"/>
                <w:b/>
                <w:bCs/>
                <w:color w:val="000000"/>
                <w:sz w:val="16"/>
                <w:szCs w:val="16"/>
                <w:lang w:val="en-IN" w:eastAsia="en-IN" w:bidi="ta-IN"/>
              </w:rPr>
              <w:t>v</w:t>
            </w:r>
            <w:r w:rsidRPr="00827A1A">
              <w:rPr>
                <w:rFonts w:ascii="Times New Roman" w:eastAsia="Times New Roman" w:hAnsi="Times New Roman" w:cs="Times New Roman"/>
                <w:b/>
                <w:bCs/>
                <w:color w:val="000000"/>
                <w:sz w:val="16"/>
                <w:szCs w:val="16"/>
                <w:lang w:val="en-IN" w:eastAsia="en-IN" w:bidi="ta-IN"/>
              </w:rPr>
              <w:t>t</w:t>
            </w:r>
            <w:proofErr w:type="spellEnd"/>
            <w:r w:rsidRPr="00827A1A">
              <w:rPr>
                <w:rFonts w:ascii="Times New Roman" w:eastAsia="Times New Roman" w:hAnsi="Times New Roman" w:cs="Times New Roman"/>
                <w:b/>
                <w:bCs/>
                <w:color w:val="000000"/>
                <w:sz w:val="16"/>
                <w:szCs w:val="16"/>
                <w:lang w:val="en-IN" w:eastAsia="en-IN" w:bidi="ta-IN"/>
              </w:rPr>
              <w:t xml:space="preserve"> Team</w:t>
            </w:r>
          </w:p>
        </w:tc>
        <w:tc>
          <w:tcPr>
            <w:tcW w:w="629" w:type="dxa"/>
            <w:shd w:val="clear" w:color="auto" w:fill="auto"/>
            <w:vAlign w:val="center"/>
            <w:hideMark/>
          </w:tcPr>
          <w:p w14:paraId="26422D55"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QA Team</w:t>
            </w:r>
          </w:p>
        </w:tc>
        <w:tc>
          <w:tcPr>
            <w:tcW w:w="666" w:type="dxa"/>
            <w:shd w:val="clear" w:color="auto" w:fill="auto"/>
            <w:vAlign w:val="center"/>
            <w:hideMark/>
          </w:tcPr>
          <w:p w14:paraId="53D1CED3"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IT Operations Team</w:t>
            </w:r>
          </w:p>
        </w:tc>
        <w:tc>
          <w:tcPr>
            <w:tcW w:w="565" w:type="dxa"/>
            <w:shd w:val="clear" w:color="auto" w:fill="auto"/>
            <w:vAlign w:val="center"/>
            <w:hideMark/>
          </w:tcPr>
          <w:p w14:paraId="32F8504A" w14:textId="724B70C8" w:rsidR="00827A1A" w:rsidRPr="00827A1A" w:rsidRDefault="00311FFC"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Pr>
                <w:rFonts w:ascii="Times New Roman" w:eastAsia="Times New Roman" w:hAnsi="Times New Roman" w:cs="Times New Roman"/>
                <w:b/>
                <w:bCs/>
                <w:color w:val="000000"/>
                <w:sz w:val="16"/>
                <w:szCs w:val="16"/>
                <w:lang w:val="en-IN" w:eastAsia="en-IN" w:bidi="ta-IN"/>
              </w:rPr>
              <w:t>DA</w:t>
            </w:r>
          </w:p>
        </w:tc>
        <w:tc>
          <w:tcPr>
            <w:tcW w:w="505" w:type="dxa"/>
            <w:shd w:val="clear" w:color="auto" w:fill="auto"/>
            <w:vAlign w:val="center"/>
            <w:hideMark/>
          </w:tcPr>
          <w:p w14:paraId="7B2D0657" w14:textId="53C0A254" w:rsidR="00827A1A" w:rsidRPr="00827A1A" w:rsidRDefault="00311FFC"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Pr>
                <w:rFonts w:ascii="Times New Roman" w:eastAsia="Times New Roman" w:hAnsi="Times New Roman" w:cs="Times New Roman"/>
                <w:b/>
                <w:bCs/>
                <w:color w:val="000000"/>
                <w:sz w:val="16"/>
                <w:szCs w:val="16"/>
                <w:lang w:val="en-IN" w:eastAsia="en-IN" w:bidi="ta-IN"/>
              </w:rPr>
              <w:t>SS</w:t>
            </w:r>
          </w:p>
        </w:tc>
        <w:tc>
          <w:tcPr>
            <w:tcW w:w="476" w:type="dxa"/>
            <w:shd w:val="clear" w:color="auto" w:fill="auto"/>
            <w:vAlign w:val="center"/>
            <w:hideMark/>
          </w:tcPr>
          <w:p w14:paraId="0959212F"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QA Lead</w:t>
            </w:r>
          </w:p>
        </w:tc>
        <w:tc>
          <w:tcPr>
            <w:tcW w:w="941" w:type="dxa"/>
            <w:shd w:val="clear" w:color="auto" w:fill="auto"/>
            <w:vAlign w:val="center"/>
            <w:hideMark/>
          </w:tcPr>
          <w:p w14:paraId="3B5AB901"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Training Specialist</w:t>
            </w:r>
          </w:p>
        </w:tc>
        <w:tc>
          <w:tcPr>
            <w:tcW w:w="709" w:type="dxa"/>
            <w:shd w:val="clear" w:color="auto" w:fill="auto"/>
            <w:vAlign w:val="center"/>
            <w:hideMark/>
          </w:tcPr>
          <w:p w14:paraId="2278264B" w14:textId="5E1F188C"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Technica</w:t>
            </w:r>
            <w:r w:rsidR="00311FFC">
              <w:rPr>
                <w:rFonts w:ascii="Times New Roman" w:eastAsia="Times New Roman" w:hAnsi="Times New Roman" w:cs="Times New Roman"/>
                <w:b/>
                <w:bCs/>
                <w:color w:val="000000"/>
                <w:sz w:val="16"/>
                <w:szCs w:val="16"/>
                <w:lang w:val="en-IN" w:eastAsia="en-IN" w:bidi="ta-IN"/>
              </w:rPr>
              <w:t>l</w:t>
            </w:r>
            <w:r w:rsidRPr="00827A1A">
              <w:rPr>
                <w:rFonts w:ascii="Times New Roman" w:eastAsia="Times New Roman" w:hAnsi="Times New Roman" w:cs="Times New Roman"/>
                <w:b/>
                <w:bCs/>
                <w:color w:val="000000"/>
                <w:sz w:val="16"/>
                <w:szCs w:val="16"/>
                <w:lang w:val="en-IN" w:eastAsia="en-IN" w:bidi="ta-IN"/>
              </w:rPr>
              <w:t xml:space="preserve"> Writer</w:t>
            </w:r>
          </w:p>
        </w:tc>
        <w:tc>
          <w:tcPr>
            <w:tcW w:w="517" w:type="dxa"/>
            <w:shd w:val="clear" w:color="auto" w:fill="auto"/>
            <w:vAlign w:val="center"/>
            <w:hideMark/>
          </w:tcPr>
          <w:p w14:paraId="7661D74C" w14:textId="77777777"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Team Members</w:t>
            </w:r>
          </w:p>
        </w:tc>
        <w:tc>
          <w:tcPr>
            <w:tcW w:w="900" w:type="dxa"/>
            <w:shd w:val="clear" w:color="auto" w:fill="auto"/>
            <w:vAlign w:val="center"/>
            <w:hideMark/>
          </w:tcPr>
          <w:p w14:paraId="228D6676" w14:textId="20BAC64B" w:rsidR="00827A1A" w:rsidRPr="00827A1A" w:rsidRDefault="00827A1A" w:rsidP="00827A1A">
            <w:pPr>
              <w:spacing w:after="0" w:line="240" w:lineRule="auto"/>
              <w:jc w:val="center"/>
              <w:rPr>
                <w:rFonts w:ascii="Times New Roman" w:eastAsia="Times New Roman" w:hAnsi="Times New Roman" w:cs="Times New Roman"/>
                <w:b/>
                <w:bCs/>
                <w:color w:val="000000"/>
                <w:sz w:val="16"/>
                <w:szCs w:val="16"/>
                <w:lang w:val="en-IN" w:eastAsia="en-IN" w:bidi="ta-IN"/>
              </w:rPr>
            </w:pPr>
            <w:r w:rsidRPr="00827A1A">
              <w:rPr>
                <w:rFonts w:ascii="Times New Roman" w:eastAsia="Times New Roman" w:hAnsi="Times New Roman" w:cs="Times New Roman"/>
                <w:b/>
                <w:bCs/>
                <w:color w:val="000000"/>
                <w:sz w:val="16"/>
                <w:szCs w:val="16"/>
                <w:lang w:val="en-IN" w:eastAsia="en-IN" w:bidi="ta-IN"/>
              </w:rPr>
              <w:t>All Stakeholder</w:t>
            </w:r>
          </w:p>
        </w:tc>
      </w:tr>
      <w:tr w:rsidR="00311FFC" w:rsidRPr="00827A1A" w14:paraId="5E0505FB" w14:textId="77777777" w:rsidTr="00E42B73">
        <w:trPr>
          <w:trHeight w:val="503"/>
        </w:trPr>
        <w:tc>
          <w:tcPr>
            <w:tcW w:w="851" w:type="dxa"/>
            <w:shd w:val="clear" w:color="auto" w:fill="auto"/>
            <w:vAlign w:val="center"/>
            <w:hideMark/>
          </w:tcPr>
          <w:p w14:paraId="1B5DFF7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1</w:t>
            </w:r>
          </w:p>
        </w:tc>
        <w:tc>
          <w:tcPr>
            <w:tcW w:w="1134" w:type="dxa"/>
            <w:shd w:val="clear" w:color="auto" w:fill="auto"/>
            <w:vAlign w:val="center"/>
            <w:hideMark/>
          </w:tcPr>
          <w:p w14:paraId="001E378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Project Initialization</w:t>
            </w:r>
          </w:p>
        </w:tc>
        <w:tc>
          <w:tcPr>
            <w:tcW w:w="875" w:type="dxa"/>
            <w:shd w:val="clear" w:color="auto" w:fill="auto"/>
            <w:vAlign w:val="center"/>
            <w:hideMark/>
          </w:tcPr>
          <w:p w14:paraId="2245BBF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A/R</w:t>
            </w:r>
          </w:p>
        </w:tc>
        <w:tc>
          <w:tcPr>
            <w:tcW w:w="569" w:type="dxa"/>
            <w:shd w:val="clear" w:color="auto" w:fill="auto"/>
            <w:vAlign w:val="center"/>
            <w:hideMark/>
          </w:tcPr>
          <w:p w14:paraId="6849D9B6"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562" w:type="dxa"/>
            <w:shd w:val="clear" w:color="auto" w:fill="auto"/>
            <w:vAlign w:val="center"/>
            <w:hideMark/>
          </w:tcPr>
          <w:p w14:paraId="74320C8E"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442" w:type="dxa"/>
            <w:shd w:val="clear" w:color="auto" w:fill="auto"/>
            <w:vAlign w:val="center"/>
            <w:hideMark/>
          </w:tcPr>
          <w:p w14:paraId="3F18A3F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16" w:type="dxa"/>
            <w:shd w:val="clear" w:color="auto" w:fill="auto"/>
            <w:vAlign w:val="center"/>
            <w:hideMark/>
          </w:tcPr>
          <w:p w14:paraId="2F560DD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29" w:type="dxa"/>
            <w:shd w:val="clear" w:color="auto" w:fill="auto"/>
            <w:vAlign w:val="center"/>
            <w:hideMark/>
          </w:tcPr>
          <w:p w14:paraId="135EFC21"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66" w:type="dxa"/>
            <w:shd w:val="clear" w:color="auto" w:fill="auto"/>
            <w:vAlign w:val="center"/>
            <w:hideMark/>
          </w:tcPr>
          <w:p w14:paraId="3DFB48D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5" w:type="dxa"/>
            <w:shd w:val="clear" w:color="auto" w:fill="auto"/>
            <w:vAlign w:val="center"/>
            <w:hideMark/>
          </w:tcPr>
          <w:p w14:paraId="6C264B8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05" w:type="dxa"/>
            <w:shd w:val="clear" w:color="auto" w:fill="auto"/>
            <w:vAlign w:val="center"/>
            <w:hideMark/>
          </w:tcPr>
          <w:p w14:paraId="142D4C3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76" w:type="dxa"/>
            <w:shd w:val="clear" w:color="auto" w:fill="auto"/>
            <w:vAlign w:val="center"/>
            <w:hideMark/>
          </w:tcPr>
          <w:p w14:paraId="28D0EA4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941" w:type="dxa"/>
            <w:shd w:val="clear" w:color="auto" w:fill="auto"/>
            <w:vAlign w:val="center"/>
            <w:hideMark/>
          </w:tcPr>
          <w:p w14:paraId="71B7ECD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09" w:type="dxa"/>
            <w:shd w:val="clear" w:color="auto" w:fill="auto"/>
            <w:vAlign w:val="center"/>
            <w:hideMark/>
          </w:tcPr>
          <w:p w14:paraId="380618E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17" w:type="dxa"/>
            <w:shd w:val="clear" w:color="auto" w:fill="auto"/>
            <w:vAlign w:val="center"/>
            <w:hideMark/>
          </w:tcPr>
          <w:p w14:paraId="5CF50D5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400D6C6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I</w:t>
            </w:r>
          </w:p>
        </w:tc>
      </w:tr>
      <w:tr w:rsidR="00311FFC" w:rsidRPr="00827A1A" w14:paraId="0289D0D6" w14:textId="77777777" w:rsidTr="00316639">
        <w:trPr>
          <w:trHeight w:val="553"/>
        </w:trPr>
        <w:tc>
          <w:tcPr>
            <w:tcW w:w="851" w:type="dxa"/>
            <w:shd w:val="clear" w:color="auto" w:fill="auto"/>
            <w:vAlign w:val="center"/>
            <w:hideMark/>
          </w:tcPr>
          <w:p w14:paraId="01C3687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2</w:t>
            </w:r>
          </w:p>
        </w:tc>
        <w:tc>
          <w:tcPr>
            <w:tcW w:w="1134" w:type="dxa"/>
            <w:shd w:val="clear" w:color="auto" w:fill="auto"/>
            <w:vAlign w:val="center"/>
            <w:hideMark/>
          </w:tcPr>
          <w:p w14:paraId="408B87D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Requirements Analysis</w:t>
            </w:r>
          </w:p>
        </w:tc>
        <w:tc>
          <w:tcPr>
            <w:tcW w:w="875" w:type="dxa"/>
            <w:shd w:val="clear" w:color="auto" w:fill="auto"/>
            <w:vAlign w:val="center"/>
            <w:hideMark/>
          </w:tcPr>
          <w:p w14:paraId="43E7A23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A</w:t>
            </w:r>
          </w:p>
        </w:tc>
        <w:tc>
          <w:tcPr>
            <w:tcW w:w="569" w:type="dxa"/>
            <w:shd w:val="clear" w:color="auto" w:fill="auto"/>
            <w:vAlign w:val="center"/>
            <w:hideMark/>
          </w:tcPr>
          <w:p w14:paraId="2848128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2" w:type="dxa"/>
            <w:shd w:val="clear" w:color="auto" w:fill="auto"/>
            <w:vAlign w:val="center"/>
            <w:hideMark/>
          </w:tcPr>
          <w:p w14:paraId="6FFB44A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w:t>
            </w:r>
          </w:p>
        </w:tc>
        <w:tc>
          <w:tcPr>
            <w:tcW w:w="442" w:type="dxa"/>
            <w:shd w:val="clear" w:color="auto" w:fill="auto"/>
            <w:vAlign w:val="center"/>
            <w:hideMark/>
          </w:tcPr>
          <w:p w14:paraId="1586317C"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716" w:type="dxa"/>
            <w:shd w:val="clear" w:color="auto" w:fill="auto"/>
            <w:vAlign w:val="center"/>
            <w:hideMark/>
          </w:tcPr>
          <w:p w14:paraId="5825221C"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29" w:type="dxa"/>
            <w:shd w:val="clear" w:color="auto" w:fill="auto"/>
            <w:vAlign w:val="center"/>
            <w:hideMark/>
          </w:tcPr>
          <w:p w14:paraId="239A71A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66" w:type="dxa"/>
            <w:shd w:val="clear" w:color="auto" w:fill="auto"/>
            <w:vAlign w:val="center"/>
            <w:hideMark/>
          </w:tcPr>
          <w:p w14:paraId="7705DEB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5" w:type="dxa"/>
            <w:shd w:val="clear" w:color="auto" w:fill="auto"/>
            <w:vAlign w:val="center"/>
            <w:hideMark/>
          </w:tcPr>
          <w:p w14:paraId="373DF94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505" w:type="dxa"/>
            <w:shd w:val="clear" w:color="auto" w:fill="auto"/>
            <w:vAlign w:val="center"/>
            <w:hideMark/>
          </w:tcPr>
          <w:p w14:paraId="5F912116"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76" w:type="dxa"/>
            <w:shd w:val="clear" w:color="auto" w:fill="auto"/>
            <w:vAlign w:val="center"/>
            <w:hideMark/>
          </w:tcPr>
          <w:p w14:paraId="5DAF325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941" w:type="dxa"/>
            <w:shd w:val="clear" w:color="auto" w:fill="auto"/>
            <w:vAlign w:val="center"/>
            <w:hideMark/>
          </w:tcPr>
          <w:p w14:paraId="252B1C4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09" w:type="dxa"/>
            <w:shd w:val="clear" w:color="auto" w:fill="auto"/>
            <w:vAlign w:val="center"/>
            <w:hideMark/>
          </w:tcPr>
          <w:p w14:paraId="01E8C67C"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17" w:type="dxa"/>
            <w:shd w:val="clear" w:color="auto" w:fill="auto"/>
            <w:vAlign w:val="center"/>
            <w:hideMark/>
          </w:tcPr>
          <w:p w14:paraId="5A132BB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2C8196F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I</w:t>
            </w:r>
          </w:p>
        </w:tc>
      </w:tr>
      <w:tr w:rsidR="00311FFC" w:rsidRPr="00827A1A" w14:paraId="47ED7AC7" w14:textId="77777777" w:rsidTr="00316639">
        <w:trPr>
          <w:trHeight w:val="405"/>
        </w:trPr>
        <w:tc>
          <w:tcPr>
            <w:tcW w:w="851" w:type="dxa"/>
            <w:shd w:val="clear" w:color="auto" w:fill="auto"/>
            <w:vAlign w:val="center"/>
            <w:hideMark/>
          </w:tcPr>
          <w:p w14:paraId="7C1D575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3</w:t>
            </w:r>
          </w:p>
        </w:tc>
        <w:tc>
          <w:tcPr>
            <w:tcW w:w="1134" w:type="dxa"/>
            <w:shd w:val="clear" w:color="auto" w:fill="auto"/>
            <w:vAlign w:val="center"/>
            <w:hideMark/>
          </w:tcPr>
          <w:p w14:paraId="0CAB9366"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Design Phase</w:t>
            </w:r>
          </w:p>
        </w:tc>
        <w:tc>
          <w:tcPr>
            <w:tcW w:w="875" w:type="dxa"/>
            <w:shd w:val="clear" w:color="auto" w:fill="auto"/>
            <w:vAlign w:val="center"/>
            <w:hideMark/>
          </w:tcPr>
          <w:p w14:paraId="2D4279DC"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A</w:t>
            </w:r>
          </w:p>
        </w:tc>
        <w:tc>
          <w:tcPr>
            <w:tcW w:w="569" w:type="dxa"/>
            <w:shd w:val="clear" w:color="auto" w:fill="auto"/>
            <w:vAlign w:val="center"/>
            <w:hideMark/>
          </w:tcPr>
          <w:p w14:paraId="6A49C38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2" w:type="dxa"/>
            <w:shd w:val="clear" w:color="auto" w:fill="auto"/>
            <w:vAlign w:val="center"/>
            <w:hideMark/>
          </w:tcPr>
          <w:p w14:paraId="2ADF5E1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442" w:type="dxa"/>
            <w:shd w:val="clear" w:color="auto" w:fill="auto"/>
            <w:vAlign w:val="center"/>
            <w:hideMark/>
          </w:tcPr>
          <w:p w14:paraId="5628C9AE"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w:t>
            </w:r>
          </w:p>
        </w:tc>
        <w:tc>
          <w:tcPr>
            <w:tcW w:w="716" w:type="dxa"/>
            <w:shd w:val="clear" w:color="auto" w:fill="auto"/>
            <w:vAlign w:val="center"/>
            <w:hideMark/>
          </w:tcPr>
          <w:p w14:paraId="75CDFCB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629" w:type="dxa"/>
            <w:shd w:val="clear" w:color="auto" w:fill="auto"/>
            <w:vAlign w:val="center"/>
            <w:hideMark/>
          </w:tcPr>
          <w:p w14:paraId="7A63DC0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66" w:type="dxa"/>
            <w:shd w:val="clear" w:color="auto" w:fill="auto"/>
            <w:vAlign w:val="center"/>
            <w:hideMark/>
          </w:tcPr>
          <w:p w14:paraId="63FCEE8E"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5" w:type="dxa"/>
            <w:shd w:val="clear" w:color="auto" w:fill="auto"/>
            <w:vAlign w:val="center"/>
            <w:hideMark/>
          </w:tcPr>
          <w:p w14:paraId="79589AB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505" w:type="dxa"/>
            <w:shd w:val="clear" w:color="auto" w:fill="auto"/>
            <w:vAlign w:val="center"/>
            <w:hideMark/>
          </w:tcPr>
          <w:p w14:paraId="57347C9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476" w:type="dxa"/>
            <w:shd w:val="clear" w:color="auto" w:fill="auto"/>
            <w:vAlign w:val="center"/>
            <w:hideMark/>
          </w:tcPr>
          <w:p w14:paraId="139C1DCC"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941" w:type="dxa"/>
            <w:shd w:val="clear" w:color="auto" w:fill="auto"/>
            <w:vAlign w:val="center"/>
            <w:hideMark/>
          </w:tcPr>
          <w:p w14:paraId="672FE16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09" w:type="dxa"/>
            <w:shd w:val="clear" w:color="auto" w:fill="auto"/>
            <w:vAlign w:val="center"/>
            <w:hideMark/>
          </w:tcPr>
          <w:p w14:paraId="32E6A1B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17" w:type="dxa"/>
            <w:shd w:val="clear" w:color="auto" w:fill="auto"/>
            <w:vAlign w:val="center"/>
            <w:hideMark/>
          </w:tcPr>
          <w:p w14:paraId="54D6513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3CF6176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I</w:t>
            </w:r>
          </w:p>
        </w:tc>
      </w:tr>
      <w:tr w:rsidR="00311FFC" w:rsidRPr="00827A1A" w14:paraId="793BFD44" w14:textId="77777777" w:rsidTr="00316639">
        <w:trPr>
          <w:trHeight w:val="410"/>
        </w:trPr>
        <w:tc>
          <w:tcPr>
            <w:tcW w:w="851" w:type="dxa"/>
            <w:shd w:val="clear" w:color="auto" w:fill="auto"/>
            <w:vAlign w:val="center"/>
            <w:hideMark/>
          </w:tcPr>
          <w:p w14:paraId="7C8BF76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4</w:t>
            </w:r>
          </w:p>
        </w:tc>
        <w:tc>
          <w:tcPr>
            <w:tcW w:w="1134" w:type="dxa"/>
            <w:shd w:val="clear" w:color="auto" w:fill="auto"/>
            <w:vAlign w:val="center"/>
            <w:hideMark/>
          </w:tcPr>
          <w:p w14:paraId="209E7BA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Development Phase</w:t>
            </w:r>
          </w:p>
        </w:tc>
        <w:tc>
          <w:tcPr>
            <w:tcW w:w="875" w:type="dxa"/>
            <w:shd w:val="clear" w:color="auto" w:fill="auto"/>
            <w:vAlign w:val="center"/>
            <w:hideMark/>
          </w:tcPr>
          <w:p w14:paraId="7AFAF56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569" w:type="dxa"/>
            <w:shd w:val="clear" w:color="auto" w:fill="auto"/>
            <w:vAlign w:val="center"/>
            <w:hideMark/>
          </w:tcPr>
          <w:p w14:paraId="08A5900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2" w:type="dxa"/>
            <w:shd w:val="clear" w:color="auto" w:fill="auto"/>
            <w:vAlign w:val="center"/>
            <w:hideMark/>
          </w:tcPr>
          <w:p w14:paraId="5292BF6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42" w:type="dxa"/>
            <w:shd w:val="clear" w:color="auto" w:fill="auto"/>
            <w:vAlign w:val="center"/>
            <w:hideMark/>
          </w:tcPr>
          <w:p w14:paraId="62C56CA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A</w:t>
            </w:r>
          </w:p>
        </w:tc>
        <w:tc>
          <w:tcPr>
            <w:tcW w:w="716" w:type="dxa"/>
            <w:shd w:val="clear" w:color="auto" w:fill="auto"/>
            <w:vAlign w:val="center"/>
            <w:hideMark/>
          </w:tcPr>
          <w:p w14:paraId="4AE5BF72"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w:t>
            </w:r>
          </w:p>
        </w:tc>
        <w:tc>
          <w:tcPr>
            <w:tcW w:w="629" w:type="dxa"/>
            <w:shd w:val="clear" w:color="auto" w:fill="auto"/>
            <w:vAlign w:val="center"/>
            <w:hideMark/>
          </w:tcPr>
          <w:p w14:paraId="6AEE598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66" w:type="dxa"/>
            <w:shd w:val="clear" w:color="auto" w:fill="auto"/>
            <w:vAlign w:val="center"/>
            <w:hideMark/>
          </w:tcPr>
          <w:p w14:paraId="54ED2CB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5" w:type="dxa"/>
            <w:shd w:val="clear" w:color="auto" w:fill="auto"/>
            <w:vAlign w:val="center"/>
            <w:hideMark/>
          </w:tcPr>
          <w:p w14:paraId="29DA3E61"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05" w:type="dxa"/>
            <w:shd w:val="clear" w:color="auto" w:fill="auto"/>
            <w:vAlign w:val="center"/>
            <w:hideMark/>
          </w:tcPr>
          <w:p w14:paraId="3497E26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76" w:type="dxa"/>
            <w:shd w:val="clear" w:color="auto" w:fill="auto"/>
            <w:vAlign w:val="center"/>
            <w:hideMark/>
          </w:tcPr>
          <w:p w14:paraId="41D5A17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941" w:type="dxa"/>
            <w:shd w:val="clear" w:color="auto" w:fill="auto"/>
            <w:vAlign w:val="center"/>
            <w:hideMark/>
          </w:tcPr>
          <w:p w14:paraId="3B9F814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09" w:type="dxa"/>
            <w:shd w:val="clear" w:color="auto" w:fill="auto"/>
            <w:vAlign w:val="center"/>
            <w:hideMark/>
          </w:tcPr>
          <w:p w14:paraId="713086F1"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17" w:type="dxa"/>
            <w:shd w:val="clear" w:color="auto" w:fill="auto"/>
            <w:vAlign w:val="center"/>
            <w:hideMark/>
          </w:tcPr>
          <w:p w14:paraId="6DB5C42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713429F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I</w:t>
            </w:r>
          </w:p>
        </w:tc>
      </w:tr>
      <w:tr w:rsidR="00311FFC" w:rsidRPr="00827A1A" w14:paraId="7501D062" w14:textId="77777777" w:rsidTr="00316639">
        <w:trPr>
          <w:trHeight w:val="558"/>
        </w:trPr>
        <w:tc>
          <w:tcPr>
            <w:tcW w:w="851" w:type="dxa"/>
            <w:shd w:val="clear" w:color="auto" w:fill="auto"/>
            <w:vAlign w:val="center"/>
            <w:hideMark/>
          </w:tcPr>
          <w:p w14:paraId="0D700D9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5</w:t>
            </w:r>
          </w:p>
        </w:tc>
        <w:tc>
          <w:tcPr>
            <w:tcW w:w="1134" w:type="dxa"/>
            <w:shd w:val="clear" w:color="auto" w:fill="auto"/>
            <w:vAlign w:val="center"/>
            <w:hideMark/>
          </w:tcPr>
          <w:p w14:paraId="1EC7403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Testing and Quality Assurance</w:t>
            </w:r>
          </w:p>
        </w:tc>
        <w:tc>
          <w:tcPr>
            <w:tcW w:w="875" w:type="dxa"/>
            <w:shd w:val="clear" w:color="auto" w:fill="auto"/>
            <w:vAlign w:val="center"/>
            <w:hideMark/>
          </w:tcPr>
          <w:p w14:paraId="5CF835D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569" w:type="dxa"/>
            <w:shd w:val="clear" w:color="auto" w:fill="auto"/>
            <w:vAlign w:val="center"/>
            <w:hideMark/>
          </w:tcPr>
          <w:p w14:paraId="393605C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2" w:type="dxa"/>
            <w:shd w:val="clear" w:color="auto" w:fill="auto"/>
            <w:vAlign w:val="center"/>
            <w:hideMark/>
          </w:tcPr>
          <w:p w14:paraId="688824C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42" w:type="dxa"/>
            <w:shd w:val="clear" w:color="auto" w:fill="auto"/>
            <w:vAlign w:val="center"/>
            <w:hideMark/>
          </w:tcPr>
          <w:p w14:paraId="49F84B8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716" w:type="dxa"/>
            <w:shd w:val="clear" w:color="auto" w:fill="auto"/>
            <w:vAlign w:val="center"/>
            <w:hideMark/>
          </w:tcPr>
          <w:p w14:paraId="5575397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29" w:type="dxa"/>
            <w:shd w:val="clear" w:color="auto" w:fill="auto"/>
            <w:vAlign w:val="center"/>
            <w:hideMark/>
          </w:tcPr>
          <w:p w14:paraId="0D2ADE3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w:t>
            </w:r>
          </w:p>
        </w:tc>
        <w:tc>
          <w:tcPr>
            <w:tcW w:w="666" w:type="dxa"/>
            <w:shd w:val="clear" w:color="auto" w:fill="auto"/>
            <w:vAlign w:val="center"/>
            <w:hideMark/>
          </w:tcPr>
          <w:p w14:paraId="409B456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5" w:type="dxa"/>
            <w:shd w:val="clear" w:color="auto" w:fill="auto"/>
            <w:vAlign w:val="center"/>
            <w:hideMark/>
          </w:tcPr>
          <w:p w14:paraId="1FC2A2C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505" w:type="dxa"/>
            <w:shd w:val="clear" w:color="auto" w:fill="auto"/>
            <w:vAlign w:val="center"/>
            <w:hideMark/>
          </w:tcPr>
          <w:p w14:paraId="08EBEA7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76" w:type="dxa"/>
            <w:shd w:val="clear" w:color="auto" w:fill="auto"/>
            <w:vAlign w:val="center"/>
            <w:hideMark/>
          </w:tcPr>
          <w:p w14:paraId="5D8E8AD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A</w:t>
            </w:r>
          </w:p>
        </w:tc>
        <w:tc>
          <w:tcPr>
            <w:tcW w:w="941" w:type="dxa"/>
            <w:shd w:val="clear" w:color="auto" w:fill="auto"/>
            <w:vAlign w:val="center"/>
            <w:hideMark/>
          </w:tcPr>
          <w:p w14:paraId="4071D32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09" w:type="dxa"/>
            <w:shd w:val="clear" w:color="auto" w:fill="auto"/>
            <w:vAlign w:val="center"/>
            <w:hideMark/>
          </w:tcPr>
          <w:p w14:paraId="69BEE9C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17" w:type="dxa"/>
            <w:shd w:val="clear" w:color="auto" w:fill="auto"/>
            <w:vAlign w:val="center"/>
            <w:hideMark/>
          </w:tcPr>
          <w:p w14:paraId="5C1AF98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11E40E3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I</w:t>
            </w:r>
          </w:p>
        </w:tc>
      </w:tr>
      <w:tr w:rsidR="00311FFC" w:rsidRPr="00827A1A" w14:paraId="6C8962AF" w14:textId="77777777" w:rsidTr="00316639">
        <w:trPr>
          <w:trHeight w:val="499"/>
        </w:trPr>
        <w:tc>
          <w:tcPr>
            <w:tcW w:w="851" w:type="dxa"/>
            <w:shd w:val="clear" w:color="auto" w:fill="auto"/>
            <w:vAlign w:val="center"/>
            <w:hideMark/>
          </w:tcPr>
          <w:p w14:paraId="61A4243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6</w:t>
            </w:r>
          </w:p>
        </w:tc>
        <w:tc>
          <w:tcPr>
            <w:tcW w:w="1134" w:type="dxa"/>
            <w:shd w:val="clear" w:color="auto" w:fill="auto"/>
            <w:vAlign w:val="center"/>
            <w:hideMark/>
          </w:tcPr>
          <w:p w14:paraId="710EC32C"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Deployment Phase</w:t>
            </w:r>
          </w:p>
        </w:tc>
        <w:tc>
          <w:tcPr>
            <w:tcW w:w="875" w:type="dxa"/>
            <w:shd w:val="clear" w:color="auto" w:fill="auto"/>
            <w:vAlign w:val="center"/>
            <w:hideMark/>
          </w:tcPr>
          <w:p w14:paraId="5E6263B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569" w:type="dxa"/>
            <w:shd w:val="clear" w:color="auto" w:fill="auto"/>
            <w:vAlign w:val="center"/>
            <w:hideMark/>
          </w:tcPr>
          <w:p w14:paraId="7F988A0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2" w:type="dxa"/>
            <w:shd w:val="clear" w:color="auto" w:fill="auto"/>
            <w:vAlign w:val="center"/>
            <w:hideMark/>
          </w:tcPr>
          <w:p w14:paraId="19F4C00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42" w:type="dxa"/>
            <w:shd w:val="clear" w:color="auto" w:fill="auto"/>
            <w:vAlign w:val="center"/>
            <w:hideMark/>
          </w:tcPr>
          <w:p w14:paraId="5D77CC72"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16" w:type="dxa"/>
            <w:shd w:val="clear" w:color="auto" w:fill="auto"/>
            <w:vAlign w:val="center"/>
            <w:hideMark/>
          </w:tcPr>
          <w:p w14:paraId="57EB0D9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29" w:type="dxa"/>
            <w:shd w:val="clear" w:color="auto" w:fill="auto"/>
            <w:vAlign w:val="center"/>
            <w:hideMark/>
          </w:tcPr>
          <w:p w14:paraId="6F74AA46"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66" w:type="dxa"/>
            <w:shd w:val="clear" w:color="auto" w:fill="auto"/>
            <w:vAlign w:val="center"/>
            <w:hideMark/>
          </w:tcPr>
          <w:p w14:paraId="69B5328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w:t>
            </w:r>
          </w:p>
        </w:tc>
        <w:tc>
          <w:tcPr>
            <w:tcW w:w="565" w:type="dxa"/>
            <w:shd w:val="clear" w:color="auto" w:fill="auto"/>
            <w:vAlign w:val="center"/>
            <w:hideMark/>
          </w:tcPr>
          <w:p w14:paraId="675FF22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05" w:type="dxa"/>
            <w:shd w:val="clear" w:color="auto" w:fill="auto"/>
            <w:vAlign w:val="center"/>
            <w:hideMark/>
          </w:tcPr>
          <w:p w14:paraId="66D9BA3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76" w:type="dxa"/>
            <w:shd w:val="clear" w:color="auto" w:fill="auto"/>
            <w:vAlign w:val="center"/>
            <w:hideMark/>
          </w:tcPr>
          <w:p w14:paraId="49C9364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941" w:type="dxa"/>
            <w:shd w:val="clear" w:color="auto" w:fill="auto"/>
            <w:vAlign w:val="center"/>
            <w:hideMark/>
          </w:tcPr>
          <w:p w14:paraId="47343662"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709" w:type="dxa"/>
            <w:shd w:val="clear" w:color="auto" w:fill="auto"/>
            <w:vAlign w:val="center"/>
            <w:hideMark/>
          </w:tcPr>
          <w:p w14:paraId="3917195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17" w:type="dxa"/>
            <w:shd w:val="clear" w:color="auto" w:fill="auto"/>
            <w:vAlign w:val="center"/>
            <w:hideMark/>
          </w:tcPr>
          <w:p w14:paraId="4634840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67BA2E26"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I</w:t>
            </w:r>
          </w:p>
        </w:tc>
      </w:tr>
      <w:tr w:rsidR="00311FFC" w:rsidRPr="00827A1A" w14:paraId="0AE91B94" w14:textId="77777777" w:rsidTr="00316639">
        <w:trPr>
          <w:trHeight w:val="489"/>
        </w:trPr>
        <w:tc>
          <w:tcPr>
            <w:tcW w:w="851" w:type="dxa"/>
            <w:shd w:val="clear" w:color="auto" w:fill="auto"/>
            <w:vAlign w:val="center"/>
            <w:hideMark/>
          </w:tcPr>
          <w:p w14:paraId="6D9BCF9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7</w:t>
            </w:r>
          </w:p>
        </w:tc>
        <w:tc>
          <w:tcPr>
            <w:tcW w:w="1134" w:type="dxa"/>
            <w:shd w:val="clear" w:color="auto" w:fill="auto"/>
            <w:vAlign w:val="center"/>
            <w:hideMark/>
          </w:tcPr>
          <w:p w14:paraId="0D77524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Monitoring and Reporting</w:t>
            </w:r>
          </w:p>
        </w:tc>
        <w:tc>
          <w:tcPr>
            <w:tcW w:w="875" w:type="dxa"/>
            <w:shd w:val="clear" w:color="auto" w:fill="auto"/>
            <w:vAlign w:val="center"/>
            <w:hideMark/>
          </w:tcPr>
          <w:p w14:paraId="359C753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A</w:t>
            </w:r>
          </w:p>
        </w:tc>
        <w:tc>
          <w:tcPr>
            <w:tcW w:w="569" w:type="dxa"/>
            <w:shd w:val="clear" w:color="auto" w:fill="auto"/>
            <w:vAlign w:val="center"/>
            <w:hideMark/>
          </w:tcPr>
          <w:p w14:paraId="4E4894E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2" w:type="dxa"/>
            <w:shd w:val="clear" w:color="auto" w:fill="auto"/>
            <w:vAlign w:val="center"/>
            <w:hideMark/>
          </w:tcPr>
          <w:p w14:paraId="5184E29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42" w:type="dxa"/>
            <w:shd w:val="clear" w:color="auto" w:fill="auto"/>
            <w:vAlign w:val="center"/>
            <w:hideMark/>
          </w:tcPr>
          <w:p w14:paraId="71F5AD0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16" w:type="dxa"/>
            <w:shd w:val="clear" w:color="auto" w:fill="auto"/>
            <w:vAlign w:val="center"/>
            <w:hideMark/>
          </w:tcPr>
          <w:p w14:paraId="78FC784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29" w:type="dxa"/>
            <w:shd w:val="clear" w:color="auto" w:fill="auto"/>
            <w:vAlign w:val="center"/>
            <w:hideMark/>
          </w:tcPr>
          <w:p w14:paraId="08A0252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66" w:type="dxa"/>
            <w:shd w:val="clear" w:color="auto" w:fill="auto"/>
            <w:vAlign w:val="center"/>
            <w:hideMark/>
          </w:tcPr>
          <w:p w14:paraId="02BEE4ED"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5" w:type="dxa"/>
            <w:shd w:val="clear" w:color="auto" w:fill="auto"/>
            <w:vAlign w:val="center"/>
            <w:hideMark/>
          </w:tcPr>
          <w:p w14:paraId="706106B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w:t>
            </w:r>
          </w:p>
        </w:tc>
        <w:tc>
          <w:tcPr>
            <w:tcW w:w="505" w:type="dxa"/>
            <w:shd w:val="clear" w:color="auto" w:fill="auto"/>
            <w:vAlign w:val="center"/>
            <w:hideMark/>
          </w:tcPr>
          <w:p w14:paraId="554B007B"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76" w:type="dxa"/>
            <w:shd w:val="clear" w:color="auto" w:fill="auto"/>
            <w:vAlign w:val="center"/>
            <w:hideMark/>
          </w:tcPr>
          <w:p w14:paraId="395E5E6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941" w:type="dxa"/>
            <w:shd w:val="clear" w:color="auto" w:fill="auto"/>
            <w:vAlign w:val="center"/>
            <w:hideMark/>
          </w:tcPr>
          <w:p w14:paraId="74586896"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09" w:type="dxa"/>
            <w:shd w:val="clear" w:color="auto" w:fill="auto"/>
            <w:vAlign w:val="center"/>
            <w:hideMark/>
          </w:tcPr>
          <w:p w14:paraId="7EB13428"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17" w:type="dxa"/>
            <w:shd w:val="clear" w:color="auto" w:fill="auto"/>
            <w:vAlign w:val="center"/>
            <w:hideMark/>
          </w:tcPr>
          <w:p w14:paraId="6F2AD17F"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58B3F5C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C/I</w:t>
            </w:r>
          </w:p>
        </w:tc>
      </w:tr>
      <w:tr w:rsidR="00311FFC" w:rsidRPr="00827A1A" w14:paraId="10348C49" w14:textId="77777777" w:rsidTr="00311FFC">
        <w:trPr>
          <w:trHeight w:val="45"/>
        </w:trPr>
        <w:tc>
          <w:tcPr>
            <w:tcW w:w="851" w:type="dxa"/>
            <w:shd w:val="clear" w:color="auto" w:fill="auto"/>
            <w:vAlign w:val="center"/>
            <w:hideMark/>
          </w:tcPr>
          <w:p w14:paraId="2BD3C466"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8</w:t>
            </w:r>
          </w:p>
        </w:tc>
        <w:tc>
          <w:tcPr>
            <w:tcW w:w="1134" w:type="dxa"/>
            <w:shd w:val="clear" w:color="auto" w:fill="auto"/>
            <w:vAlign w:val="center"/>
            <w:hideMark/>
          </w:tcPr>
          <w:p w14:paraId="7622496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Project Documentation</w:t>
            </w:r>
          </w:p>
        </w:tc>
        <w:tc>
          <w:tcPr>
            <w:tcW w:w="875" w:type="dxa"/>
            <w:shd w:val="clear" w:color="auto" w:fill="auto"/>
            <w:vAlign w:val="center"/>
            <w:hideMark/>
          </w:tcPr>
          <w:p w14:paraId="1C66F82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A</w:t>
            </w:r>
          </w:p>
        </w:tc>
        <w:tc>
          <w:tcPr>
            <w:tcW w:w="569" w:type="dxa"/>
            <w:shd w:val="clear" w:color="auto" w:fill="auto"/>
            <w:vAlign w:val="center"/>
            <w:hideMark/>
          </w:tcPr>
          <w:p w14:paraId="354A6382"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2" w:type="dxa"/>
            <w:shd w:val="clear" w:color="auto" w:fill="auto"/>
            <w:vAlign w:val="center"/>
            <w:hideMark/>
          </w:tcPr>
          <w:p w14:paraId="01D83152"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42" w:type="dxa"/>
            <w:shd w:val="clear" w:color="auto" w:fill="auto"/>
            <w:vAlign w:val="center"/>
            <w:hideMark/>
          </w:tcPr>
          <w:p w14:paraId="5DE8C80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16" w:type="dxa"/>
            <w:shd w:val="clear" w:color="auto" w:fill="auto"/>
            <w:vAlign w:val="center"/>
            <w:hideMark/>
          </w:tcPr>
          <w:p w14:paraId="464E2842"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29" w:type="dxa"/>
            <w:shd w:val="clear" w:color="auto" w:fill="auto"/>
            <w:vAlign w:val="center"/>
            <w:hideMark/>
          </w:tcPr>
          <w:p w14:paraId="3F6B3E8C"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666" w:type="dxa"/>
            <w:shd w:val="clear" w:color="auto" w:fill="auto"/>
            <w:vAlign w:val="center"/>
            <w:hideMark/>
          </w:tcPr>
          <w:p w14:paraId="104B6125"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65" w:type="dxa"/>
            <w:shd w:val="clear" w:color="auto" w:fill="auto"/>
            <w:vAlign w:val="center"/>
            <w:hideMark/>
          </w:tcPr>
          <w:p w14:paraId="36DA8B94"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505" w:type="dxa"/>
            <w:shd w:val="clear" w:color="auto" w:fill="auto"/>
            <w:vAlign w:val="center"/>
            <w:hideMark/>
          </w:tcPr>
          <w:p w14:paraId="79297D03"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476" w:type="dxa"/>
            <w:shd w:val="clear" w:color="auto" w:fill="auto"/>
            <w:vAlign w:val="center"/>
            <w:hideMark/>
          </w:tcPr>
          <w:p w14:paraId="47ADCA89"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941" w:type="dxa"/>
            <w:shd w:val="clear" w:color="auto" w:fill="auto"/>
            <w:vAlign w:val="center"/>
            <w:hideMark/>
          </w:tcPr>
          <w:p w14:paraId="713FB9B7"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w:t>
            </w:r>
          </w:p>
        </w:tc>
        <w:tc>
          <w:tcPr>
            <w:tcW w:w="709" w:type="dxa"/>
            <w:shd w:val="clear" w:color="auto" w:fill="auto"/>
            <w:vAlign w:val="center"/>
            <w:hideMark/>
          </w:tcPr>
          <w:p w14:paraId="34C49A6A"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R</w:t>
            </w:r>
          </w:p>
        </w:tc>
        <w:tc>
          <w:tcPr>
            <w:tcW w:w="517" w:type="dxa"/>
            <w:shd w:val="clear" w:color="auto" w:fill="auto"/>
            <w:vAlign w:val="center"/>
            <w:hideMark/>
          </w:tcPr>
          <w:p w14:paraId="7564B4F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C</w:t>
            </w:r>
          </w:p>
        </w:tc>
        <w:tc>
          <w:tcPr>
            <w:tcW w:w="900" w:type="dxa"/>
            <w:shd w:val="clear" w:color="auto" w:fill="auto"/>
            <w:vAlign w:val="center"/>
            <w:hideMark/>
          </w:tcPr>
          <w:p w14:paraId="337E52A0" w14:textId="77777777" w:rsidR="00827A1A" w:rsidRPr="00827A1A" w:rsidRDefault="00827A1A" w:rsidP="00827A1A">
            <w:pPr>
              <w:spacing w:after="0" w:line="240" w:lineRule="auto"/>
              <w:jc w:val="center"/>
              <w:rPr>
                <w:rFonts w:ascii="Times New Roman" w:eastAsia="Times New Roman" w:hAnsi="Times New Roman" w:cs="Times New Roman"/>
                <w:color w:val="000000"/>
                <w:sz w:val="14"/>
                <w:szCs w:val="14"/>
                <w:lang w:val="en-IN" w:eastAsia="en-IN" w:bidi="ta-IN"/>
              </w:rPr>
            </w:pPr>
            <w:r w:rsidRPr="00827A1A">
              <w:rPr>
                <w:rFonts w:ascii="Times New Roman" w:eastAsia="Times New Roman" w:hAnsi="Times New Roman" w:cs="Times New Roman"/>
                <w:color w:val="000000"/>
                <w:sz w:val="14"/>
                <w:szCs w:val="14"/>
                <w:lang w:val="en-IN" w:eastAsia="en-IN" w:bidi="ta-IN"/>
              </w:rPr>
              <w:t>I</w:t>
            </w:r>
          </w:p>
        </w:tc>
      </w:tr>
    </w:tbl>
    <w:p w14:paraId="3336A469" w14:textId="77777777" w:rsidR="00A66109" w:rsidRDefault="00A66109" w:rsidP="00A66109">
      <w:pPr>
        <w:pStyle w:val="NoSpacing"/>
        <w:jc w:val="center"/>
        <w:rPr>
          <w:rFonts w:ascii="Times New Roman" w:eastAsia="Calibri" w:hAnsi="Times New Roman" w:cs="Times New Roman"/>
        </w:rPr>
      </w:pPr>
    </w:p>
    <w:p w14:paraId="17ED656B" w14:textId="77777777" w:rsidR="00A66109" w:rsidRDefault="00A66109" w:rsidP="00A66109">
      <w:pPr>
        <w:pStyle w:val="NoSpacing"/>
        <w:jc w:val="center"/>
        <w:rPr>
          <w:rFonts w:ascii="Times New Roman" w:eastAsia="Calibri" w:hAnsi="Times New Roman" w:cs="Times New Roman"/>
        </w:rPr>
      </w:pPr>
    </w:p>
    <w:p w14:paraId="7FFDE858" w14:textId="524E10F5" w:rsidR="00A66109" w:rsidRPr="00A66109" w:rsidRDefault="00A66109" w:rsidP="00A66109">
      <w:pPr>
        <w:pStyle w:val="NoSpacing"/>
        <w:rPr>
          <w:rFonts w:ascii="Times New Roman" w:eastAsia="Calibri" w:hAnsi="Times New Roman" w:cs="Times New Roman"/>
        </w:rPr>
      </w:pPr>
      <w:r w:rsidRPr="00A66109">
        <w:rPr>
          <w:rFonts w:ascii="Times New Roman" w:eastAsia="Calibri" w:hAnsi="Times New Roman" w:cs="Times New Roman"/>
        </w:rPr>
        <w:t>•</w:t>
      </w:r>
      <w:r w:rsidRPr="00A66109">
        <w:rPr>
          <w:rFonts w:ascii="Times New Roman" w:eastAsia="Calibri" w:hAnsi="Times New Roman" w:cs="Times New Roman"/>
        </w:rPr>
        <w:tab/>
        <w:t>R (Responsible): The person or team who does the work to complete the task.</w:t>
      </w:r>
    </w:p>
    <w:p w14:paraId="4AC786B5" w14:textId="6B5CA3A2" w:rsidR="00A66109" w:rsidRPr="00A66109" w:rsidRDefault="00A66109" w:rsidP="00A66109">
      <w:pPr>
        <w:pStyle w:val="NoSpacing"/>
        <w:rPr>
          <w:rFonts w:ascii="Times New Roman" w:eastAsia="Calibri" w:hAnsi="Times New Roman" w:cs="Times New Roman"/>
        </w:rPr>
      </w:pPr>
      <w:r w:rsidRPr="00A66109">
        <w:rPr>
          <w:rFonts w:ascii="Times New Roman" w:eastAsia="Calibri" w:hAnsi="Times New Roman" w:cs="Times New Roman"/>
        </w:rPr>
        <w:t>•</w:t>
      </w:r>
      <w:r w:rsidRPr="00A66109">
        <w:rPr>
          <w:rFonts w:ascii="Times New Roman" w:eastAsia="Calibri" w:hAnsi="Times New Roman" w:cs="Times New Roman"/>
        </w:rPr>
        <w:tab/>
        <w:t xml:space="preserve">A (Accountable): The person ultimately answerable for the correct and thorough completion of </w:t>
      </w:r>
      <w:r w:rsidR="00316639">
        <w:rPr>
          <w:rFonts w:ascii="Times New Roman" w:eastAsia="Calibri" w:hAnsi="Times New Roman" w:cs="Times New Roman"/>
        </w:rPr>
        <w:t xml:space="preserve"> </w:t>
      </w:r>
      <w:r w:rsidR="00316639">
        <w:rPr>
          <w:rFonts w:ascii="Times New Roman" w:eastAsia="Calibri" w:hAnsi="Times New Roman" w:cs="Times New Roman"/>
        </w:rPr>
        <w:br/>
        <w:t xml:space="preserve">             </w:t>
      </w:r>
      <w:r w:rsidRPr="00A66109">
        <w:rPr>
          <w:rFonts w:ascii="Times New Roman" w:eastAsia="Calibri" w:hAnsi="Times New Roman" w:cs="Times New Roman"/>
        </w:rPr>
        <w:t>the task. This is the role that approves the work.</w:t>
      </w:r>
    </w:p>
    <w:p w14:paraId="6387A8A4" w14:textId="77777777" w:rsidR="00A66109" w:rsidRPr="00A66109" w:rsidRDefault="00A66109" w:rsidP="00A66109">
      <w:pPr>
        <w:pStyle w:val="NoSpacing"/>
        <w:rPr>
          <w:rFonts w:ascii="Times New Roman" w:eastAsia="Calibri" w:hAnsi="Times New Roman" w:cs="Times New Roman"/>
        </w:rPr>
      </w:pPr>
      <w:r w:rsidRPr="00A66109">
        <w:rPr>
          <w:rFonts w:ascii="Times New Roman" w:eastAsia="Calibri" w:hAnsi="Times New Roman" w:cs="Times New Roman"/>
        </w:rPr>
        <w:t>•</w:t>
      </w:r>
      <w:r w:rsidRPr="00A66109">
        <w:rPr>
          <w:rFonts w:ascii="Times New Roman" w:eastAsia="Calibri" w:hAnsi="Times New Roman" w:cs="Times New Roman"/>
        </w:rPr>
        <w:tab/>
        <w:t>C (Consulted): Those whose opinions are sought; they have two-way communication.</w:t>
      </w:r>
    </w:p>
    <w:p w14:paraId="4897ECD5" w14:textId="1E543B09" w:rsidR="00C718B5" w:rsidRDefault="00A66109" w:rsidP="00A66109">
      <w:pPr>
        <w:pStyle w:val="NoSpacing"/>
        <w:rPr>
          <w:rFonts w:ascii="Times New Roman" w:eastAsia="Calibri" w:hAnsi="Times New Roman" w:cs="Times New Roman"/>
        </w:rPr>
      </w:pPr>
      <w:r w:rsidRPr="00A66109">
        <w:rPr>
          <w:rFonts w:ascii="Times New Roman" w:eastAsia="Calibri" w:hAnsi="Times New Roman" w:cs="Times New Roman"/>
        </w:rPr>
        <w:t>•</w:t>
      </w:r>
      <w:r w:rsidRPr="00A66109">
        <w:rPr>
          <w:rFonts w:ascii="Times New Roman" w:eastAsia="Calibri" w:hAnsi="Times New Roman" w:cs="Times New Roman"/>
        </w:rPr>
        <w:tab/>
        <w:t>I (Informed): Those who are kept up to date on progress; they have one-way communication.</w:t>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r w:rsidR="00D967A0">
        <w:rPr>
          <w:rFonts w:ascii="Times New Roman" w:eastAsia="Calibri" w:hAnsi="Times New Roman" w:cs="Times New Roman"/>
        </w:rPr>
        <w:br/>
      </w:r>
    </w:p>
    <w:p w14:paraId="0B8A7B4E" w14:textId="77777777" w:rsidR="00D967A0" w:rsidRDefault="00D967A0" w:rsidP="00A66109">
      <w:pPr>
        <w:pStyle w:val="NoSpacing"/>
        <w:rPr>
          <w:rFonts w:ascii="Times New Roman" w:eastAsia="Calibri" w:hAnsi="Times New Roman" w:cs="Times New Roman"/>
        </w:rPr>
      </w:pPr>
    </w:p>
    <w:p w14:paraId="24AF26E0" w14:textId="77777777" w:rsidR="00D967A0" w:rsidRDefault="00D967A0" w:rsidP="00A66109">
      <w:pPr>
        <w:pStyle w:val="NoSpacing"/>
        <w:rPr>
          <w:rFonts w:ascii="Times New Roman" w:eastAsia="Calibri" w:hAnsi="Times New Roman" w:cs="Times New Roman"/>
        </w:rPr>
      </w:pPr>
    </w:p>
    <w:p w14:paraId="54D42B3F" w14:textId="77777777" w:rsidR="00D967A0" w:rsidRDefault="00D967A0" w:rsidP="00A66109">
      <w:pPr>
        <w:pStyle w:val="NoSpacing"/>
        <w:rPr>
          <w:rFonts w:ascii="Times New Roman" w:eastAsia="Calibri" w:hAnsi="Times New Roman" w:cs="Times New Roman"/>
        </w:rPr>
      </w:pPr>
    </w:p>
    <w:p w14:paraId="17443735" w14:textId="77777777" w:rsidR="00D967A0" w:rsidRDefault="00D967A0" w:rsidP="00A66109">
      <w:pPr>
        <w:pStyle w:val="NoSpacing"/>
        <w:rPr>
          <w:rFonts w:ascii="Times New Roman" w:eastAsia="Calibri" w:hAnsi="Times New Roman" w:cs="Times New Roman"/>
        </w:rPr>
      </w:pPr>
    </w:p>
    <w:p w14:paraId="2D5B4CE6" w14:textId="77777777" w:rsidR="00D967A0" w:rsidRDefault="00D967A0" w:rsidP="00A66109">
      <w:pPr>
        <w:pStyle w:val="NoSpacing"/>
        <w:rPr>
          <w:rFonts w:ascii="Times New Roman" w:eastAsia="Calibri" w:hAnsi="Times New Roman" w:cs="Times New Roman"/>
        </w:rPr>
      </w:pPr>
    </w:p>
    <w:p w14:paraId="36D2A7BF" w14:textId="77777777" w:rsidR="00D967A0" w:rsidRDefault="00D967A0" w:rsidP="00A66109">
      <w:pPr>
        <w:pStyle w:val="NoSpacing"/>
        <w:rPr>
          <w:rFonts w:ascii="Times New Roman" w:eastAsia="Calibri" w:hAnsi="Times New Roman" w:cs="Times New Roman"/>
        </w:rPr>
      </w:pPr>
    </w:p>
    <w:p w14:paraId="4A3CDD35" w14:textId="77777777" w:rsidR="00D967A0" w:rsidRDefault="00D967A0" w:rsidP="00A66109">
      <w:pPr>
        <w:pStyle w:val="NoSpacing"/>
        <w:rPr>
          <w:rFonts w:ascii="Times New Roman" w:eastAsia="Calibri" w:hAnsi="Times New Roman" w:cs="Times New Roman"/>
        </w:rPr>
      </w:pPr>
    </w:p>
    <w:p w14:paraId="25C39699" w14:textId="77777777" w:rsidR="00D967A0" w:rsidRDefault="00D967A0" w:rsidP="00A66109">
      <w:pPr>
        <w:pStyle w:val="NoSpacing"/>
        <w:rPr>
          <w:rFonts w:ascii="Times New Roman" w:eastAsia="Calibri" w:hAnsi="Times New Roman" w:cs="Times New Roman"/>
        </w:rPr>
      </w:pPr>
    </w:p>
    <w:p w14:paraId="387D0561" w14:textId="77777777" w:rsidR="00D967A0" w:rsidRDefault="00D967A0" w:rsidP="00A66109">
      <w:pPr>
        <w:pStyle w:val="NoSpacing"/>
        <w:rPr>
          <w:rFonts w:ascii="Times New Roman" w:eastAsia="Calibri" w:hAnsi="Times New Roman" w:cs="Times New Roman"/>
        </w:rPr>
      </w:pPr>
    </w:p>
    <w:p w14:paraId="65134602" w14:textId="77777777" w:rsidR="00D967A0" w:rsidRDefault="00D967A0" w:rsidP="00A66109">
      <w:pPr>
        <w:pStyle w:val="NoSpacing"/>
        <w:rPr>
          <w:rFonts w:ascii="Times New Roman" w:eastAsia="Calibri" w:hAnsi="Times New Roman" w:cs="Times New Roman"/>
        </w:rPr>
      </w:pPr>
    </w:p>
    <w:p w14:paraId="3454853A" w14:textId="77777777" w:rsidR="00D967A0" w:rsidRDefault="00D967A0" w:rsidP="00A66109">
      <w:pPr>
        <w:pStyle w:val="NoSpacing"/>
        <w:rPr>
          <w:rFonts w:ascii="Times New Roman" w:eastAsia="Calibri" w:hAnsi="Times New Roman" w:cs="Times New Roman"/>
        </w:rPr>
      </w:pPr>
    </w:p>
    <w:p w14:paraId="03DE33B1" w14:textId="3A30D1CC" w:rsidR="00D967A0" w:rsidRDefault="00D967A0" w:rsidP="00A66109">
      <w:pPr>
        <w:pStyle w:val="NoSpacing"/>
        <w:rPr>
          <w:rFonts w:ascii="Times New Roman" w:eastAsia="Calibri" w:hAnsi="Times New Roman" w:cs="Times New Roman"/>
        </w:rPr>
      </w:pPr>
      <w:r w:rsidRPr="00D967A0">
        <w:rPr>
          <w:rFonts w:ascii="Times New Roman" w:eastAsia="Calibri" w:hAnsi="Times New Roman" w:cs="Times New Roman"/>
        </w:rPr>
        <w:t>Risk Register</w:t>
      </w:r>
    </w:p>
    <w:tbl>
      <w:tblPr>
        <w:tblStyle w:val="TableGrid"/>
        <w:tblpPr w:leftFromText="180" w:rightFromText="180" w:horzAnchor="margin" w:tblpXSpec="center" w:tblpY="-513"/>
        <w:tblW w:w="9575" w:type="dxa"/>
        <w:tblLook w:val="04A0" w:firstRow="1" w:lastRow="0" w:firstColumn="1" w:lastColumn="0" w:noHBand="0" w:noVBand="1"/>
      </w:tblPr>
      <w:tblGrid>
        <w:gridCol w:w="655"/>
        <w:gridCol w:w="691"/>
        <w:gridCol w:w="1087"/>
        <w:gridCol w:w="1177"/>
        <w:gridCol w:w="1150"/>
        <w:gridCol w:w="1159"/>
        <w:gridCol w:w="1136"/>
        <w:gridCol w:w="921"/>
        <w:gridCol w:w="893"/>
        <w:gridCol w:w="706"/>
      </w:tblGrid>
      <w:tr w:rsidR="001614E2" w:rsidRPr="009A7B64" w14:paraId="7E83E303" w14:textId="77777777" w:rsidTr="001614E2">
        <w:trPr>
          <w:trHeight w:val="274"/>
        </w:trPr>
        <w:tc>
          <w:tcPr>
            <w:tcW w:w="655" w:type="dxa"/>
            <w:noWrap/>
            <w:hideMark/>
          </w:tcPr>
          <w:p w14:paraId="1D06848B"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No.</w:t>
            </w:r>
          </w:p>
        </w:tc>
        <w:tc>
          <w:tcPr>
            <w:tcW w:w="691" w:type="dxa"/>
            <w:noWrap/>
            <w:hideMark/>
          </w:tcPr>
          <w:p w14:paraId="1E1784E4"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Rank</w:t>
            </w:r>
          </w:p>
        </w:tc>
        <w:tc>
          <w:tcPr>
            <w:tcW w:w="1087" w:type="dxa"/>
            <w:noWrap/>
            <w:hideMark/>
          </w:tcPr>
          <w:p w14:paraId="0751E1BE"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Risk</w:t>
            </w:r>
          </w:p>
        </w:tc>
        <w:tc>
          <w:tcPr>
            <w:tcW w:w="1177" w:type="dxa"/>
            <w:noWrap/>
            <w:hideMark/>
          </w:tcPr>
          <w:p w14:paraId="6B4DF15D"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Description</w:t>
            </w:r>
          </w:p>
        </w:tc>
        <w:tc>
          <w:tcPr>
            <w:tcW w:w="1150" w:type="dxa"/>
            <w:noWrap/>
            <w:hideMark/>
          </w:tcPr>
          <w:p w14:paraId="0CC5D0F9"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Root Cause</w:t>
            </w:r>
          </w:p>
        </w:tc>
        <w:tc>
          <w:tcPr>
            <w:tcW w:w="1159" w:type="dxa"/>
            <w:noWrap/>
            <w:hideMark/>
          </w:tcPr>
          <w:p w14:paraId="1BEE9044"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Triggers</w:t>
            </w:r>
          </w:p>
        </w:tc>
        <w:tc>
          <w:tcPr>
            <w:tcW w:w="1136" w:type="dxa"/>
            <w:noWrap/>
            <w:hideMark/>
          </w:tcPr>
          <w:p w14:paraId="2A212FD6"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Potential Responses</w:t>
            </w:r>
          </w:p>
        </w:tc>
        <w:tc>
          <w:tcPr>
            <w:tcW w:w="921" w:type="dxa"/>
            <w:noWrap/>
            <w:hideMark/>
          </w:tcPr>
          <w:p w14:paraId="5634E1E2"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Risk Owner</w:t>
            </w:r>
          </w:p>
        </w:tc>
        <w:tc>
          <w:tcPr>
            <w:tcW w:w="893" w:type="dxa"/>
            <w:noWrap/>
            <w:hideMark/>
          </w:tcPr>
          <w:p w14:paraId="45CA7D55"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Probability</w:t>
            </w:r>
          </w:p>
        </w:tc>
        <w:tc>
          <w:tcPr>
            <w:tcW w:w="706" w:type="dxa"/>
            <w:noWrap/>
            <w:hideMark/>
          </w:tcPr>
          <w:p w14:paraId="043704BE" w14:textId="77777777" w:rsidR="001614E2" w:rsidRPr="009A7B64" w:rsidRDefault="001614E2" w:rsidP="00BD3B56">
            <w:pPr>
              <w:pStyle w:val="NoSpacing"/>
              <w:jc w:val="center"/>
              <w:rPr>
                <w:rFonts w:ascii="Times New Roman" w:eastAsia="Calibri" w:hAnsi="Times New Roman" w:cs="Times New Roman"/>
                <w:b/>
                <w:bCs/>
                <w:sz w:val="14"/>
                <w:szCs w:val="14"/>
              </w:rPr>
            </w:pPr>
            <w:r w:rsidRPr="009A7B64">
              <w:rPr>
                <w:rFonts w:ascii="Times New Roman" w:eastAsia="Calibri" w:hAnsi="Times New Roman" w:cs="Times New Roman"/>
                <w:b/>
                <w:bCs/>
                <w:sz w:val="14"/>
                <w:szCs w:val="14"/>
              </w:rPr>
              <w:t>Impact</w:t>
            </w:r>
          </w:p>
        </w:tc>
      </w:tr>
      <w:tr w:rsidR="001614E2" w:rsidRPr="009A7B64" w14:paraId="3E01DB74" w14:textId="77777777" w:rsidTr="001614E2">
        <w:trPr>
          <w:trHeight w:val="929"/>
        </w:trPr>
        <w:tc>
          <w:tcPr>
            <w:tcW w:w="655" w:type="dxa"/>
            <w:noWrap/>
          </w:tcPr>
          <w:p w14:paraId="24A8F7C8" w14:textId="01325F9D"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w:t>
            </w:r>
          </w:p>
        </w:tc>
        <w:tc>
          <w:tcPr>
            <w:tcW w:w="691" w:type="dxa"/>
            <w:noWrap/>
            <w:hideMark/>
          </w:tcPr>
          <w:p w14:paraId="013679B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1087" w:type="dxa"/>
            <w:noWrap/>
            <w:hideMark/>
          </w:tcPr>
          <w:p w14:paraId="21E834F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Data Breach</w:t>
            </w:r>
          </w:p>
        </w:tc>
        <w:tc>
          <w:tcPr>
            <w:tcW w:w="1177" w:type="dxa"/>
            <w:noWrap/>
            <w:hideMark/>
          </w:tcPr>
          <w:p w14:paraId="64443574" w14:textId="2D90A93A"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Unauthorized</w:t>
            </w:r>
            <w:r>
              <w:rPr>
                <w:rFonts w:ascii="Times New Roman" w:eastAsia="Calibri" w:hAnsi="Times New Roman" w:cs="Times New Roman"/>
                <w:sz w:val="14"/>
                <w:szCs w:val="14"/>
              </w:rPr>
              <w:t xml:space="preserve">, insufficient training and </w:t>
            </w:r>
            <w:r w:rsidRPr="009A7B64">
              <w:rPr>
                <w:rFonts w:ascii="Times New Roman" w:eastAsia="Calibri" w:hAnsi="Times New Roman" w:cs="Times New Roman"/>
                <w:sz w:val="14"/>
                <w:szCs w:val="14"/>
              </w:rPr>
              <w:t>access leading to data loss</w:t>
            </w:r>
            <w:r>
              <w:rPr>
                <w:rFonts w:ascii="Times New Roman" w:eastAsia="Calibri" w:hAnsi="Times New Roman" w:cs="Times New Roman"/>
                <w:sz w:val="14"/>
                <w:szCs w:val="14"/>
              </w:rPr>
              <w:t xml:space="preserve"> </w:t>
            </w:r>
          </w:p>
        </w:tc>
        <w:tc>
          <w:tcPr>
            <w:tcW w:w="1150" w:type="dxa"/>
            <w:noWrap/>
            <w:hideMark/>
          </w:tcPr>
          <w:p w14:paraId="14070F15" w14:textId="3603F2EB"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Inadequate security protocols</w:t>
            </w:r>
            <w:r>
              <w:rPr>
                <w:rFonts w:ascii="Times New Roman" w:eastAsia="Calibri" w:hAnsi="Times New Roman" w:cs="Times New Roman"/>
                <w:sz w:val="14"/>
                <w:szCs w:val="14"/>
              </w:rPr>
              <w:br/>
              <w:t>and Security Trainings</w:t>
            </w:r>
          </w:p>
        </w:tc>
        <w:tc>
          <w:tcPr>
            <w:tcW w:w="1159" w:type="dxa"/>
            <w:noWrap/>
            <w:hideMark/>
          </w:tcPr>
          <w:p w14:paraId="6DDA468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Security breach</w:t>
            </w:r>
          </w:p>
        </w:tc>
        <w:tc>
          <w:tcPr>
            <w:tcW w:w="1136" w:type="dxa"/>
            <w:noWrap/>
            <w:hideMark/>
          </w:tcPr>
          <w:p w14:paraId="69D1C30C" w14:textId="603AFB92"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Strengthen security measures, regular audits</w:t>
            </w:r>
            <w:r>
              <w:rPr>
                <w:rFonts w:ascii="Times New Roman" w:eastAsia="Calibri" w:hAnsi="Times New Roman" w:cs="Times New Roman"/>
                <w:sz w:val="14"/>
                <w:szCs w:val="14"/>
              </w:rPr>
              <w:t xml:space="preserve"> conduct trainings</w:t>
            </w:r>
          </w:p>
        </w:tc>
        <w:tc>
          <w:tcPr>
            <w:tcW w:w="921" w:type="dxa"/>
            <w:noWrap/>
            <w:hideMark/>
          </w:tcPr>
          <w:p w14:paraId="2F34A12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Security Manager</w:t>
            </w:r>
          </w:p>
        </w:tc>
        <w:tc>
          <w:tcPr>
            <w:tcW w:w="893" w:type="dxa"/>
            <w:noWrap/>
            <w:hideMark/>
          </w:tcPr>
          <w:p w14:paraId="1117A120"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528D0C6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0993E1FD" w14:textId="77777777" w:rsidTr="001614E2">
        <w:trPr>
          <w:trHeight w:val="949"/>
        </w:trPr>
        <w:tc>
          <w:tcPr>
            <w:tcW w:w="655" w:type="dxa"/>
            <w:noWrap/>
          </w:tcPr>
          <w:p w14:paraId="684CC44F" w14:textId="0BDAFD85"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2</w:t>
            </w:r>
          </w:p>
        </w:tc>
        <w:tc>
          <w:tcPr>
            <w:tcW w:w="691" w:type="dxa"/>
            <w:noWrap/>
            <w:hideMark/>
          </w:tcPr>
          <w:p w14:paraId="6413FC5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1087" w:type="dxa"/>
            <w:noWrap/>
            <w:hideMark/>
          </w:tcPr>
          <w:p w14:paraId="6DC56AAD" w14:textId="6D47BA6B"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Technical Delays</w:t>
            </w:r>
            <w:r>
              <w:rPr>
                <w:rFonts w:ascii="Times New Roman" w:eastAsia="Calibri" w:hAnsi="Times New Roman" w:cs="Times New Roman"/>
                <w:sz w:val="14"/>
                <w:szCs w:val="14"/>
              </w:rPr>
              <w:t xml:space="preserve"> and fluctuation on the flow of Vision data </w:t>
            </w:r>
          </w:p>
        </w:tc>
        <w:tc>
          <w:tcPr>
            <w:tcW w:w="1177" w:type="dxa"/>
            <w:noWrap/>
            <w:hideMark/>
          </w:tcPr>
          <w:p w14:paraId="499A687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Delays due to technical challenges</w:t>
            </w:r>
          </w:p>
        </w:tc>
        <w:tc>
          <w:tcPr>
            <w:tcW w:w="1150" w:type="dxa"/>
            <w:noWrap/>
            <w:hideMark/>
          </w:tcPr>
          <w:p w14:paraId="5793D092" w14:textId="4454EA46"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 xml:space="preserve">Complexity </w:t>
            </w:r>
            <w:r>
              <w:rPr>
                <w:rFonts w:ascii="Times New Roman" w:eastAsia="Calibri" w:hAnsi="Times New Roman" w:cs="Times New Roman"/>
                <w:sz w:val="14"/>
                <w:szCs w:val="14"/>
              </w:rPr>
              <w:t xml:space="preserve">in </w:t>
            </w:r>
            <w:r w:rsidRPr="009A7B64">
              <w:rPr>
                <w:rFonts w:ascii="Times New Roman" w:eastAsia="Calibri" w:hAnsi="Times New Roman" w:cs="Times New Roman"/>
                <w:sz w:val="14"/>
                <w:szCs w:val="14"/>
              </w:rPr>
              <w:t>integration</w:t>
            </w:r>
            <w:r>
              <w:rPr>
                <w:rFonts w:ascii="Times New Roman" w:eastAsia="Calibri" w:hAnsi="Times New Roman" w:cs="Times New Roman"/>
                <w:sz w:val="14"/>
                <w:szCs w:val="14"/>
              </w:rPr>
              <w:t xml:space="preserve"> and access </w:t>
            </w:r>
          </w:p>
        </w:tc>
        <w:tc>
          <w:tcPr>
            <w:tcW w:w="1159" w:type="dxa"/>
            <w:noWrap/>
            <w:hideMark/>
          </w:tcPr>
          <w:p w14:paraId="5CB566E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Technical issues</w:t>
            </w:r>
          </w:p>
        </w:tc>
        <w:tc>
          <w:tcPr>
            <w:tcW w:w="1136" w:type="dxa"/>
            <w:noWrap/>
            <w:hideMark/>
          </w:tcPr>
          <w:p w14:paraId="36397B0B" w14:textId="6745C519"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Enhanced training, additional technical support</w:t>
            </w:r>
            <w:r>
              <w:rPr>
                <w:rFonts w:ascii="Times New Roman" w:eastAsia="Calibri" w:hAnsi="Times New Roman" w:cs="Times New Roman"/>
                <w:sz w:val="14"/>
                <w:szCs w:val="14"/>
              </w:rPr>
              <w:t xml:space="preserve"> with quick response rate</w:t>
            </w:r>
          </w:p>
        </w:tc>
        <w:tc>
          <w:tcPr>
            <w:tcW w:w="921" w:type="dxa"/>
            <w:noWrap/>
            <w:hideMark/>
          </w:tcPr>
          <w:p w14:paraId="563227A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Project Manager</w:t>
            </w:r>
          </w:p>
        </w:tc>
        <w:tc>
          <w:tcPr>
            <w:tcW w:w="893" w:type="dxa"/>
            <w:noWrap/>
            <w:hideMark/>
          </w:tcPr>
          <w:p w14:paraId="5D27A5D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55119B6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r>
      <w:tr w:rsidR="001614E2" w:rsidRPr="009A7B64" w14:paraId="615D14C3" w14:textId="77777777" w:rsidTr="001614E2">
        <w:trPr>
          <w:trHeight w:val="713"/>
        </w:trPr>
        <w:tc>
          <w:tcPr>
            <w:tcW w:w="655" w:type="dxa"/>
            <w:noWrap/>
          </w:tcPr>
          <w:p w14:paraId="0951621B" w14:textId="5309FC8A"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3</w:t>
            </w:r>
          </w:p>
        </w:tc>
        <w:tc>
          <w:tcPr>
            <w:tcW w:w="691" w:type="dxa"/>
            <w:noWrap/>
            <w:hideMark/>
          </w:tcPr>
          <w:p w14:paraId="122D6C5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c>
          <w:tcPr>
            <w:tcW w:w="1087" w:type="dxa"/>
            <w:noWrap/>
            <w:hideMark/>
          </w:tcPr>
          <w:p w14:paraId="73A13657"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Budget Overruns</w:t>
            </w:r>
          </w:p>
        </w:tc>
        <w:tc>
          <w:tcPr>
            <w:tcW w:w="1177" w:type="dxa"/>
            <w:noWrap/>
            <w:hideMark/>
          </w:tcPr>
          <w:p w14:paraId="0AAE9C6C" w14:textId="7465A1C3"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Exceeding the allocated budget</w:t>
            </w:r>
            <w:r>
              <w:rPr>
                <w:rFonts w:ascii="Times New Roman" w:eastAsia="Calibri" w:hAnsi="Times New Roman" w:cs="Times New Roman"/>
                <w:sz w:val="14"/>
                <w:szCs w:val="14"/>
              </w:rPr>
              <w:t xml:space="preserve"> than estimated earlier will lead to budget over run</w:t>
            </w:r>
          </w:p>
        </w:tc>
        <w:tc>
          <w:tcPr>
            <w:tcW w:w="1150" w:type="dxa"/>
            <w:noWrap/>
            <w:hideMark/>
          </w:tcPr>
          <w:p w14:paraId="6F7F21E3" w14:textId="6A8E7792"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Mismanagement of resources</w:t>
            </w:r>
            <w:r>
              <w:rPr>
                <w:rFonts w:ascii="Times New Roman" w:eastAsia="Calibri" w:hAnsi="Times New Roman" w:cs="Times New Roman"/>
                <w:sz w:val="14"/>
                <w:szCs w:val="14"/>
              </w:rPr>
              <w:t>.</w:t>
            </w:r>
            <w:r>
              <w:rPr>
                <w:rFonts w:ascii="Times New Roman" w:eastAsia="Calibri" w:hAnsi="Times New Roman" w:cs="Times New Roman"/>
                <w:sz w:val="14"/>
                <w:szCs w:val="14"/>
              </w:rPr>
              <w:br/>
              <w:t xml:space="preserve">unforeseen circumstance in the global currency exchange rate </w:t>
            </w:r>
          </w:p>
        </w:tc>
        <w:tc>
          <w:tcPr>
            <w:tcW w:w="1159" w:type="dxa"/>
            <w:noWrap/>
            <w:hideMark/>
          </w:tcPr>
          <w:p w14:paraId="7B4405B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Cost overruns</w:t>
            </w:r>
          </w:p>
        </w:tc>
        <w:tc>
          <w:tcPr>
            <w:tcW w:w="1136" w:type="dxa"/>
            <w:noWrap/>
            <w:hideMark/>
          </w:tcPr>
          <w:p w14:paraId="7B9C07E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Regular budget reviews, cost control measures</w:t>
            </w:r>
          </w:p>
        </w:tc>
        <w:tc>
          <w:tcPr>
            <w:tcW w:w="921" w:type="dxa"/>
            <w:noWrap/>
            <w:hideMark/>
          </w:tcPr>
          <w:p w14:paraId="2BE7512E"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Finance Manager</w:t>
            </w:r>
          </w:p>
        </w:tc>
        <w:tc>
          <w:tcPr>
            <w:tcW w:w="893" w:type="dxa"/>
            <w:noWrap/>
            <w:hideMark/>
          </w:tcPr>
          <w:p w14:paraId="642210B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c>
          <w:tcPr>
            <w:tcW w:w="706" w:type="dxa"/>
            <w:noWrap/>
            <w:hideMark/>
          </w:tcPr>
          <w:p w14:paraId="09E8803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3C089D34" w14:textId="77777777" w:rsidTr="001614E2">
        <w:trPr>
          <w:trHeight w:val="395"/>
        </w:trPr>
        <w:tc>
          <w:tcPr>
            <w:tcW w:w="655" w:type="dxa"/>
            <w:noWrap/>
          </w:tcPr>
          <w:p w14:paraId="4AF269B6" w14:textId="7F53AFBE"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4</w:t>
            </w:r>
          </w:p>
        </w:tc>
        <w:tc>
          <w:tcPr>
            <w:tcW w:w="691" w:type="dxa"/>
            <w:noWrap/>
            <w:hideMark/>
          </w:tcPr>
          <w:p w14:paraId="50CE420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1087" w:type="dxa"/>
            <w:noWrap/>
            <w:hideMark/>
          </w:tcPr>
          <w:p w14:paraId="13C821B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Regulatory Compliance Failure</w:t>
            </w:r>
          </w:p>
        </w:tc>
        <w:tc>
          <w:tcPr>
            <w:tcW w:w="1177" w:type="dxa"/>
            <w:noWrap/>
            <w:hideMark/>
          </w:tcPr>
          <w:p w14:paraId="7FC2707F" w14:textId="1FC4242E"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Non-compliance with data regulations</w:t>
            </w:r>
            <w:r>
              <w:rPr>
                <w:rFonts w:ascii="Times New Roman" w:eastAsia="Calibri" w:hAnsi="Times New Roman" w:cs="Times New Roman"/>
                <w:sz w:val="14"/>
                <w:szCs w:val="14"/>
              </w:rPr>
              <w:t xml:space="preserve"> (GDPR) and Updates on the Local laws</w:t>
            </w:r>
          </w:p>
        </w:tc>
        <w:tc>
          <w:tcPr>
            <w:tcW w:w="1150" w:type="dxa"/>
            <w:noWrap/>
            <w:hideMark/>
          </w:tcPr>
          <w:p w14:paraId="25185E67"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Lack of awareness</w:t>
            </w:r>
          </w:p>
        </w:tc>
        <w:tc>
          <w:tcPr>
            <w:tcW w:w="1159" w:type="dxa"/>
            <w:noWrap/>
            <w:hideMark/>
          </w:tcPr>
          <w:p w14:paraId="32EA6657"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Regulatory changes</w:t>
            </w:r>
          </w:p>
        </w:tc>
        <w:tc>
          <w:tcPr>
            <w:tcW w:w="1136" w:type="dxa"/>
            <w:noWrap/>
            <w:hideMark/>
          </w:tcPr>
          <w:p w14:paraId="6564F809" w14:textId="1B297B92"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 xml:space="preserve">Compliance training, legal </w:t>
            </w:r>
            <w:proofErr w:type="gramStart"/>
            <w:r w:rsidRPr="009A7B64">
              <w:rPr>
                <w:rFonts w:ascii="Times New Roman" w:eastAsia="Calibri" w:hAnsi="Times New Roman" w:cs="Times New Roman"/>
                <w:sz w:val="14"/>
                <w:szCs w:val="14"/>
              </w:rPr>
              <w:t>consultations</w:t>
            </w:r>
            <w:proofErr w:type="gramEnd"/>
            <w:r>
              <w:rPr>
                <w:rFonts w:ascii="Times New Roman" w:eastAsia="Calibri" w:hAnsi="Times New Roman" w:cs="Times New Roman"/>
                <w:sz w:val="14"/>
                <w:szCs w:val="14"/>
              </w:rPr>
              <w:t xml:space="preserve"> and sufficient trainings and </w:t>
            </w:r>
            <w:proofErr w:type="spellStart"/>
            <w:r>
              <w:rPr>
                <w:rFonts w:ascii="Times New Roman" w:eastAsia="Calibri" w:hAnsi="Times New Roman" w:cs="Times New Roman"/>
                <w:sz w:val="14"/>
                <w:szCs w:val="14"/>
              </w:rPr>
              <w:t>updation</w:t>
            </w:r>
            <w:proofErr w:type="spellEnd"/>
            <w:r>
              <w:rPr>
                <w:rFonts w:ascii="Times New Roman" w:eastAsia="Calibri" w:hAnsi="Times New Roman" w:cs="Times New Roman"/>
                <w:sz w:val="14"/>
                <w:szCs w:val="14"/>
              </w:rPr>
              <w:t xml:space="preserve"> of the local laws</w:t>
            </w:r>
          </w:p>
        </w:tc>
        <w:tc>
          <w:tcPr>
            <w:tcW w:w="921" w:type="dxa"/>
            <w:noWrap/>
            <w:hideMark/>
          </w:tcPr>
          <w:p w14:paraId="6D8C68B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Compliance Officer</w:t>
            </w:r>
          </w:p>
        </w:tc>
        <w:tc>
          <w:tcPr>
            <w:tcW w:w="893" w:type="dxa"/>
            <w:noWrap/>
            <w:hideMark/>
          </w:tcPr>
          <w:p w14:paraId="3E99AFC3"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28F894B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50C8D965" w14:textId="77777777" w:rsidTr="001614E2">
        <w:trPr>
          <w:trHeight w:val="395"/>
        </w:trPr>
        <w:tc>
          <w:tcPr>
            <w:tcW w:w="655" w:type="dxa"/>
            <w:noWrap/>
          </w:tcPr>
          <w:p w14:paraId="31839A2D" w14:textId="488A0170"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5</w:t>
            </w:r>
          </w:p>
        </w:tc>
        <w:tc>
          <w:tcPr>
            <w:tcW w:w="691" w:type="dxa"/>
            <w:noWrap/>
            <w:hideMark/>
          </w:tcPr>
          <w:p w14:paraId="20BE725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1087" w:type="dxa"/>
            <w:noWrap/>
            <w:hideMark/>
          </w:tcPr>
          <w:p w14:paraId="45360E3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 Employee Turnover</w:t>
            </w:r>
          </w:p>
        </w:tc>
        <w:tc>
          <w:tcPr>
            <w:tcW w:w="1177" w:type="dxa"/>
            <w:noWrap/>
            <w:hideMark/>
          </w:tcPr>
          <w:p w14:paraId="45CCF355" w14:textId="099C032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Loss of key staff during the project</w:t>
            </w:r>
          </w:p>
        </w:tc>
        <w:tc>
          <w:tcPr>
            <w:tcW w:w="1150" w:type="dxa"/>
            <w:noWrap/>
            <w:hideMark/>
          </w:tcPr>
          <w:p w14:paraId="27B0E88C" w14:textId="765A8DCD"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Job dissatisfaction</w:t>
            </w:r>
            <w:r>
              <w:rPr>
                <w:rFonts w:ascii="Times New Roman" w:eastAsia="Calibri" w:hAnsi="Times New Roman" w:cs="Times New Roman"/>
                <w:sz w:val="14"/>
                <w:szCs w:val="14"/>
              </w:rPr>
              <w:t>,</w:t>
            </w:r>
            <w:r>
              <w:rPr>
                <w:rFonts w:ascii="Times New Roman" w:eastAsia="Calibri" w:hAnsi="Times New Roman" w:cs="Times New Roman"/>
                <w:sz w:val="14"/>
                <w:szCs w:val="14"/>
              </w:rPr>
              <w:br/>
              <w:t>Global Recession,</w:t>
            </w:r>
            <w:r>
              <w:rPr>
                <w:rFonts w:ascii="Times New Roman" w:eastAsia="Calibri" w:hAnsi="Times New Roman" w:cs="Times New Roman"/>
                <w:sz w:val="14"/>
                <w:szCs w:val="14"/>
              </w:rPr>
              <w:br/>
              <w:t>work strain, Pandemic of unforeseen nature,</w:t>
            </w:r>
            <w:r>
              <w:rPr>
                <w:rFonts w:ascii="Times New Roman" w:eastAsia="Calibri" w:hAnsi="Times New Roman" w:cs="Times New Roman"/>
                <w:sz w:val="14"/>
                <w:szCs w:val="14"/>
              </w:rPr>
              <w:br/>
              <w:t>Peer Pressure.</w:t>
            </w:r>
          </w:p>
        </w:tc>
        <w:tc>
          <w:tcPr>
            <w:tcW w:w="1159" w:type="dxa"/>
            <w:noWrap/>
            <w:hideMark/>
          </w:tcPr>
          <w:p w14:paraId="48D6073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Resignations</w:t>
            </w:r>
          </w:p>
        </w:tc>
        <w:tc>
          <w:tcPr>
            <w:tcW w:w="1136" w:type="dxa"/>
            <w:noWrap/>
            <w:hideMark/>
          </w:tcPr>
          <w:p w14:paraId="55DED5D1" w14:textId="5C47CAF3"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 xml:space="preserve">Improve working conditions, </w:t>
            </w:r>
            <w:r>
              <w:rPr>
                <w:rFonts w:ascii="Times New Roman" w:eastAsia="Calibri" w:hAnsi="Times New Roman" w:cs="Times New Roman"/>
                <w:sz w:val="14"/>
                <w:szCs w:val="14"/>
              </w:rPr>
              <w:t>Good Remuneration,</w:t>
            </w:r>
            <w:r>
              <w:rPr>
                <w:rFonts w:ascii="Times New Roman" w:eastAsia="Calibri" w:hAnsi="Times New Roman" w:cs="Times New Roman"/>
                <w:sz w:val="14"/>
                <w:szCs w:val="14"/>
              </w:rPr>
              <w:br/>
              <w:t xml:space="preserve">Other Health and family welfare benefits, </w:t>
            </w:r>
            <w:r w:rsidRPr="009A7B64">
              <w:rPr>
                <w:rFonts w:ascii="Times New Roman" w:eastAsia="Calibri" w:hAnsi="Times New Roman" w:cs="Times New Roman"/>
                <w:sz w:val="14"/>
                <w:szCs w:val="14"/>
              </w:rPr>
              <w:t>retention strategies</w:t>
            </w:r>
          </w:p>
        </w:tc>
        <w:tc>
          <w:tcPr>
            <w:tcW w:w="921" w:type="dxa"/>
            <w:noWrap/>
            <w:hideMark/>
          </w:tcPr>
          <w:p w14:paraId="60BD85C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HR Manager</w:t>
            </w:r>
          </w:p>
        </w:tc>
        <w:tc>
          <w:tcPr>
            <w:tcW w:w="893" w:type="dxa"/>
            <w:noWrap/>
            <w:hideMark/>
          </w:tcPr>
          <w:p w14:paraId="61C2B8E7" w14:textId="0A2ED834" w:rsidR="001614E2" w:rsidRPr="009A7B64" w:rsidRDefault="001614E2" w:rsidP="00BD3B56">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High</w:t>
            </w:r>
          </w:p>
        </w:tc>
        <w:tc>
          <w:tcPr>
            <w:tcW w:w="706" w:type="dxa"/>
            <w:noWrap/>
            <w:hideMark/>
          </w:tcPr>
          <w:p w14:paraId="063C4EF0" w14:textId="317FE877" w:rsidR="001614E2" w:rsidRPr="009A7B64" w:rsidRDefault="001614E2" w:rsidP="00BD3B56">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High</w:t>
            </w:r>
          </w:p>
        </w:tc>
      </w:tr>
      <w:tr w:rsidR="001614E2" w:rsidRPr="009A7B64" w14:paraId="6ACDEE12" w14:textId="77777777" w:rsidTr="001614E2">
        <w:trPr>
          <w:trHeight w:val="395"/>
        </w:trPr>
        <w:tc>
          <w:tcPr>
            <w:tcW w:w="655" w:type="dxa"/>
            <w:noWrap/>
          </w:tcPr>
          <w:p w14:paraId="4448E829" w14:textId="7165F170"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6</w:t>
            </w:r>
          </w:p>
        </w:tc>
        <w:tc>
          <w:tcPr>
            <w:tcW w:w="691" w:type="dxa"/>
            <w:noWrap/>
            <w:hideMark/>
          </w:tcPr>
          <w:p w14:paraId="3BFF390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c>
          <w:tcPr>
            <w:tcW w:w="1087" w:type="dxa"/>
            <w:noWrap/>
            <w:hideMark/>
          </w:tcPr>
          <w:p w14:paraId="493B63A3" w14:textId="3792AD27" w:rsidR="001614E2" w:rsidRPr="009A7B64" w:rsidRDefault="001614E2" w:rsidP="00BD3B56">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Increased</w:t>
            </w:r>
            <w:r w:rsidRPr="009A7B64">
              <w:rPr>
                <w:rFonts w:ascii="Times New Roman" w:eastAsia="Calibri" w:hAnsi="Times New Roman" w:cs="Times New Roman"/>
                <w:sz w:val="14"/>
                <w:szCs w:val="14"/>
              </w:rPr>
              <w:t xml:space="preserve"> Team </w:t>
            </w:r>
            <w:r>
              <w:rPr>
                <w:rFonts w:ascii="Times New Roman" w:eastAsia="Calibri" w:hAnsi="Times New Roman" w:cs="Times New Roman"/>
                <w:sz w:val="14"/>
                <w:szCs w:val="14"/>
              </w:rPr>
              <w:t>contribution</w:t>
            </w:r>
          </w:p>
        </w:tc>
        <w:tc>
          <w:tcPr>
            <w:tcW w:w="1177" w:type="dxa"/>
            <w:noWrap/>
            <w:hideMark/>
          </w:tcPr>
          <w:p w14:paraId="066A307F" w14:textId="00CE4D2E"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Enhanced productivity due to effective teamwork</w:t>
            </w:r>
            <w:r>
              <w:rPr>
                <w:rFonts w:ascii="Times New Roman" w:eastAsia="Calibri" w:hAnsi="Times New Roman" w:cs="Times New Roman"/>
                <w:sz w:val="14"/>
                <w:szCs w:val="14"/>
              </w:rPr>
              <w:t xml:space="preserve"> and reduced complexity in data processing</w:t>
            </w:r>
          </w:p>
        </w:tc>
        <w:tc>
          <w:tcPr>
            <w:tcW w:w="1150" w:type="dxa"/>
            <w:noWrap/>
            <w:hideMark/>
          </w:tcPr>
          <w:p w14:paraId="69B8BDA7"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Good management</w:t>
            </w:r>
          </w:p>
        </w:tc>
        <w:tc>
          <w:tcPr>
            <w:tcW w:w="1159" w:type="dxa"/>
            <w:noWrap/>
            <w:hideMark/>
          </w:tcPr>
          <w:p w14:paraId="6F50AD2C" w14:textId="7BF509C1"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Positive team interactions</w:t>
            </w:r>
            <w:r>
              <w:rPr>
                <w:rFonts w:ascii="Times New Roman" w:eastAsia="Calibri" w:hAnsi="Times New Roman" w:cs="Times New Roman"/>
                <w:sz w:val="14"/>
                <w:szCs w:val="14"/>
              </w:rPr>
              <w:t xml:space="preserve">, Sharing Best </w:t>
            </w:r>
            <w:proofErr w:type="gramStart"/>
            <w:r>
              <w:rPr>
                <w:rFonts w:ascii="Times New Roman" w:eastAsia="Calibri" w:hAnsi="Times New Roman" w:cs="Times New Roman"/>
                <w:sz w:val="14"/>
                <w:szCs w:val="14"/>
              </w:rPr>
              <w:t>practices</w:t>
            </w:r>
            <w:proofErr w:type="gramEnd"/>
            <w:r>
              <w:rPr>
                <w:rFonts w:ascii="Times New Roman" w:eastAsia="Calibri" w:hAnsi="Times New Roman" w:cs="Times New Roman"/>
                <w:sz w:val="14"/>
                <w:szCs w:val="14"/>
              </w:rPr>
              <w:t xml:space="preserve"> and knowledge</w:t>
            </w:r>
          </w:p>
        </w:tc>
        <w:tc>
          <w:tcPr>
            <w:tcW w:w="1136" w:type="dxa"/>
            <w:noWrap/>
            <w:hideMark/>
          </w:tcPr>
          <w:p w14:paraId="05105458" w14:textId="1C1D6A02"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Foster team collaboration, regular team meetings</w:t>
            </w:r>
            <w:r>
              <w:rPr>
                <w:rFonts w:ascii="Times New Roman" w:eastAsia="Calibri" w:hAnsi="Times New Roman" w:cs="Times New Roman"/>
                <w:sz w:val="14"/>
                <w:szCs w:val="14"/>
              </w:rPr>
              <w:t>, Increased KT sessions and input from senior annotators</w:t>
            </w:r>
          </w:p>
        </w:tc>
        <w:tc>
          <w:tcPr>
            <w:tcW w:w="921" w:type="dxa"/>
            <w:noWrap/>
            <w:hideMark/>
          </w:tcPr>
          <w:p w14:paraId="5E80620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Team Lead</w:t>
            </w:r>
          </w:p>
        </w:tc>
        <w:tc>
          <w:tcPr>
            <w:tcW w:w="893" w:type="dxa"/>
            <w:noWrap/>
            <w:hideMark/>
          </w:tcPr>
          <w:p w14:paraId="7E3E5B6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3945274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r>
      <w:tr w:rsidR="001614E2" w:rsidRPr="009A7B64" w14:paraId="23736AD3" w14:textId="77777777" w:rsidTr="001614E2">
        <w:trPr>
          <w:trHeight w:val="395"/>
        </w:trPr>
        <w:tc>
          <w:tcPr>
            <w:tcW w:w="655" w:type="dxa"/>
            <w:noWrap/>
          </w:tcPr>
          <w:p w14:paraId="79330A2B" w14:textId="6EEC4807"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7</w:t>
            </w:r>
          </w:p>
        </w:tc>
        <w:tc>
          <w:tcPr>
            <w:tcW w:w="691" w:type="dxa"/>
            <w:noWrap/>
            <w:hideMark/>
          </w:tcPr>
          <w:p w14:paraId="361A078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1087" w:type="dxa"/>
            <w:noWrap/>
            <w:hideMark/>
          </w:tcPr>
          <w:p w14:paraId="1F9FEC9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System Downtime</w:t>
            </w:r>
          </w:p>
        </w:tc>
        <w:tc>
          <w:tcPr>
            <w:tcW w:w="1177" w:type="dxa"/>
            <w:noWrap/>
            <w:hideMark/>
          </w:tcPr>
          <w:p w14:paraId="5544EE5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Unexpected downtime of systems</w:t>
            </w:r>
          </w:p>
        </w:tc>
        <w:tc>
          <w:tcPr>
            <w:tcW w:w="1150" w:type="dxa"/>
            <w:noWrap/>
            <w:hideMark/>
          </w:tcPr>
          <w:p w14:paraId="39BABAA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System failure</w:t>
            </w:r>
          </w:p>
        </w:tc>
        <w:tc>
          <w:tcPr>
            <w:tcW w:w="1159" w:type="dxa"/>
            <w:noWrap/>
            <w:hideMark/>
          </w:tcPr>
          <w:p w14:paraId="4B973E0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Technical glitches</w:t>
            </w:r>
          </w:p>
        </w:tc>
        <w:tc>
          <w:tcPr>
            <w:tcW w:w="1136" w:type="dxa"/>
            <w:noWrap/>
            <w:hideMark/>
          </w:tcPr>
          <w:p w14:paraId="0434916E" w14:textId="2DB3A62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Regular system maintenance, backup systems</w:t>
            </w:r>
            <w:r>
              <w:rPr>
                <w:rFonts w:ascii="Times New Roman" w:eastAsia="Calibri" w:hAnsi="Times New Roman" w:cs="Times New Roman"/>
                <w:sz w:val="14"/>
                <w:szCs w:val="14"/>
              </w:rPr>
              <w:t xml:space="preserve"> and cloud services to support 24/7</w:t>
            </w:r>
          </w:p>
        </w:tc>
        <w:tc>
          <w:tcPr>
            <w:tcW w:w="921" w:type="dxa"/>
            <w:noWrap/>
            <w:hideMark/>
          </w:tcPr>
          <w:p w14:paraId="6FBBE37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IT Manager</w:t>
            </w:r>
          </w:p>
        </w:tc>
        <w:tc>
          <w:tcPr>
            <w:tcW w:w="893" w:type="dxa"/>
            <w:noWrap/>
            <w:hideMark/>
          </w:tcPr>
          <w:p w14:paraId="1612BA3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677E328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15F5D850" w14:textId="77777777" w:rsidTr="001614E2">
        <w:trPr>
          <w:trHeight w:val="395"/>
        </w:trPr>
        <w:tc>
          <w:tcPr>
            <w:tcW w:w="655" w:type="dxa"/>
            <w:noWrap/>
          </w:tcPr>
          <w:p w14:paraId="1DD5D9FA" w14:textId="79941592"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8</w:t>
            </w:r>
          </w:p>
        </w:tc>
        <w:tc>
          <w:tcPr>
            <w:tcW w:w="691" w:type="dxa"/>
            <w:noWrap/>
            <w:hideMark/>
          </w:tcPr>
          <w:p w14:paraId="3017FD93"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1087" w:type="dxa"/>
            <w:noWrap/>
            <w:hideMark/>
          </w:tcPr>
          <w:p w14:paraId="2367BB42" w14:textId="4D80A238"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Enhanced Data Accuracy</w:t>
            </w:r>
            <w:r>
              <w:rPr>
                <w:rFonts w:ascii="Times New Roman" w:eastAsia="Calibri" w:hAnsi="Times New Roman" w:cs="Times New Roman"/>
                <w:sz w:val="14"/>
                <w:szCs w:val="14"/>
              </w:rPr>
              <w:t xml:space="preserve"> </w:t>
            </w:r>
          </w:p>
        </w:tc>
        <w:tc>
          <w:tcPr>
            <w:tcW w:w="1177" w:type="dxa"/>
            <w:noWrap/>
            <w:hideMark/>
          </w:tcPr>
          <w:p w14:paraId="5D87980F" w14:textId="563C62E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 xml:space="preserve">Improved data accuracy </w:t>
            </w:r>
            <w:r>
              <w:rPr>
                <w:rFonts w:ascii="Times New Roman" w:eastAsia="Calibri" w:hAnsi="Times New Roman" w:cs="Times New Roman"/>
                <w:sz w:val="14"/>
                <w:szCs w:val="14"/>
              </w:rPr>
              <w:t xml:space="preserve">throughout the process </w:t>
            </w:r>
            <w:r w:rsidRPr="009A7B64">
              <w:rPr>
                <w:rFonts w:ascii="Times New Roman" w:eastAsia="Calibri" w:hAnsi="Times New Roman" w:cs="Times New Roman"/>
                <w:sz w:val="14"/>
                <w:szCs w:val="14"/>
              </w:rPr>
              <w:t>leading to better decision-making</w:t>
            </w:r>
            <w:r>
              <w:rPr>
                <w:rFonts w:ascii="Times New Roman" w:eastAsia="Calibri" w:hAnsi="Times New Roman" w:cs="Times New Roman"/>
                <w:sz w:val="14"/>
                <w:szCs w:val="14"/>
              </w:rPr>
              <w:t xml:space="preserve"> and improved algorithm for the Science team.</w:t>
            </w:r>
          </w:p>
        </w:tc>
        <w:tc>
          <w:tcPr>
            <w:tcW w:w="1150" w:type="dxa"/>
            <w:noWrap/>
            <w:hideMark/>
          </w:tcPr>
          <w:p w14:paraId="22AFF643"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Successful project implementation</w:t>
            </w:r>
          </w:p>
        </w:tc>
        <w:tc>
          <w:tcPr>
            <w:tcW w:w="1159" w:type="dxa"/>
            <w:noWrap/>
            <w:hideMark/>
          </w:tcPr>
          <w:p w14:paraId="53871B8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Successful data alignment</w:t>
            </w:r>
          </w:p>
        </w:tc>
        <w:tc>
          <w:tcPr>
            <w:tcW w:w="1136" w:type="dxa"/>
            <w:noWrap/>
            <w:hideMark/>
          </w:tcPr>
          <w:p w14:paraId="0137731E" w14:textId="0CC364EE" w:rsidR="001614E2" w:rsidRPr="009A7B64" w:rsidRDefault="001614E2" w:rsidP="00BD3B56">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Improved</w:t>
            </w:r>
            <w:r w:rsidRPr="009A7B64">
              <w:rPr>
                <w:rFonts w:ascii="Times New Roman" w:eastAsia="Calibri" w:hAnsi="Times New Roman" w:cs="Times New Roman"/>
                <w:sz w:val="14"/>
                <w:szCs w:val="14"/>
              </w:rPr>
              <w:t xml:space="preserve"> data quality, continuous improvement</w:t>
            </w:r>
            <w:r>
              <w:rPr>
                <w:rFonts w:ascii="Times New Roman" w:eastAsia="Calibri" w:hAnsi="Times New Roman" w:cs="Times New Roman"/>
                <w:sz w:val="14"/>
                <w:szCs w:val="14"/>
              </w:rPr>
              <w:t xml:space="preserve"> in the Data Cleaning process and Monitoring</w:t>
            </w:r>
          </w:p>
        </w:tc>
        <w:tc>
          <w:tcPr>
            <w:tcW w:w="921" w:type="dxa"/>
            <w:noWrap/>
            <w:hideMark/>
          </w:tcPr>
          <w:p w14:paraId="4748096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Data Analyst</w:t>
            </w:r>
          </w:p>
        </w:tc>
        <w:tc>
          <w:tcPr>
            <w:tcW w:w="893" w:type="dxa"/>
            <w:noWrap/>
            <w:hideMark/>
          </w:tcPr>
          <w:p w14:paraId="319DCDE0"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0DEFC95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r>
      <w:tr w:rsidR="001614E2" w:rsidRPr="009A7B64" w14:paraId="374143BE" w14:textId="77777777" w:rsidTr="001614E2">
        <w:trPr>
          <w:trHeight w:val="395"/>
        </w:trPr>
        <w:tc>
          <w:tcPr>
            <w:tcW w:w="655" w:type="dxa"/>
            <w:noWrap/>
          </w:tcPr>
          <w:p w14:paraId="13782FE2" w14:textId="410C8AEF"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9</w:t>
            </w:r>
          </w:p>
        </w:tc>
        <w:tc>
          <w:tcPr>
            <w:tcW w:w="691" w:type="dxa"/>
            <w:noWrap/>
            <w:hideMark/>
          </w:tcPr>
          <w:p w14:paraId="04D1BB2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c>
          <w:tcPr>
            <w:tcW w:w="1087" w:type="dxa"/>
            <w:noWrap/>
            <w:hideMark/>
          </w:tcPr>
          <w:p w14:paraId="7D04CC82" w14:textId="17059042"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Stakeholder Disengagement</w:t>
            </w:r>
            <w:r>
              <w:rPr>
                <w:rFonts w:ascii="Times New Roman" w:eastAsia="Calibri" w:hAnsi="Times New Roman" w:cs="Times New Roman"/>
                <w:sz w:val="14"/>
                <w:szCs w:val="14"/>
              </w:rPr>
              <w:t xml:space="preserve"> and distrust mid-process.</w:t>
            </w:r>
          </w:p>
        </w:tc>
        <w:tc>
          <w:tcPr>
            <w:tcW w:w="1177" w:type="dxa"/>
            <w:noWrap/>
            <w:hideMark/>
          </w:tcPr>
          <w:p w14:paraId="3C268A2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Lack of stakeholder interest or support</w:t>
            </w:r>
          </w:p>
        </w:tc>
        <w:tc>
          <w:tcPr>
            <w:tcW w:w="1150" w:type="dxa"/>
            <w:noWrap/>
            <w:hideMark/>
          </w:tcPr>
          <w:p w14:paraId="70563155" w14:textId="1EFE0855"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Poor communication</w:t>
            </w:r>
            <w:r>
              <w:rPr>
                <w:rFonts w:ascii="Times New Roman" w:eastAsia="Calibri" w:hAnsi="Times New Roman" w:cs="Times New Roman"/>
                <w:sz w:val="14"/>
                <w:szCs w:val="14"/>
              </w:rPr>
              <w:t xml:space="preserve"> and external influence through competition and negative public response and reactions </w:t>
            </w:r>
          </w:p>
        </w:tc>
        <w:tc>
          <w:tcPr>
            <w:tcW w:w="1159" w:type="dxa"/>
            <w:noWrap/>
            <w:hideMark/>
          </w:tcPr>
          <w:p w14:paraId="35AF80A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Lack of updates</w:t>
            </w:r>
          </w:p>
        </w:tc>
        <w:tc>
          <w:tcPr>
            <w:tcW w:w="1136" w:type="dxa"/>
            <w:noWrap/>
            <w:hideMark/>
          </w:tcPr>
          <w:p w14:paraId="28E6E9AC" w14:textId="0A740083"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 xml:space="preserve">Regular stakeholder meetings, </w:t>
            </w:r>
            <w:proofErr w:type="gramStart"/>
            <w:r>
              <w:rPr>
                <w:rFonts w:ascii="Times New Roman" w:eastAsia="Calibri" w:hAnsi="Times New Roman" w:cs="Times New Roman"/>
                <w:sz w:val="14"/>
                <w:szCs w:val="14"/>
              </w:rPr>
              <w:t>Well</w:t>
            </w:r>
            <w:proofErr w:type="gramEnd"/>
            <w:r>
              <w:rPr>
                <w:rFonts w:ascii="Times New Roman" w:eastAsia="Calibri" w:hAnsi="Times New Roman" w:cs="Times New Roman"/>
                <w:sz w:val="14"/>
                <w:szCs w:val="14"/>
              </w:rPr>
              <w:t xml:space="preserve"> informed project details and satisfaction.</w:t>
            </w:r>
          </w:p>
        </w:tc>
        <w:tc>
          <w:tcPr>
            <w:tcW w:w="921" w:type="dxa"/>
            <w:noWrap/>
            <w:hideMark/>
          </w:tcPr>
          <w:p w14:paraId="3D9F3A0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Project Manager</w:t>
            </w:r>
          </w:p>
        </w:tc>
        <w:tc>
          <w:tcPr>
            <w:tcW w:w="893" w:type="dxa"/>
            <w:noWrap/>
            <w:hideMark/>
          </w:tcPr>
          <w:p w14:paraId="2081465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c>
          <w:tcPr>
            <w:tcW w:w="706" w:type="dxa"/>
            <w:noWrap/>
            <w:hideMark/>
          </w:tcPr>
          <w:p w14:paraId="1A74CC8E"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r>
      <w:tr w:rsidR="001614E2" w:rsidRPr="009A7B64" w14:paraId="10D1F390" w14:textId="77777777" w:rsidTr="001614E2">
        <w:trPr>
          <w:trHeight w:val="395"/>
        </w:trPr>
        <w:tc>
          <w:tcPr>
            <w:tcW w:w="655" w:type="dxa"/>
            <w:noWrap/>
          </w:tcPr>
          <w:p w14:paraId="5DD09FF8" w14:textId="7EFB70BD"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10</w:t>
            </w:r>
          </w:p>
        </w:tc>
        <w:tc>
          <w:tcPr>
            <w:tcW w:w="691" w:type="dxa"/>
            <w:noWrap/>
            <w:hideMark/>
          </w:tcPr>
          <w:p w14:paraId="2795E60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1087" w:type="dxa"/>
            <w:noWrap/>
            <w:hideMark/>
          </w:tcPr>
          <w:p w14:paraId="3CA67AD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Inadequate Training</w:t>
            </w:r>
          </w:p>
        </w:tc>
        <w:tc>
          <w:tcPr>
            <w:tcW w:w="1177" w:type="dxa"/>
            <w:noWrap/>
            <w:hideMark/>
          </w:tcPr>
          <w:p w14:paraId="59C2DA26" w14:textId="23B5D9BD"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Staff unprepared for new systems</w:t>
            </w:r>
            <w:r>
              <w:rPr>
                <w:rFonts w:ascii="Times New Roman" w:eastAsia="Calibri" w:hAnsi="Times New Roman" w:cs="Times New Roman"/>
                <w:sz w:val="14"/>
                <w:szCs w:val="14"/>
              </w:rPr>
              <w:t xml:space="preserve"> and Inadequate Knowledge training systems</w:t>
            </w:r>
          </w:p>
        </w:tc>
        <w:tc>
          <w:tcPr>
            <w:tcW w:w="1150" w:type="dxa"/>
            <w:noWrap/>
            <w:hideMark/>
          </w:tcPr>
          <w:p w14:paraId="30C302F4"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Inadequate training programs</w:t>
            </w:r>
          </w:p>
        </w:tc>
        <w:tc>
          <w:tcPr>
            <w:tcW w:w="1159" w:type="dxa"/>
            <w:noWrap/>
            <w:hideMark/>
          </w:tcPr>
          <w:p w14:paraId="44551A70"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Poor performance</w:t>
            </w:r>
          </w:p>
        </w:tc>
        <w:tc>
          <w:tcPr>
            <w:tcW w:w="1136" w:type="dxa"/>
            <w:noWrap/>
            <w:hideMark/>
          </w:tcPr>
          <w:p w14:paraId="0FE425B0"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Develop comprehensive training programs</w:t>
            </w:r>
          </w:p>
        </w:tc>
        <w:tc>
          <w:tcPr>
            <w:tcW w:w="921" w:type="dxa"/>
            <w:noWrap/>
            <w:hideMark/>
          </w:tcPr>
          <w:p w14:paraId="3E86931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Training Manager</w:t>
            </w:r>
          </w:p>
        </w:tc>
        <w:tc>
          <w:tcPr>
            <w:tcW w:w="893" w:type="dxa"/>
            <w:noWrap/>
            <w:hideMark/>
          </w:tcPr>
          <w:p w14:paraId="4BC60ED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0833D8A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100EDF59" w14:textId="77777777" w:rsidTr="001614E2">
        <w:trPr>
          <w:trHeight w:val="395"/>
        </w:trPr>
        <w:tc>
          <w:tcPr>
            <w:tcW w:w="655" w:type="dxa"/>
            <w:noWrap/>
          </w:tcPr>
          <w:p w14:paraId="61799CCC" w14:textId="7EDF7C65"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11</w:t>
            </w:r>
          </w:p>
        </w:tc>
        <w:tc>
          <w:tcPr>
            <w:tcW w:w="691" w:type="dxa"/>
            <w:noWrap/>
            <w:hideMark/>
          </w:tcPr>
          <w:p w14:paraId="118134E0"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1087" w:type="dxa"/>
            <w:noWrap/>
            <w:hideMark/>
          </w:tcPr>
          <w:p w14:paraId="24D6250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Positive Customer Feedback</w:t>
            </w:r>
          </w:p>
        </w:tc>
        <w:tc>
          <w:tcPr>
            <w:tcW w:w="1177" w:type="dxa"/>
            <w:noWrap/>
            <w:hideMark/>
          </w:tcPr>
          <w:p w14:paraId="46576B7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Increased customer satisfaction</w:t>
            </w:r>
          </w:p>
        </w:tc>
        <w:tc>
          <w:tcPr>
            <w:tcW w:w="1150" w:type="dxa"/>
            <w:noWrap/>
            <w:hideMark/>
          </w:tcPr>
          <w:p w14:paraId="19C05D8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Improved data quality</w:t>
            </w:r>
          </w:p>
        </w:tc>
        <w:tc>
          <w:tcPr>
            <w:tcW w:w="1159" w:type="dxa"/>
            <w:noWrap/>
            <w:hideMark/>
          </w:tcPr>
          <w:p w14:paraId="03D076D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Positive feedback</w:t>
            </w:r>
          </w:p>
        </w:tc>
        <w:tc>
          <w:tcPr>
            <w:tcW w:w="1136" w:type="dxa"/>
            <w:noWrap/>
            <w:hideMark/>
          </w:tcPr>
          <w:p w14:paraId="6F6C8A9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Utilize feedback for marketing, continuous improvement</w:t>
            </w:r>
          </w:p>
        </w:tc>
        <w:tc>
          <w:tcPr>
            <w:tcW w:w="921" w:type="dxa"/>
            <w:noWrap/>
            <w:hideMark/>
          </w:tcPr>
          <w:p w14:paraId="320DDDA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Marketing Manager</w:t>
            </w:r>
          </w:p>
        </w:tc>
        <w:tc>
          <w:tcPr>
            <w:tcW w:w="893" w:type="dxa"/>
            <w:noWrap/>
            <w:hideMark/>
          </w:tcPr>
          <w:p w14:paraId="58FD5A5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0A805D9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r>
      <w:tr w:rsidR="001614E2" w:rsidRPr="009A7B64" w14:paraId="73F5213D" w14:textId="77777777" w:rsidTr="001614E2">
        <w:trPr>
          <w:trHeight w:val="395"/>
        </w:trPr>
        <w:tc>
          <w:tcPr>
            <w:tcW w:w="655" w:type="dxa"/>
            <w:noWrap/>
          </w:tcPr>
          <w:p w14:paraId="259B046B" w14:textId="3E27DF04"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12</w:t>
            </w:r>
          </w:p>
        </w:tc>
        <w:tc>
          <w:tcPr>
            <w:tcW w:w="691" w:type="dxa"/>
            <w:noWrap/>
            <w:hideMark/>
          </w:tcPr>
          <w:p w14:paraId="4705415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c>
          <w:tcPr>
            <w:tcW w:w="1087" w:type="dxa"/>
            <w:noWrap/>
            <w:hideMark/>
          </w:tcPr>
          <w:p w14:paraId="2FA91AA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Reduced Operational Efficiency</w:t>
            </w:r>
          </w:p>
        </w:tc>
        <w:tc>
          <w:tcPr>
            <w:tcW w:w="1177" w:type="dxa"/>
            <w:noWrap/>
            <w:hideMark/>
          </w:tcPr>
          <w:p w14:paraId="05701CF0" w14:textId="4922B57D"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Decrease in operational efficiency</w:t>
            </w:r>
            <w:r>
              <w:rPr>
                <w:rFonts w:ascii="Times New Roman" w:eastAsia="Calibri" w:hAnsi="Times New Roman" w:cs="Times New Roman"/>
                <w:sz w:val="14"/>
                <w:szCs w:val="14"/>
              </w:rPr>
              <w:t xml:space="preserve"> due to unforeseen externalities</w:t>
            </w:r>
          </w:p>
        </w:tc>
        <w:tc>
          <w:tcPr>
            <w:tcW w:w="1150" w:type="dxa"/>
            <w:noWrap/>
            <w:hideMark/>
          </w:tcPr>
          <w:p w14:paraId="22438F1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Inadequate process planning</w:t>
            </w:r>
          </w:p>
        </w:tc>
        <w:tc>
          <w:tcPr>
            <w:tcW w:w="1159" w:type="dxa"/>
            <w:noWrap/>
            <w:hideMark/>
          </w:tcPr>
          <w:p w14:paraId="14D6672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Process inefficiencies</w:t>
            </w:r>
          </w:p>
        </w:tc>
        <w:tc>
          <w:tcPr>
            <w:tcW w:w="1136" w:type="dxa"/>
            <w:noWrap/>
            <w:hideMark/>
          </w:tcPr>
          <w:p w14:paraId="0040740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Process reengineering, efficiency audits</w:t>
            </w:r>
          </w:p>
        </w:tc>
        <w:tc>
          <w:tcPr>
            <w:tcW w:w="921" w:type="dxa"/>
            <w:noWrap/>
            <w:hideMark/>
          </w:tcPr>
          <w:p w14:paraId="43AEF140"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Operations Manager</w:t>
            </w:r>
          </w:p>
        </w:tc>
        <w:tc>
          <w:tcPr>
            <w:tcW w:w="893" w:type="dxa"/>
            <w:noWrap/>
            <w:hideMark/>
          </w:tcPr>
          <w:p w14:paraId="296A088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63D5266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r>
      <w:tr w:rsidR="001614E2" w:rsidRPr="009A7B64" w14:paraId="2385D732" w14:textId="77777777" w:rsidTr="001614E2">
        <w:trPr>
          <w:trHeight w:val="395"/>
        </w:trPr>
        <w:tc>
          <w:tcPr>
            <w:tcW w:w="655" w:type="dxa"/>
            <w:noWrap/>
          </w:tcPr>
          <w:p w14:paraId="1E0917B4" w14:textId="55953F0B"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13</w:t>
            </w:r>
          </w:p>
        </w:tc>
        <w:tc>
          <w:tcPr>
            <w:tcW w:w="691" w:type="dxa"/>
            <w:noWrap/>
            <w:hideMark/>
          </w:tcPr>
          <w:p w14:paraId="5DDF0637"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1087" w:type="dxa"/>
            <w:noWrap/>
            <w:hideMark/>
          </w:tcPr>
          <w:p w14:paraId="4FFE642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Inaccurate Data Analysis</w:t>
            </w:r>
          </w:p>
        </w:tc>
        <w:tc>
          <w:tcPr>
            <w:tcW w:w="1177" w:type="dxa"/>
            <w:noWrap/>
            <w:hideMark/>
          </w:tcPr>
          <w:p w14:paraId="6D558695" w14:textId="77A8C680"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Errors in data analysis leading to poor decisions</w:t>
            </w:r>
            <w:r>
              <w:rPr>
                <w:rFonts w:ascii="Times New Roman" w:eastAsia="Calibri" w:hAnsi="Times New Roman" w:cs="Times New Roman"/>
                <w:sz w:val="14"/>
                <w:szCs w:val="14"/>
              </w:rPr>
              <w:t xml:space="preserve"> due to pilot project </w:t>
            </w:r>
          </w:p>
        </w:tc>
        <w:tc>
          <w:tcPr>
            <w:tcW w:w="1150" w:type="dxa"/>
            <w:noWrap/>
            <w:hideMark/>
          </w:tcPr>
          <w:p w14:paraId="28818AF9" w14:textId="07E935FC"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Faulty algorithms</w:t>
            </w:r>
            <w:r>
              <w:rPr>
                <w:rFonts w:ascii="Times New Roman" w:eastAsia="Calibri" w:hAnsi="Times New Roman" w:cs="Times New Roman"/>
                <w:sz w:val="14"/>
                <w:szCs w:val="14"/>
              </w:rPr>
              <w:t xml:space="preserve"> and inadequate data availability during data collection.</w:t>
            </w:r>
          </w:p>
        </w:tc>
        <w:tc>
          <w:tcPr>
            <w:tcW w:w="1159" w:type="dxa"/>
            <w:noWrap/>
            <w:hideMark/>
          </w:tcPr>
          <w:p w14:paraId="0CBD455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Analysis errors</w:t>
            </w:r>
          </w:p>
        </w:tc>
        <w:tc>
          <w:tcPr>
            <w:tcW w:w="1136" w:type="dxa"/>
            <w:noWrap/>
            <w:hideMark/>
          </w:tcPr>
          <w:p w14:paraId="54197D4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Regular data audits, algorithm adjustments</w:t>
            </w:r>
          </w:p>
        </w:tc>
        <w:tc>
          <w:tcPr>
            <w:tcW w:w="921" w:type="dxa"/>
            <w:noWrap/>
            <w:hideMark/>
          </w:tcPr>
          <w:p w14:paraId="70E918B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Data Scientist</w:t>
            </w:r>
          </w:p>
        </w:tc>
        <w:tc>
          <w:tcPr>
            <w:tcW w:w="893" w:type="dxa"/>
            <w:noWrap/>
            <w:hideMark/>
          </w:tcPr>
          <w:p w14:paraId="3965F63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17A3EF8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1D0F3DA6" w14:textId="77777777" w:rsidTr="001614E2">
        <w:trPr>
          <w:trHeight w:val="395"/>
        </w:trPr>
        <w:tc>
          <w:tcPr>
            <w:tcW w:w="655" w:type="dxa"/>
            <w:noWrap/>
          </w:tcPr>
          <w:p w14:paraId="609D61FE" w14:textId="59A06D06"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14</w:t>
            </w:r>
          </w:p>
        </w:tc>
        <w:tc>
          <w:tcPr>
            <w:tcW w:w="691" w:type="dxa"/>
            <w:noWrap/>
            <w:hideMark/>
          </w:tcPr>
          <w:p w14:paraId="10C53C6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1087" w:type="dxa"/>
            <w:noWrap/>
            <w:hideMark/>
          </w:tcPr>
          <w:p w14:paraId="79AAB07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Positive Regulatory Feedback</w:t>
            </w:r>
          </w:p>
        </w:tc>
        <w:tc>
          <w:tcPr>
            <w:tcW w:w="1177" w:type="dxa"/>
            <w:noWrap/>
            <w:hideMark/>
          </w:tcPr>
          <w:p w14:paraId="2441249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Positive feedback from regulatory bodies</w:t>
            </w:r>
          </w:p>
        </w:tc>
        <w:tc>
          <w:tcPr>
            <w:tcW w:w="1150" w:type="dxa"/>
            <w:noWrap/>
            <w:hideMark/>
          </w:tcPr>
          <w:p w14:paraId="2897B50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Compliance with regulations</w:t>
            </w:r>
          </w:p>
        </w:tc>
        <w:tc>
          <w:tcPr>
            <w:tcW w:w="1159" w:type="dxa"/>
            <w:noWrap/>
            <w:hideMark/>
          </w:tcPr>
          <w:p w14:paraId="5F091A2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Regulatory reviews</w:t>
            </w:r>
          </w:p>
        </w:tc>
        <w:tc>
          <w:tcPr>
            <w:tcW w:w="1136" w:type="dxa"/>
            <w:noWrap/>
            <w:hideMark/>
          </w:tcPr>
          <w:p w14:paraId="7B3DE62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Maintain compliance, regular updates</w:t>
            </w:r>
          </w:p>
        </w:tc>
        <w:tc>
          <w:tcPr>
            <w:tcW w:w="921" w:type="dxa"/>
            <w:noWrap/>
            <w:hideMark/>
          </w:tcPr>
          <w:p w14:paraId="10B3035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Compliance Officer</w:t>
            </w:r>
          </w:p>
        </w:tc>
        <w:tc>
          <w:tcPr>
            <w:tcW w:w="893" w:type="dxa"/>
            <w:noWrap/>
            <w:hideMark/>
          </w:tcPr>
          <w:p w14:paraId="3E93073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29891CE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r>
      <w:tr w:rsidR="001614E2" w:rsidRPr="009A7B64" w14:paraId="12945DBA" w14:textId="77777777" w:rsidTr="001614E2">
        <w:trPr>
          <w:trHeight w:val="395"/>
        </w:trPr>
        <w:tc>
          <w:tcPr>
            <w:tcW w:w="655" w:type="dxa"/>
            <w:noWrap/>
          </w:tcPr>
          <w:p w14:paraId="6CBCD401" w14:textId="2F3E6377"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15</w:t>
            </w:r>
          </w:p>
        </w:tc>
        <w:tc>
          <w:tcPr>
            <w:tcW w:w="691" w:type="dxa"/>
            <w:noWrap/>
            <w:hideMark/>
          </w:tcPr>
          <w:p w14:paraId="231E2E3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c>
          <w:tcPr>
            <w:tcW w:w="1087" w:type="dxa"/>
            <w:noWrap/>
            <w:hideMark/>
          </w:tcPr>
          <w:p w14:paraId="57E0A80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Technology Advancements</w:t>
            </w:r>
          </w:p>
        </w:tc>
        <w:tc>
          <w:tcPr>
            <w:tcW w:w="1177" w:type="dxa"/>
            <w:noWrap/>
            <w:hideMark/>
          </w:tcPr>
          <w:p w14:paraId="609A4A5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Project benefits from new technologies</w:t>
            </w:r>
          </w:p>
        </w:tc>
        <w:tc>
          <w:tcPr>
            <w:tcW w:w="1150" w:type="dxa"/>
            <w:noWrap/>
            <w:hideMark/>
          </w:tcPr>
          <w:p w14:paraId="667E9F2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Technological innovation</w:t>
            </w:r>
          </w:p>
        </w:tc>
        <w:tc>
          <w:tcPr>
            <w:tcW w:w="1159" w:type="dxa"/>
            <w:noWrap/>
            <w:hideMark/>
          </w:tcPr>
          <w:p w14:paraId="22ACA7A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New tech adoption</w:t>
            </w:r>
          </w:p>
        </w:tc>
        <w:tc>
          <w:tcPr>
            <w:tcW w:w="1136" w:type="dxa"/>
            <w:noWrap/>
            <w:hideMark/>
          </w:tcPr>
          <w:p w14:paraId="54A8C7F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Integrate new technologies, continuous training</w:t>
            </w:r>
          </w:p>
        </w:tc>
        <w:tc>
          <w:tcPr>
            <w:tcW w:w="921" w:type="dxa"/>
            <w:noWrap/>
            <w:hideMark/>
          </w:tcPr>
          <w:p w14:paraId="6A0C838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Tech Manager</w:t>
            </w:r>
          </w:p>
        </w:tc>
        <w:tc>
          <w:tcPr>
            <w:tcW w:w="893" w:type="dxa"/>
            <w:noWrap/>
            <w:hideMark/>
          </w:tcPr>
          <w:p w14:paraId="7D1EDDB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242C58C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r>
      <w:tr w:rsidR="001614E2" w:rsidRPr="009A7B64" w14:paraId="222B1242" w14:textId="77777777" w:rsidTr="001614E2">
        <w:trPr>
          <w:trHeight w:val="395"/>
        </w:trPr>
        <w:tc>
          <w:tcPr>
            <w:tcW w:w="655" w:type="dxa"/>
            <w:noWrap/>
          </w:tcPr>
          <w:p w14:paraId="60DC6E7A" w14:textId="044AF45B" w:rsidR="001614E2" w:rsidRPr="009A7B64" w:rsidRDefault="001614E2" w:rsidP="003525BA">
            <w:pPr>
              <w:pStyle w:val="NoSpacing"/>
              <w:rPr>
                <w:rFonts w:ascii="Times New Roman" w:eastAsia="Calibri" w:hAnsi="Times New Roman" w:cs="Times New Roman"/>
                <w:sz w:val="14"/>
                <w:szCs w:val="14"/>
              </w:rPr>
            </w:pPr>
            <w:r>
              <w:rPr>
                <w:rFonts w:ascii="Times New Roman" w:eastAsia="Calibri" w:hAnsi="Times New Roman" w:cs="Times New Roman"/>
                <w:sz w:val="14"/>
                <w:szCs w:val="14"/>
              </w:rPr>
              <w:t>16</w:t>
            </w:r>
          </w:p>
        </w:tc>
        <w:tc>
          <w:tcPr>
            <w:tcW w:w="691" w:type="dxa"/>
            <w:noWrap/>
            <w:hideMark/>
          </w:tcPr>
          <w:p w14:paraId="03872A3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1087" w:type="dxa"/>
            <w:noWrap/>
            <w:hideMark/>
          </w:tcPr>
          <w:p w14:paraId="736B6F6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Data Misalignment</w:t>
            </w:r>
          </w:p>
        </w:tc>
        <w:tc>
          <w:tcPr>
            <w:tcW w:w="1177" w:type="dxa"/>
            <w:noWrap/>
            <w:hideMark/>
          </w:tcPr>
          <w:p w14:paraId="7B9D79B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Misalignment of data impacting project outcomes</w:t>
            </w:r>
          </w:p>
        </w:tc>
        <w:tc>
          <w:tcPr>
            <w:tcW w:w="1150" w:type="dxa"/>
            <w:noWrap/>
            <w:hideMark/>
          </w:tcPr>
          <w:p w14:paraId="0B6806E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System errors</w:t>
            </w:r>
          </w:p>
        </w:tc>
        <w:tc>
          <w:tcPr>
            <w:tcW w:w="1159" w:type="dxa"/>
            <w:noWrap/>
            <w:hideMark/>
          </w:tcPr>
          <w:p w14:paraId="30DE1F1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Misalignment signs</w:t>
            </w:r>
          </w:p>
        </w:tc>
        <w:tc>
          <w:tcPr>
            <w:tcW w:w="1136" w:type="dxa"/>
            <w:noWrap/>
            <w:hideMark/>
          </w:tcPr>
          <w:p w14:paraId="545AA3C5"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Data realignment strategies, regular checks</w:t>
            </w:r>
          </w:p>
        </w:tc>
        <w:tc>
          <w:tcPr>
            <w:tcW w:w="921" w:type="dxa"/>
            <w:noWrap/>
            <w:hideMark/>
          </w:tcPr>
          <w:p w14:paraId="3449992E"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Data Manager</w:t>
            </w:r>
          </w:p>
        </w:tc>
        <w:tc>
          <w:tcPr>
            <w:tcW w:w="893" w:type="dxa"/>
            <w:noWrap/>
            <w:hideMark/>
          </w:tcPr>
          <w:p w14:paraId="068640A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676BBA7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2A7B7B41" w14:textId="77777777" w:rsidTr="001614E2">
        <w:trPr>
          <w:trHeight w:val="395"/>
        </w:trPr>
        <w:tc>
          <w:tcPr>
            <w:tcW w:w="655" w:type="dxa"/>
            <w:noWrap/>
          </w:tcPr>
          <w:p w14:paraId="69683ED2" w14:textId="1F73D46C"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17</w:t>
            </w:r>
          </w:p>
        </w:tc>
        <w:tc>
          <w:tcPr>
            <w:tcW w:w="691" w:type="dxa"/>
            <w:noWrap/>
            <w:hideMark/>
          </w:tcPr>
          <w:p w14:paraId="5F3EFE1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1087" w:type="dxa"/>
            <w:noWrap/>
            <w:hideMark/>
          </w:tcPr>
          <w:p w14:paraId="0EA79A1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Increased Operational Costs</w:t>
            </w:r>
          </w:p>
        </w:tc>
        <w:tc>
          <w:tcPr>
            <w:tcW w:w="1177" w:type="dxa"/>
            <w:noWrap/>
            <w:hideMark/>
          </w:tcPr>
          <w:p w14:paraId="4ECF525A"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Higher than anticipated operational expenses</w:t>
            </w:r>
          </w:p>
        </w:tc>
        <w:tc>
          <w:tcPr>
            <w:tcW w:w="1150" w:type="dxa"/>
            <w:noWrap/>
            <w:hideMark/>
          </w:tcPr>
          <w:p w14:paraId="78C290B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Unforeseen costs</w:t>
            </w:r>
          </w:p>
        </w:tc>
        <w:tc>
          <w:tcPr>
            <w:tcW w:w="1159" w:type="dxa"/>
            <w:noWrap/>
            <w:hideMark/>
          </w:tcPr>
          <w:p w14:paraId="5B36C91F"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Budget reviews</w:t>
            </w:r>
          </w:p>
        </w:tc>
        <w:tc>
          <w:tcPr>
            <w:tcW w:w="1136" w:type="dxa"/>
            <w:noWrap/>
            <w:hideMark/>
          </w:tcPr>
          <w:p w14:paraId="5FCE98C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Cost-cutting strategies, renegotiate contracts</w:t>
            </w:r>
          </w:p>
        </w:tc>
        <w:tc>
          <w:tcPr>
            <w:tcW w:w="921" w:type="dxa"/>
            <w:noWrap/>
            <w:hideMark/>
          </w:tcPr>
          <w:p w14:paraId="13C8076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Finance Manager</w:t>
            </w:r>
          </w:p>
        </w:tc>
        <w:tc>
          <w:tcPr>
            <w:tcW w:w="893" w:type="dxa"/>
            <w:noWrap/>
            <w:hideMark/>
          </w:tcPr>
          <w:p w14:paraId="7BD1A11C"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341E9813"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r>
      <w:tr w:rsidR="001614E2" w:rsidRPr="009A7B64" w14:paraId="28BE7392" w14:textId="77777777" w:rsidTr="001614E2">
        <w:trPr>
          <w:trHeight w:val="395"/>
        </w:trPr>
        <w:tc>
          <w:tcPr>
            <w:tcW w:w="655" w:type="dxa"/>
            <w:noWrap/>
          </w:tcPr>
          <w:p w14:paraId="3286F184" w14:textId="5315072F"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18</w:t>
            </w:r>
          </w:p>
        </w:tc>
        <w:tc>
          <w:tcPr>
            <w:tcW w:w="691" w:type="dxa"/>
            <w:noWrap/>
            <w:hideMark/>
          </w:tcPr>
          <w:p w14:paraId="7DEC305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1087" w:type="dxa"/>
            <w:noWrap/>
            <w:hideMark/>
          </w:tcPr>
          <w:p w14:paraId="690850B3"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Integration Failures</w:t>
            </w:r>
          </w:p>
        </w:tc>
        <w:tc>
          <w:tcPr>
            <w:tcW w:w="1177" w:type="dxa"/>
            <w:noWrap/>
            <w:hideMark/>
          </w:tcPr>
          <w:p w14:paraId="7F0CD909"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Failures in integrating new and existing systems</w:t>
            </w:r>
          </w:p>
        </w:tc>
        <w:tc>
          <w:tcPr>
            <w:tcW w:w="1150" w:type="dxa"/>
            <w:noWrap/>
            <w:hideMark/>
          </w:tcPr>
          <w:p w14:paraId="3552443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Incompatibility issues</w:t>
            </w:r>
          </w:p>
        </w:tc>
        <w:tc>
          <w:tcPr>
            <w:tcW w:w="1159" w:type="dxa"/>
            <w:noWrap/>
            <w:hideMark/>
          </w:tcPr>
          <w:p w14:paraId="300FE7E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Integration testing failures</w:t>
            </w:r>
          </w:p>
        </w:tc>
        <w:tc>
          <w:tcPr>
            <w:tcW w:w="1136" w:type="dxa"/>
            <w:noWrap/>
            <w:hideMark/>
          </w:tcPr>
          <w:p w14:paraId="6D40F87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Pre-implementation testing, contingency planning</w:t>
            </w:r>
          </w:p>
        </w:tc>
        <w:tc>
          <w:tcPr>
            <w:tcW w:w="921" w:type="dxa"/>
            <w:noWrap/>
            <w:hideMark/>
          </w:tcPr>
          <w:p w14:paraId="7088BBC1"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Systems Engineer</w:t>
            </w:r>
          </w:p>
        </w:tc>
        <w:tc>
          <w:tcPr>
            <w:tcW w:w="893" w:type="dxa"/>
            <w:noWrap/>
            <w:hideMark/>
          </w:tcPr>
          <w:p w14:paraId="4897C2B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706" w:type="dxa"/>
            <w:noWrap/>
            <w:hideMark/>
          </w:tcPr>
          <w:p w14:paraId="0116AE98"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r>
      <w:tr w:rsidR="001614E2" w:rsidRPr="009A7B64" w14:paraId="2A40B5CC" w14:textId="77777777" w:rsidTr="001614E2">
        <w:trPr>
          <w:trHeight w:val="395"/>
        </w:trPr>
        <w:tc>
          <w:tcPr>
            <w:tcW w:w="655" w:type="dxa"/>
            <w:noWrap/>
          </w:tcPr>
          <w:p w14:paraId="2D645D77" w14:textId="5F373DF4" w:rsidR="001614E2" w:rsidRPr="009A7B64" w:rsidRDefault="001614E2" w:rsidP="003525BA">
            <w:pPr>
              <w:pStyle w:val="NoSpacing"/>
              <w:jc w:val="center"/>
              <w:rPr>
                <w:rFonts w:ascii="Times New Roman" w:eastAsia="Calibri" w:hAnsi="Times New Roman" w:cs="Times New Roman"/>
                <w:sz w:val="14"/>
                <w:szCs w:val="14"/>
              </w:rPr>
            </w:pPr>
            <w:r>
              <w:rPr>
                <w:rFonts w:ascii="Times New Roman" w:eastAsia="Calibri" w:hAnsi="Times New Roman" w:cs="Times New Roman"/>
                <w:sz w:val="14"/>
                <w:szCs w:val="14"/>
              </w:rPr>
              <w:t>19</w:t>
            </w:r>
          </w:p>
        </w:tc>
        <w:tc>
          <w:tcPr>
            <w:tcW w:w="691" w:type="dxa"/>
            <w:noWrap/>
            <w:hideMark/>
          </w:tcPr>
          <w:p w14:paraId="7E626542"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Medium</w:t>
            </w:r>
          </w:p>
        </w:tc>
        <w:tc>
          <w:tcPr>
            <w:tcW w:w="1087" w:type="dxa"/>
            <w:noWrap/>
            <w:hideMark/>
          </w:tcPr>
          <w:p w14:paraId="1FD39CAD"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Positive Public Relations</w:t>
            </w:r>
          </w:p>
        </w:tc>
        <w:tc>
          <w:tcPr>
            <w:tcW w:w="1177" w:type="dxa"/>
            <w:noWrap/>
            <w:hideMark/>
          </w:tcPr>
          <w:p w14:paraId="142E4A87" w14:textId="3403714A"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Enhanced public image of the company</w:t>
            </w:r>
            <w:r>
              <w:rPr>
                <w:rFonts w:ascii="Times New Roman" w:eastAsia="Calibri" w:hAnsi="Times New Roman" w:cs="Times New Roman"/>
                <w:sz w:val="14"/>
                <w:szCs w:val="14"/>
              </w:rPr>
              <w:t xml:space="preserve"> and reviews on social media </w:t>
            </w:r>
          </w:p>
        </w:tc>
        <w:tc>
          <w:tcPr>
            <w:tcW w:w="1150" w:type="dxa"/>
            <w:noWrap/>
            <w:hideMark/>
          </w:tcPr>
          <w:p w14:paraId="16DAD3A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Successful project implementation</w:t>
            </w:r>
          </w:p>
        </w:tc>
        <w:tc>
          <w:tcPr>
            <w:tcW w:w="1159" w:type="dxa"/>
            <w:noWrap/>
            <w:hideMark/>
          </w:tcPr>
          <w:p w14:paraId="63F70C5A" w14:textId="1CE69CF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Positive media coverage</w:t>
            </w:r>
            <w:r>
              <w:rPr>
                <w:rFonts w:ascii="Times New Roman" w:eastAsia="Calibri" w:hAnsi="Times New Roman" w:cs="Times New Roman"/>
                <w:sz w:val="14"/>
                <w:szCs w:val="14"/>
              </w:rPr>
              <w:t xml:space="preserve"> through public response and word of mouth</w:t>
            </w:r>
          </w:p>
        </w:tc>
        <w:tc>
          <w:tcPr>
            <w:tcW w:w="1136" w:type="dxa"/>
            <w:noWrap/>
            <w:hideMark/>
          </w:tcPr>
          <w:p w14:paraId="17A1D29B"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Public relations campaigns, media engagement</w:t>
            </w:r>
          </w:p>
        </w:tc>
        <w:tc>
          <w:tcPr>
            <w:tcW w:w="921" w:type="dxa"/>
            <w:noWrap/>
            <w:hideMark/>
          </w:tcPr>
          <w:p w14:paraId="36194C17"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PR Manager</w:t>
            </w:r>
          </w:p>
        </w:tc>
        <w:tc>
          <w:tcPr>
            <w:tcW w:w="893" w:type="dxa"/>
            <w:noWrap/>
            <w:hideMark/>
          </w:tcPr>
          <w:p w14:paraId="0388E8A6"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High</w:t>
            </w:r>
          </w:p>
        </w:tc>
        <w:tc>
          <w:tcPr>
            <w:tcW w:w="706" w:type="dxa"/>
            <w:noWrap/>
            <w:hideMark/>
          </w:tcPr>
          <w:p w14:paraId="3651D710" w14:textId="77777777" w:rsidR="001614E2" w:rsidRPr="009A7B64" w:rsidRDefault="001614E2" w:rsidP="00BD3B56">
            <w:pPr>
              <w:pStyle w:val="NoSpacing"/>
              <w:jc w:val="center"/>
              <w:rPr>
                <w:rFonts w:ascii="Times New Roman" w:eastAsia="Calibri" w:hAnsi="Times New Roman" w:cs="Times New Roman"/>
                <w:sz w:val="14"/>
                <w:szCs w:val="14"/>
              </w:rPr>
            </w:pPr>
            <w:r w:rsidRPr="009A7B64">
              <w:rPr>
                <w:rFonts w:ascii="Times New Roman" w:eastAsia="Calibri" w:hAnsi="Times New Roman" w:cs="Times New Roman"/>
                <w:sz w:val="14"/>
                <w:szCs w:val="14"/>
              </w:rPr>
              <w:t>Low</w:t>
            </w:r>
          </w:p>
        </w:tc>
      </w:tr>
    </w:tbl>
    <w:p w14:paraId="5E291B59" w14:textId="77777777" w:rsidR="00C718B5" w:rsidRDefault="00C718B5" w:rsidP="00422CF2">
      <w:pPr>
        <w:pStyle w:val="NoSpacing"/>
        <w:jc w:val="center"/>
        <w:rPr>
          <w:rFonts w:ascii="Times New Roman" w:eastAsia="Calibri" w:hAnsi="Times New Roman" w:cs="Times New Roman"/>
        </w:rPr>
      </w:pPr>
    </w:p>
    <w:p w14:paraId="44D1D6CD" w14:textId="77777777" w:rsidR="00C718B5" w:rsidRDefault="00C718B5" w:rsidP="00422CF2">
      <w:pPr>
        <w:pStyle w:val="NoSpacing"/>
        <w:jc w:val="center"/>
        <w:rPr>
          <w:rFonts w:ascii="Times New Roman" w:eastAsia="Calibri" w:hAnsi="Times New Roman" w:cs="Times New Roman"/>
        </w:rPr>
      </w:pPr>
    </w:p>
    <w:p w14:paraId="0E6389BB" w14:textId="77777777" w:rsidR="00C718B5" w:rsidRDefault="00C718B5" w:rsidP="00422CF2">
      <w:pPr>
        <w:pStyle w:val="NoSpacing"/>
        <w:jc w:val="center"/>
        <w:rPr>
          <w:rFonts w:ascii="Times New Roman" w:eastAsia="Calibri" w:hAnsi="Times New Roman" w:cs="Times New Roman"/>
        </w:rPr>
      </w:pPr>
    </w:p>
    <w:p w14:paraId="0458ABEE" w14:textId="77777777" w:rsidR="00C718B5" w:rsidRDefault="00C718B5" w:rsidP="00422CF2">
      <w:pPr>
        <w:pStyle w:val="NoSpacing"/>
        <w:jc w:val="center"/>
        <w:rPr>
          <w:rFonts w:ascii="Times New Roman" w:eastAsia="Calibri" w:hAnsi="Times New Roman" w:cs="Times New Roman"/>
        </w:rPr>
      </w:pPr>
    </w:p>
    <w:p w14:paraId="20EED806" w14:textId="77777777" w:rsidR="00C718B5" w:rsidRPr="00434495" w:rsidRDefault="00C718B5" w:rsidP="00422CF2">
      <w:pPr>
        <w:pStyle w:val="NoSpacing"/>
        <w:jc w:val="center"/>
        <w:rPr>
          <w:rFonts w:ascii="Times New Roman" w:eastAsia="Calibri" w:hAnsi="Times New Roman" w:cs="Times New Roman"/>
          <w:b/>
          <w:bCs/>
        </w:rPr>
      </w:pPr>
    </w:p>
    <w:sectPr w:rsidR="00C718B5" w:rsidRPr="00434495" w:rsidSect="00210AB7">
      <w:footerReference w:type="default" r:id="rId9"/>
      <w:pgSz w:w="12240" w:h="15840"/>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2B85" w14:textId="77777777" w:rsidR="00604C30" w:rsidRDefault="00604C30" w:rsidP="003D51A8">
      <w:pPr>
        <w:spacing w:after="0" w:line="240" w:lineRule="auto"/>
      </w:pPr>
      <w:r>
        <w:separator/>
      </w:r>
    </w:p>
  </w:endnote>
  <w:endnote w:type="continuationSeparator" w:id="0">
    <w:p w14:paraId="465EF185" w14:textId="77777777" w:rsidR="00604C30" w:rsidRDefault="00604C30" w:rsidP="003D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55809"/>
      <w:docPartObj>
        <w:docPartGallery w:val="Page Numbers (Bottom of Page)"/>
        <w:docPartUnique/>
      </w:docPartObj>
    </w:sdtPr>
    <w:sdtEndPr>
      <w:rPr>
        <w:noProof/>
      </w:rPr>
    </w:sdtEndPr>
    <w:sdtContent>
      <w:p w14:paraId="5AA550DD" w14:textId="0B326C6A" w:rsidR="003D51A8" w:rsidRDefault="003D51A8">
        <w:pPr>
          <w:pStyle w:val="Footer"/>
        </w:pPr>
        <w:r>
          <w:t xml:space="preserve">Fall 2023 IST 614 Page | </w:t>
        </w:r>
        <w:r>
          <w:fldChar w:fldCharType="begin"/>
        </w:r>
        <w:r>
          <w:instrText xml:space="preserve"> PAGE   \* MERGEFORMAT </w:instrText>
        </w:r>
        <w:r>
          <w:fldChar w:fldCharType="separate"/>
        </w:r>
        <w:r>
          <w:rPr>
            <w:noProof/>
          </w:rPr>
          <w:t>2</w:t>
        </w:r>
        <w:r>
          <w:rPr>
            <w:noProof/>
          </w:rPr>
          <w:fldChar w:fldCharType="end"/>
        </w:r>
      </w:p>
    </w:sdtContent>
  </w:sdt>
  <w:p w14:paraId="48E64E55" w14:textId="77777777" w:rsidR="003D51A8" w:rsidRDefault="003D5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B06E" w14:textId="77777777" w:rsidR="00604C30" w:rsidRDefault="00604C30" w:rsidP="003D51A8">
      <w:pPr>
        <w:spacing w:after="0" w:line="240" w:lineRule="auto"/>
      </w:pPr>
      <w:r>
        <w:separator/>
      </w:r>
    </w:p>
  </w:footnote>
  <w:footnote w:type="continuationSeparator" w:id="0">
    <w:p w14:paraId="2BFCA899" w14:textId="77777777" w:rsidR="00604C30" w:rsidRDefault="00604C30" w:rsidP="003D5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015"/>
    <w:multiLevelType w:val="hybridMultilevel"/>
    <w:tmpl w:val="8E68906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6CC69DF"/>
    <w:multiLevelType w:val="hybridMultilevel"/>
    <w:tmpl w:val="A09AB4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CF4FE5"/>
    <w:multiLevelType w:val="hybridMultilevel"/>
    <w:tmpl w:val="8CCE44E6"/>
    <w:lvl w:ilvl="0" w:tplc="04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1DDF3921"/>
    <w:multiLevelType w:val="hybridMultilevel"/>
    <w:tmpl w:val="D264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C85771"/>
    <w:multiLevelType w:val="hybridMultilevel"/>
    <w:tmpl w:val="C5A2688E"/>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29345C76"/>
    <w:multiLevelType w:val="hybridMultilevel"/>
    <w:tmpl w:val="BC6285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A15601"/>
    <w:multiLevelType w:val="multilevel"/>
    <w:tmpl w:val="5EC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23188"/>
    <w:multiLevelType w:val="hybridMultilevel"/>
    <w:tmpl w:val="EFB4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D95D25"/>
    <w:multiLevelType w:val="multilevel"/>
    <w:tmpl w:val="56B23D14"/>
    <w:lvl w:ilvl="0">
      <w:start w:val="1"/>
      <w:numFmt w:val="decimal"/>
      <w:lvlText w:val="%1)"/>
      <w:lvlJc w:val="left"/>
      <w:pPr>
        <w:ind w:left="360" w:hanging="360"/>
      </w:pPr>
      <w:rPr>
        <w:b w:val="0"/>
        <w:bCs w:val="0"/>
      </w:rPr>
    </w:lvl>
    <w:lvl w:ilvl="1">
      <w:start w:val="1"/>
      <w:numFmt w:val="lowerLetter"/>
      <w:lvlText w:val="%2)"/>
      <w:lvlJc w:val="left"/>
      <w:pPr>
        <w:ind w:left="1210" w:hanging="360"/>
      </w:p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074A75"/>
    <w:multiLevelType w:val="multilevel"/>
    <w:tmpl w:val="6CBCC62E"/>
    <w:lvl w:ilvl="0">
      <w:start w:val="1"/>
      <w:numFmt w:val="decimal"/>
      <w:lvlText w:val="%1)"/>
      <w:lvlJc w:val="left"/>
      <w:pPr>
        <w:ind w:left="720" w:hanging="360"/>
      </w:pPr>
    </w:lvl>
    <w:lvl w:ilvl="1">
      <w:start w:val="1"/>
      <w:numFmt w:val="lowerLetter"/>
      <w:lvlText w:val="%2)"/>
      <w:lvlJc w:val="left"/>
      <w:pPr>
        <w:ind w:left="1570" w:hanging="360"/>
      </w:p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3B2E2521"/>
    <w:multiLevelType w:val="hybridMultilevel"/>
    <w:tmpl w:val="3852F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73399A"/>
    <w:multiLevelType w:val="hybridMultilevel"/>
    <w:tmpl w:val="2E76C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375E7C"/>
    <w:multiLevelType w:val="hybridMultilevel"/>
    <w:tmpl w:val="3B324A7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7D703D"/>
    <w:multiLevelType w:val="hybridMultilevel"/>
    <w:tmpl w:val="6CD8F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691751"/>
    <w:multiLevelType w:val="multilevel"/>
    <w:tmpl w:val="594C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53EFE"/>
    <w:multiLevelType w:val="hybridMultilevel"/>
    <w:tmpl w:val="BF5E1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0D6F15"/>
    <w:multiLevelType w:val="hybridMultilevel"/>
    <w:tmpl w:val="6E66ACFE"/>
    <w:lvl w:ilvl="0" w:tplc="04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654C67E1"/>
    <w:multiLevelType w:val="hybridMultilevel"/>
    <w:tmpl w:val="D4F456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7C672C4"/>
    <w:multiLevelType w:val="hybridMultilevel"/>
    <w:tmpl w:val="7A1CFB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7E343E2"/>
    <w:multiLevelType w:val="hybridMultilevel"/>
    <w:tmpl w:val="EDE28238"/>
    <w:lvl w:ilvl="0" w:tplc="04090001">
      <w:start w:val="1"/>
      <w:numFmt w:val="bullet"/>
      <w:lvlText w:val=""/>
      <w:lvlJc w:val="left"/>
      <w:pPr>
        <w:tabs>
          <w:tab w:val="num" w:pos="720"/>
        </w:tabs>
        <w:ind w:left="720" w:hanging="360"/>
      </w:pPr>
      <w:rPr>
        <w:rFonts w:ascii="Symbol" w:hAnsi="Symbol" w:hint="default"/>
      </w:rPr>
    </w:lvl>
    <w:lvl w:ilvl="1" w:tplc="1D0A5A88">
      <w:start w:val="2"/>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146A9"/>
    <w:multiLevelType w:val="multilevel"/>
    <w:tmpl w:val="134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B664E"/>
    <w:multiLevelType w:val="hybridMultilevel"/>
    <w:tmpl w:val="074E9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326F87"/>
    <w:multiLevelType w:val="hybridMultilevel"/>
    <w:tmpl w:val="9D543E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3FC6A5D"/>
    <w:multiLevelType w:val="multilevel"/>
    <w:tmpl w:val="510EE114"/>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5DD01F6"/>
    <w:multiLevelType w:val="hybridMultilevel"/>
    <w:tmpl w:val="F55450FE"/>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5" w15:restartNumberingAfterBreak="0">
    <w:nsid w:val="76D04BDB"/>
    <w:multiLevelType w:val="hybridMultilevel"/>
    <w:tmpl w:val="C22A46D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7EB957E0"/>
    <w:multiLevelType w:val="hybridMultilevel"/>
    <w:tmpl w:val="5342909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1940139100">
    <w:abstractNumId w:val="19"/>
  </w:num>
  <w:num w:numId="2" w16cid:durableId="785583260">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823700">
    <w:abstractNumId w:val="25"/>
  </w:num>
  <w:num w:numId="4" w16cid:durableId="1989288847">
    <w:abstractNumId w:val="4"/>
  </w:num>
  <w:num w:numId="5" w16cid:durableId="627785691">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1561077">
    <w:abstractNumId w:val="16"/>
  </w:num>
  <w:num w:numId="7" w16cid:durableId="913466374">
    <w:abstractNumId w:val="2"/>
  </w:num>
  <w:num w:numId="8" w16cid:durableId="711464028">
    <w:abstractNumId w:val="13"/>
  </w:num>
  <w:num w:numId="9" w16cid:durableId="1472745081">
    <w:abstractNumId w:val="11"/>
  </w:num>
  <w:num w:numId="10" w16cid:durableId="1668705726">
    <w:abstractNumId w:val="15"/>
  </w:num>
  <w:num w:numId="11" w16cid:durableId="560479535">
    <w:abstractNumId w:val="23"/>
  </w:num>
  <w:num w:numId="12" w16cid:durableId="12269578">
    <w:abstractNumId w:val="1"/>
  </w:num>
  <w:num w:numId="13" w16cid:durableId="554120218">
    <w:abstractNumId w:val="26"/>
  </w:num>
  <w:num w:numId="14" w16cid:durableId="1265577103">
    <w:abstractNumId w:val="5"/>
  </w:num>
  <w:num w:numId="15" w16cid:durableId="323171777">
    <w:abstractNumId w:val="24"/>
  </w:num>
  <w:num w:numId="16" w16cid:durableId="1729959802">
    <w:abstractNumId w:val="17"/>
  </w:num>
  <w:num w:numId="17" w16cid:durableId="636255824">
    <w:abstractNumId w:val="20"/>
  </w:num>
  <w:num w:numId="18" w16cid:durableId="217983357">
    <w:abstractNumId w:val="18"/>
  </w:num>
  <w:num w:numId="19" w16cid:durableId="2062053134">
    <w:abstractNumId w:val="7"/>
  </w:num>
  <w:num w:numId="20" w16cid:durableId="652872425">
    <w:abstractNumId w:val="10"/>
  </w:num>
  <w:num w:numId="21" w16cid:durableId="34425343">
    <w:abstractNumId w:val="22"/>
  </w:num>
  <w:num w:numId="22" w16cid:durableId="402677126">
    <w:abstractNumId w:val="14"/>
  </w:num>
  <w:num w:numId="23" w16cid:durableId="1689329701">
    <w:abstractNumId w:val="6"/>
  </w:num>
  <w:num w:numId="24" w16cid:durableId="374232352">
    <w:abstractNumId w:val="21"/>
  </w:num>
  <w:num w:numId="25" w16cid:durableId="1991329119">
    <w:abstractNumId w:val="12"/>
  </w:num>
  <w:num w:numId="26" w16cid:durableId="403532560">
    <w:abstractNumId w:val="3"/>
  </w:num>
  <w:num w:numId="27" w16cid:durableId="94033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DC99"/>
    <w:rsid w:val="00001F01"/>
    <w:rsid w:val="000167B5"/>
    <w:rsid w:val="000245F4"/>
    <w:rsid w:val="00044202"/>
    <w:rsid w:val="00077C13"/>
    <w:rsid w:val="00091142"/>
    <w:rsid w:val="000D4723"/>
    <w:rsid w:val="00105805"/>
    <w:rsid w:val="0012578A"/>
    <w:rsid w:val="00145099"/>
    <w:rsid w:val="00147EA1"/>
    <w:rsid w:val="0015568A"/>
    <w:rsid w:val="00157E60"/>
    <w:rsid w:val="001614E2"/>
    <w:rsid w:val="00197282"/>
    <w:rsid w:val="001A1018"/>
    <w:rsid w:val="001A41A3"/>
    <w:rsid w:val="001F5997"/>
    <w:rsid w:val="00201E74"/>
    <w:rsid w:val="00210AB7"/>
    <w:rsid w:val="00220420"/>
    <w:rsid w:val="00230486"/>
    <w:rsid w:val="0023124C"/>
    <w:rsid w:val="00244409"/>
    <w:rsid w:val="00257ADF"/>
    <w:rsid w:val="00263ECC"/>
    <w:rsid w:val="00266460"/>
    <w:rsid w:val="002A5983"/>
    <w:rsid w:val="002D4134"/>
    <w:rsid w:val="002E1778"/>
    <w:rsid w:val="002E4109"/>
    <w:rsid w:val="003030F5"/>
    <w:rsid w:val="00311FFC"/>
    <w:rsid w:val="00316639"/>
    <w:rsid w:val="00325375"/>
    <w:rsid w:val="003328D4"/>
    <w:rsid w:val="00334E66"/>
    <w:rsid w:val="003525BA"/>
    <w:rsid w:val="00352B0A"/>
    <w:rsid w:val="00390FFA"/>
    <w:rsid w:val="003D04A2"/>
    <w:rsid w:val="003D51A8"/>
    <w:rsid w:val="003E0204"/>
    <w:rsid w:val="003F0DAE"/>
    <w:rsid w:val="00400679"/>
    <w:rsid w:val="00422CF2"/>
    <w:rsid w:val="00424C5E"/>
    <w:rsid w:val="00434495"/>
    <w:rsid w:val="0048127B"/>
    <w:rsid w:val="004A78F2"/>
    <w:rsid w:val="004B678E"/>
    <w:rsid w:val="004C2859"/>
    <w:rsid w:val="004F053E"/>
    <w:rsid w:val="00501A1E"/>
    <w:rsid w:val="005109C5"/>
    <w:rsid w:val="005A636E"/>
    <w:rsid w:val="005B4458"/>
    <w:rsid w:val="005C5873"/>
    <w:rsid w:val="00604C30"/>
    <w:rsid w:val="006065DA"/>
    <w:rsid w:val="006234FA"/>
    <w:rsid w:val="00630AF5"/>
    <w:rsid w:val="00631F0D"/>
    <w:rsid w:val="00637236"/>
    <w:rsid w:val="00640752"/>
    <w:rsid w:val="006572ED"/>
    <w:rsid w:val="00657CA3"/>
    <w:rsid w:val="00667FBC"/>
    <w:rsid w:val="006810F9"/>
    <w:rsid w:val="00685226"/>
    <w:rsid w:val="006D2F22"/>
    <w:rsid w:val="006D7F15"/>
    <w:rsid w:val="006E4AE5"/>
    <w:rsid w:val="006E66C1"/>
    <w:rsid w:val="006E7A07"/>
    <w:rsid w:val="00735522"/>
    <w:rsid w:val="00743836"/>
    <w:rsid w:val="00753564"/>
    <w:rsid w:val="00780AA0"/>
    <w:rsid w:val="00796805"/>
    <w:rsid w:val="007A1A93"/>
    <w:rsid w:val="007B3686"/>
    <w:rsid w:val="007D07B1"/>
    <w:rsid w:val="007D4F57"/>
    <w:rsid w:val="007E62C5"/>
    <w:rsid w:val="007F1A51"/>
    <w:rsid w:val="0081305F"/>
    <w:rsid w:val="00827A1A"/>
    <w:rsid w:val="00836BF2"/>
    <w:rsid w:val="00850B2F"/>
    <w:rsid w:val="00866286"/>
    <w:rsid w:val="00883DF7"/>
    <w:rsid w:val="008A5299"/>
    <w:rsid w:val="008A6101"/>
    <w:rsid w:val="008B22A5"/>
    <w:rsid w:val="008E3615"/>
    <w:rsid w:val="008F4B2C"/>
    <w:rsid w:val="00903939"/>
    <w:rsid w:val="00911BD2"/>
    <w:rsid w:val="00930094"/>
    <w:rsid w:val="00937B93"/>
    <w:rsid w:val="00974E27"/>
    <w:rsid w:val="0098526F"/>
    <w:rsid w:val="009A0AEC"/>
    <w:rsid w:val="009A7B64"/>
    <w:rsid w:val="009C277E"/>
    <w:rsid w:val="00A05C78"/>
    <w:rsid w:val="00A271F7"/>
    <w:rsid w:val="00A34AEE"/>
    <w:rsid w:val="00A66109"/>
    <w:rsid w:val="00A960B4"/>
    <w:rsid w:val="00AA68C6"/>
    <w:rsid w:val="00AD5AD1"/>
    <w:rsid w:val="00AD62AD"/>
    <w:rsid w:val="00AE10BA"/>
    <w:rsid w:val="00AE2C8C"/>
    <w:rsid w:val="00B00473"/>
    <w:rsid w:val="00B16FC7"/>
    <w:rsid w:val="00B3154F"/>
    <w:rsid w:val="00B363A7"/>
    <w:rsid w:val="00B9323B"/>
    <w:rsid w:val="00B953F5"/>
    <w:rsid w:val="00BD15F8"/>
    <w:rsid w:val="00BD3B56"/>
    <w:rsid w:val="00BF3F60"/>
    <w:rsid w:val="00C144BB"/>
    <w:rsid w:val="00C40359"/>
    <w:rsid w:val="00C52228"/>
    <w:rsid w:val="00C718B5"/>
    <w:rsid w:val="00C85157"/>
    <w:rsid w:val="00CA1230"/>
    <w:rsid w:val="00CA352C"/>
    <w:rsid w:val="00CC28EF"/>
    <w:rsid w:val="00CD17CA"/>
    <w:rsid w:val="00D03C96"/>
    <w:rsid w:val="00D22851"/>
    <w:rsid w:val="00D2600C"/>
    <w:rsid w:val="00D3156D"/>
    <w:rsid w:val="00D47F9E"/>
    <w:rsid w:val="00D60F31"/>
    <w:rsid w:val="00D76500"/>
    <w:rsid w:val="00D92289"/>
    <w:rsid w:val="00D967A0"/>
    <w:rsid w:val="00DA0548"/>
    <w:rsid w:val="00DB6EB9"/>
    <w:rsid w:val="00DC34FB"/>
    <w:rsid w:val="00DC3AA8"/>
    <w:rsid w:val="00DC4AF9"/>
    <w:rsid w:val="00E42B73"/>
    <w:rsid w:val="00E47739"/>
    <w:rsid w:val="00E7DC99"/>
    <w:rsid w:val="00E81023"/>
    <w:rsid w:val="00E8205C"/>
    <w:rsid w:val="00E84AE5"/>
    <w:rsid w:val="00ED5AEC"/>
    <w:rsid w:val="00F00E5F"/>
    <w:rsid w:val="00F13794"/>
    <w:rsid w:val="00F13EF7"/>
    <w:rsid w:val="00F15FDF"/>
    <w:rsid w:val="00F20406"/>
    <w:rsid w:val="00F300C4"/>
    <w:rsid w:val="00F53D5A"/>
    <w:rsid w:val="00F77E09"/>
    <w:rsid w:val="00F83A3B"/>
    <w:rsid w:val="00F87DE5"/>
    <w:rsid w:val="00F97093"/>
    <w:rsid w:val="00F97705"/>
    <w:rsid w:val="00FA41A9"/>
    <w:rsid w:val="04002481"/>
    <w:rsid w:val="18E9B9ED"/>
    <w:rsid w:val="3DB160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DC99"/>
  <w15:chartTrackingRefBased/>
  <w15:docId w15:val="{1A117012-6B6A-46A5-951B-F0CE5910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1A8"/>
  </w:style>
  <w:style w:type="paragraph" w:styleId="Footer">
    <w:name w:val="footer"/>
    <w:basedOn w:val="Normal"/>
    <w:link w:val="FooterChar"/>
    <w:uiPriority w:val="99"/>
    <w:unhideWhenUsed/>
    <w:rsid w:val="003D5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1A8"/>
  </w:style>
  <w:style w:type="paragraph" w:styleId="ListParagraph">
    <w:name w:val="List Paragraph"/>
    <w:basedOn w:val="Normal"/>
    <w:uiPriority w:val="34"/>
    <w:qFormat/>
    <w:rsid w:val="006E4AE5"/>
    <w:pPr>
      <w:spacing w:after="0" w:line="240" w:lineRule="auto"/>
      <w:ind w:left="720"/>
      <w:contextualSpacing/>
    </w:pPr>
    <w:rPr>
      <w:rFonts w:ascii="Times New Roman" w:eastAsia="Times New Roman" w:hAnsi="Times New Roman" w:cs="Times New Roman"/>
      <w:sz w:val="24"/>
      <w:szCs w:val="24"/>
    </w:rPr>
  </w:style>
  <w:style w:type="paragraph" w:customStyle="1" w:styleId="SHTB">
    <w:name w:val="SH/TB"/>
    <w:basedOn w:val="Normal"/>
    <w:next w:val="Normal"/>
    <w:rsid w:val="006E4AE5"/>
    <w:pPr>
      <w:pBdr>
        <w:bottom w:val="single" w:sz="6" w:space="0" w:color="auto"/>
      </w:pBdr>
      <w:spacing w:before="130" w:after="0" w:line="200" w:lineRule="exact"/>
    </w:pPr>
    <w:rPr>
      <w:rFonts w:ascii="New York" w:eastAsia="Times New Roman" w:hAnsi="New York" w:cs="Times New Roman"/>
      <w:sz w:val="16"/>
      <w:szCs w:val="20"/>
    </w:rPr>
  </w:style>
  <w:style w:type="character" w:styleId="Strong">
    <w:name w:val="Strong"/>
    <w:basedOn w:val="DefaultParagraphFont"/>
    <w:uiPriority w:val="22"/>
    <w:qFormat/>
    <w:rsid w:val="006E4AE5"/>
    <w:rPr>
      <w:b/>
      <w:bCs/>
    </w:rPr>
  </w:style>
  <w:style w:type="table" w:styleId="TableGrid">
    <w:name w:val="Table Grid"/>
    <w:basedOn w:val="TableNormal"/>
    <w:uiPriority w:val="59"/>
    <w:rsid w:val="00C144BB"/>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568A"/>
    <w:pPr>
      <w:spacing w:after="0" w:line="240" w:lineRule="auto"/>
    </w:pPr>
  </w:style>
  <w:style w:type="paragraph" w:styleId="NormalWeb">
    <w:name w:val="Normal (Web)"/>
    <w:basedOn w:val="Normal"/>
    <w:uiPriority w:val="99"/>
    <w:semiHidden/>
    <w:unhideWhenUsed/>
    <w:rsid w:val="00F20406"/>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24">
      <w:bodyDiv w:val="1"/>
      <w:marLeft w:val="0"/>
      <w:marRight w:val="0"/>
      <w:marTop w:val="0"/>
      <w:marBottom w:val="0"/>
      <w:divBdr>
        <w:top w:val="none" w:sz="0" w:space="0" w:color="auto"/>
        <w:left w:val="none" w:sz="0" w:space="0" w:color="auto"/>
        <w:bottom w:val="none" w:sz="0" w:space="0" w:color="auto"/>
        <w:right w:val="none" w:sz="0" w:space="0" w:color="auto"/>
      </w:divBdr>
    </w:div>
    <w:div w:id="30159052">
      <w:bodyDiv w:val="1"/>
      <w:marLeft w:val="0"/>
      <w:marRight w:val="0"/>
      <w:marTop w:val="0"/>
      <w:marBottom w:val="0"/>
      <w:divBdr>
        <w:top w:val="none" w:sz="0" w:space="0" w:color="auto"/>
        <w:left w:val="none" w:sz="0" w:space="0" w:color="auto"/>
        <w:bottom w:val="none" w:sz="0" w:space="0" w:color="auto"/>
        <w:right w:val="none" w:sz="0" w:space="0" w:color="auto"/>
      </w:divBdr>
    </w:div>
    <w:div w:id="107050692">
      <w:bodyDiv w:val="1"/>
      <w:marLeft w:val="0"/>
      <w:marRight w:val="0"/>
      <w:marTop w:val="0"/>
      <w:marBottom w:val="0"/>
      <w:divBdr>
        <w:top w:val="none" w:sz="0" w:space="0" w:color="auto"/>
        <w:left w:val="none" w:sz="0" w:space="0" w:color="auto"/>
        <w:bottom w:val="none" w:sz="0" w:space="0" w:color="auto"/>
        <w:right w:val="none" w:sz="0" w:space="0" w:color="auto"/>
      </w:divBdr>
    </w:div>
    <w:div w:id="144781278">
      <w:bodyDiv w:val="1"/>
      <w:marLeft w:val="0"/>
      <w:marRight w:val="0"/>
      <w:marTop w:val="0"/>
      <w:marBottom w:val="0"/>
      <w:divBdr>
        <w:top w:val="none" w:sz="0" w:space="0" w:color="auto"/>
        <w:left w:val="none" w:sz="0" w:space="0" w:color="auto"/>
        <w:bottom w:val="none" w:sz="0" w:space="0" w:color="auto"/>
        <w:right w:val="none" w:sz="0" w:space="0" w:color="auto"/>
      </w:divBdr>
      <w:divsChild>
        <w:div w:id="99419967">
          <w:marLeft w:val="0"/>
          <w:marRight w:val="0"/>
          <w:marTop w:val="0"/>
          <w:marBottom w:val="0"/>
          <w:divBdr>
            <w:top w:val="none" w:sz="0" w:space="0" w:color="auto"/>
            <w:left w:val="none" w:sz="0" w:space="0" w:color="auto"/>
            <w:bottom w:val="none" w:sz="0" w:space="0" w:color="auto"/>
            <w:right w:val="none" w:sz="0" w:space="0" w:color="auto"/>
          </w:divBdr>
          <w:divsChild>
            <w:div w:id="937562607">
              <w:marLeft w:val="0"/>
              <w:marRight w:val="0"/>
              <w:marTop w:val="0"/>
              <w:marBottom w:val="0"/>
              <w:divBdr>
                <w:top w:val="none" w:sz="0" w:space="0" w:color="auto"/>
                <w:left w:val="none" w:sz="0" w:space="0" w:color="auto"/>
                <w:bottom w:val="none" w:sz="0" w:space="0" w:color="auto"/>
                <w:right w:val="none" w:sz="0" w:space="0" w:color="auto"/>
              </w:divBdr>
              <w:divsChild>
                <w:div w:id="19476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2867">
      <w:bodyDiv w:val="1"/>
      <w:marLeft w:val="0"/>
      <w:marRight w:val="0"/>
      <w:marTop w:val="0"/>
      <w:marBottom w:val="0"/>
      <w:divBdr>
        <w:top w:val="none" w:sz="0" w:space="0" w:color="auto"/>
        <w:left w:val="none" w:sz="0" w:space="0" w:color="auto"/>
        <w:bottom w:val="none" w:sz="0" w:space="0" w:color="auto"/>
        <w:right w:val="none" w:sz="0" w:space="0" w:color="auto"/>
      </w:divBdr>
    </w:div>
    <w:div w:id="217711854">
      <w:bodyDiv w:val="1"/>
      <w:marLeft w:val="0"/>
      <w:marRight w:val="0"/>
      <w:marTop w:val="0"/>
      <w:marBottom w:val="0"/>
      <w:divBdr>
        <w:top w:val="none" w:sz="0" w:space="0" w:color="auto"/>
        <w:left w:val="none" w:sz="0" w:space="0" w:color="auto"/>
        <w:bottom w:val="none" w:sz="0" w:space="0" w:color="auto"/>
        <w:right w:val="none" w:sz="0" w:space="0" w:color="auto"/>
      </w:divBdr>
    </w:div>
    <w:div w:id="250740984">
      <w:bodyDiv w:val="1"/>
      <w:marLeft w:val="0"/>
      <w:marRight w:val="0"/>
      <w:marTop w:val="0"/>
      <w:marBottom w:val="0"/>
      <w:divBdr>
        <w:top w:val="none" w:sz="0" w:space="0" w:color="auto"/>
        <w:left w:val="none" w:sz="0" w:space="0" w:color="auto"/>
        <w:bottom w:val="none" w:sz="0" w:space="0" w:color="auto"/>
        <w:right w:val="none" w:sz="0" w:space="0" w:color="auto"/>
      </w:divBdr>
    </w:div>
    <w:div w:id="306470731">
      <w:bodyDiv w:val="1"/>
      <w:marLeft w:val="0"/>
      <w:marRight w:val="0"/>
      <w:marTop w:val="0"/>
      <w:marBottom w:val="0"/>
      <w:divBdr>
        <w:top w:val="none" w:sz="0" w:space="0" w:color="auto"/>
        <w:left w:val="none" w:sz="0" w:space="0" w:color="auto"/>
        <w:bottom w:val="none" w:sz="0" w:space="0" w:color="auto"/>
        <w:right w:val="none" w:sz="0" w:space="0" w:color="auto"/>
      </w:divBdr>
    </w:div>
    <w:div w:id="328485061">
      <w:bodyDiv w:val="1"/>
      <w:marLeft w:val="0"/>
      <w:marRight w:val="0"/>
      <w:marTop w:val="0"/>
      <w:marBottom w:val="0"/>
      <w:divBdr>
        <w:top w:val="none" w:sz="0" w:space="0" w:color="auto"/>
        <w:left w:val="none" w:sz="0" w:space="0" w:color="auto"/>
        <w:bottom w:val="none" w:sz="0" w:space="0" w:color="auto"/>
        <w:right w:val="none" w:sz="0" w:space="0" w:color="auto"/>
      </w:divBdr>
    </w:div>
    <w:div w:id="339622586">
      <w:bodyDiv w:val="1"/>
      <w:marLeft w:val="0"/>
      <w:marRight w:val="0"/>
      <w:marTop w:val="0"/>
      <w:marBottom w:val="0"/>
      <w:divBdr>
        <w:top w:val="none" w:sz="0" w:space="0" w:color="auto"/>
        <w:left w:val="none" w:sz="0" w:space="0" w:color="auto"/>
        <w:bottom w:val="none" w:sz="0" w:space="0" w:color="auto"/>
        <w:right w:val="none" w:sz="0" w:space="0" w:color="auto"/>
      </w:divBdr>
    </w:div>
    <w:div w:id="488979506">
      <w:bodyDiv w:val="1"/>
      <w:marLeft w:val="0"/>
      <w:marRight w:val="0"/>
      <w:marTop w:val="0"/>
      <w:marBottom w:val="0"/>
      <w:divBdr>
        <w:top w:val="none" w:sz="0" w:space="0" w:color="auto"/>
        <w:left w:val="none" w:sz="0" w:space="0" w:color="auto"/>
        <w:bottom w:val="none" w:sz="0" w:space="0" w:color="auto"/>
        <w:right w:val="none" w:sz="0" w:space="0" w:color="auto"/>
      </w:divBdr>
    </w:div>
    <w:div w:id="506096486">
      <w:bodyDiv w:val="1"/>
      <w:marLeft w:val="0"/>
      <w:marRight w:val="0"/>
      <w:marTop w:val="0"/>
      <w:marBottom w:val="0"/>
      <w:divBdr>
        <w:top w:val="none" w:sz="0" w:space="0" w:color="auto"/>
        <w:left w:val="none" w:sz="0" w:space="0" w:color="auto"/>
        <w:bottom w:val="none" w:sz="0" w:space="0" w:color="auto"/>
        <w:right w:val="none" w:sz="0" w:space="0" w:color="auto"/>
      </w:divBdr>
    </w:div>
    <w:div w:id="524560119">
      <w:bodyDiv w:val="1"/>
      <w:marLeft w:val="0"/>
      <w:marRight w:val="0"/>
      <w:marTop w:val="0"/>
      <w:marBottom w:val="0"/>
      <w:divBdr>
        <w:top w:val="none" w:sz="0" w:space="0" w:color="auto"/>
        <w:left w:val="none" w:sz="0" w:space="0" w:color="auto"/>
        <w:bottom w:val="none" w:sz="0" w:space="0" w:color="auto"/>
        <w:right w:val="none" w:sz="0" w:space="0" w:color="auto"/>
      </w:divBdr>
    </w:div>
    <w:div w:id="580220658">
      <w:bodyDiv w:val="1"/>
      <w:marLeft w:val="0"/>
      <w:marRight w:val="0"/>
      <w:marTop w:val="0"/>
      <w:marBottom w:val="0"/>
      <w:divBdr>
        <w:top w:val="none" w:sz="0" w:space="0" w:color="auto"/>
        <w:left w:val="none" w:sz="0" w:space="0" w:color="auto"/>
        <w:bottom w:val="none" w:sz="0" w:space="0" w:color="auto"/>
        <w:right w:val="none" w:sz="0" w:space="0" w:color="auto"/>
      </w:divBdr>
    </w:div>
    <w:div w:id="591815224">
      <w:bodyDiv w:val="1"/>
      <w:marLeft w:val="0"/>
      <w:marRight w:val="0"/>
      <w:marTop w:val="0"/>
      <w:marBottom w:val="0"/>
      <w:divBdr>
        <w:top w:val="none" w:sz="0" w:space="0" w:color="auto"/>
        <w:left w:val="none" w:sz="0" w:space="0" w:color="auto"/>
        <w:bottom w:val="none" w:sz="0" w:space="0" w:color="auto"/>
        <w:right w:val="none" w:sz="0" w:space="0" w:color="auto"/>
      </w:divBdr>
    </w:div>
    <w:div w:id="605846801">
      <w:bodyDiv w:val="1"/>
      <w:marLeft w:val="0"/>
      <w:marRight w:val="0"/>
      <w:marTop w:val="0"/>
      <w:marBottom w:val="0"/>
      <w:divBdr>
        <w:top w:val="none" w:sz="0" w:space="0" w:color="auto"/>
        <w:left w:val="none" w:sz="0" w:space="0" w:color="auto"/>
        <w:bottom w:val="none" w:sz="0" w:space="0" w:color="auto"/>
        <w:right w:val="none" w:sz="0" w:space="0" w:color="auto"/>
      </w:divBdr>
    </w:div>
    <w:div w:id="649750947">
      <w:bodyDiv w:val="1"/>
      <w:marLeft w:val="0"/>
      <w:marRight w:val="0"/>
      <w:marTop w:val="0"/>
      <w:marBottom w:val="0"/>
      <w:divBdr>
        <w:top w:val="none" w:sz="0" w:space="0" w:color="auto"/>
        <w:left w:val="none" w:sz="0" w:space="0" w:color="auto"/>
        <w:bottom w:val="none" w:sz="0" w:space="0" w:color="auto"/>
        <w:right w:val="none" w:sz="0" w:space="0" w:color="auto"/>
      </w:divBdr>
    </w:div>
    <w:div w:id="655181197">
      <w:bodyDiv w:val="1"/>
      <w:marLeft w:val="0"/>
      <w:marRight w:val="0"/>
      <w:marTop w:val="0"/>
      <w:marBottom w:val="0"/>
      <w:divBdr>
        <w:top w:val="none" w:sz="0" w:space="0" w:color="auto"/>
        <w:left w:val="none" w:sz="0" w:space="0" w:color="auto"/>
        <w:bottom w:val="none" w:sz="0" w:space="0" w:color="auto"/>
        <w:right w:val="none" w:sz="0" w:space="0" w:color="auto"/>
      </w:divBdr>
    </w:div>
    <w:div w:id="751857756">
      <w:bodyDiv w:val="1"/>
      <w:marLeft w:val="0"/>
      <w:marRight w:val="0"/>
      <w:marTop w:val="0"/>
      <w:marBottom w:val="0"/>
      <w:divBdr>
        <w:top w:val="none" w:sz="0" w:space="0" w:color="auto"/>
        <w:left w:val="none" w:sz="0" w:space="0" w:color="auto"/>
        <w:bottom w:val="none" w:sz="0" w:space="0" w:color="auto"/>
        <w:right w:val="none" w:sz="0" w:space="0" w:color="auto"/>
      </w:divBdr>
    </w:div>
    <w:div w:id="811170330">
      <w:bodyDiv w:val="1"/>
      <w:marLeft w:val="0"/>
      <w:marRight w:val="0"/>
      <w:marTop w:val="0"/>
      <w:marBottom w:val="0"/>
      <w:divBdr>
        <w:top w:val="none" w:sz="0" w:space="0" w:color="auto"/>
        <w:left w:val="none" w:sz="0" w:space="0" w:color="auto"/>
        <w:bottom w:val="none" w:sz="0" w:space="0" w:color="auto"/>
        <w:right w:val="none" w:sz="0" w:space="0" w:color="auto"/>
      </w:divBdr>
    </w:div>
    <w:div w:id="820003249">
      <w:bodyDiv w:val="1"/>
      <w:marLeft w:val="0"/>
      <w:marRight w:val="0"/>
      <w:marTop w:val="0"/>
      <w:marBottom w:val="0"/>
      <w:divBdr>
        <w:top w:val="none" w:sz="0" w:space="0" w:color="auto"/>
        <w:left w:val="none" w:sz="0" w:space="0" w:color="auto"/>
        <w:bottom w:val="none" w:sz="0" w:space="0" w:color="auto"/>
        <w:right w:val="none" w:sz="0" w:space="0" w:color="auto"/>
      </w:divBdr>
    </w:div>
    <w:div w:id="856502703">
      <w:bodyDiv w:val="1"/>
      <w:marLeft w:val="0"/>
      <w:marRight w:val="0"/>
      <w:marTop w:val="0"/>
      <w:marBottom w:val="0"/>
      <w:divBdr>
        <w:top w:val="none" w:sz="0" w:space="0" w:color="auto"/>
        <w:left w:val="none" w:sz="0" w:space="0" w:color="auto"/>
        <w:bottom w:val="none" w:sz="0" w:space="0" w:color="auto"/>
        <w:right w:val="none" w:sz="0" w:space="0" w:color="auto"/>
      </w:divBdr>
    </w:div>
    <w:div w:id="1096554599">
      <w:bodyDiv w:val="1"/>
      <w:marLeft w:val="0"/>
      <w:marRight w:val="0"/>
      <w:marTop w:val="0"/>
      <w:marBottom w:val="0"/>
      <w:divBdr>
        <w:top w:val="none" w:sz="0" w:space="0" w:color="auto"/>
        <w:left w:val="none" w:sz="0" w:space="0" w:color="auto"/>
        <w:bottom w:val="none" w:sz="0" w:space="0" w:color="auto"/>
        <w:right w:val="none" w:sz="0" w:space="0" w:color="auto"/>
      </w:divBdr>
    </w:div>
    <w:div w:id="1275407286">
      <w:bodyDiv w:val="1"/>
      <w:marLeft w:val="0"/>
      <w:marRight w:val="0"/>
      <w:marTop w:val="0"/>
      <w:marBottom w:val="0"/>
      <w:divBdr>
        <w:top w:val="none" w:sz="0" w:space="0" w:color="auto"/>
        <w:left w:val="none" w:sz="0" w:space="0" w:color="auto"/>
        <w:bottom w:val="none" w:sz="0" w:space="0" w:color="auto"/>
        <w:right w:val="none" w:sz="0" w:space="0" w:color="auto"/>
      </w:divBdr>
    </w:div>
    <w:div w:id="1285036315">
      <w:bodyDiv w:val="1"/>
      <w:marLeft w:val="0"/>
      <w:marRight w:val="0"/>
      <w:marTop w:val="0"/>
      <w:marBottom w:val="0"/>
      <w:divBdr>
        <w:top w:val="none" w:sz="0" w:space="0" w:color="auto"/>
        <w:left w:val="none" w:sz="0" w:space="0" w:color="auto"/>
        <w:bottom w:val="none" w:sz="0" w:space="0" w:color="auto"/>
        <w:right w:val="none" w:sz="0" w:space="0" w:color="auto"/>
      </w:divBdr>
    </w:div>
    <w:div w:id="1333797421">
      <w:bodyDiv w:val="1"/>
      <w:marLeft w:val="0"/>
      <w:marRight w:val="0"/>
      <w:marTop w:val="0"/>
      <w:marBottom w:val="0"/>
      <w:divBdr>
        <w:top w:val="none" w:sz="0" w:space="0" w:color="auto"/>
        <w:left w:val="none" w:sz="0" w:space="0" w:color="auto"/>
        <w:bottom w:val="none" w:sz="0" w:space="0" w:color="auto"/>
        <w:right w:val="none" w:sz="0" w:space="0" w:color="auto"/>
      </w:divBdr>
    </w:div>
    <w:div w:id="1747068058">
      <w:bodyDiv w:val="1"/>
      <w:marLeft w:val="0"/>
      <w:marRight w:val="0"/>
      <w:marTop w:val="0"/>
      <w:marBottom w:val="0"/>
      <w:divBdr>
        <w:top w:val="none" w:sz="0" w:space="0" w:color="auto"/>
        <w:left w:val="none" w:sz="0" w:space="0" w:color="auto"/>
        <w:bottom w:val="none" w:sz="0" w:space="0" w:color="auto"/>
        <w:right w:val="none" w:sz="0" w:space="0" w:color="auto"/>
      </w:divBdr>
    </w:div>
    <w:div w:id="1971671683">
      <w:bodyDiv w:val="1"/>
      <w:marLeft w:val="0"/>
      <w:marRight w:val="0"/>
      <w:marTop w:val="0"/>
      <w:marBottom w:val="0"/>
      <w:divBdr>
        <w:top w:val="none" w:sz="0" w:space="0" w:color="auto"/>
        <w:left w:val="none" w:sz="0" w:space="0" w:color="auto"/>
        <w:bottom w:val="none" w:sz="0" w:space="0" w:color="auto"/>
        <w:right w:val="none" w:sz="0" w:space="0" w:color="auto"/>
      </w:divBdr>
    </w:div>
    <w:div w:id="1980761328">
      <w:bodyDiv w:val="1"/>
      <w:marLeft w:val="0"/>
      <w:marRight w:val="0"/>
      <w:marTop w:val="0"/>
      <w:marBottom w:val="0"/>
      <w:divBdr>
        <w:top w:val="none" w:sz="0" w:space="0" w:color="auto"/>
        <w:left w:val="none" w:sz="0" w:space="0" w:color="auto"/>
        <w:bottom w:val="none" w:sz="0" w:space="0" w:color="auto"/>
        <w:right w:val="none" w:sz="0" w:space="0" w:color="auto"/>
      </w:divBdr>
    </w:div>
    <w:div w:id="20257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9A4D4-7D6E-48A8-B6CB-C4A5089D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12</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Sundaram  Rama Swamy</dc:creator>
  <cp:keywords/>
  <dc:description/>
  <cp:lastModifiedBy>Yoga Sundaram  Rama Swamy</cp:lastModifiedBy>
  <cp:revision>97</cp:revision>
  <dcterms:created xsi:type="dcterms:W3CDTF">2023-11-15T22:58:00Z</dcterms:created>
  <dcterms:modified xsi:type="dcterms:W3CDTF">2023-11-27T03:24:00Z</dcterms:modified>
</cp:coreProperties>
</file>