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AF7A3" w14:textId="77777777" w:rsidR="001C77C7" w:rsidRPr="00B0409A" w:rsidRDefault="001C77C7" w:rsidP="00B0409A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 w:rsidRPr="00B0409A">
        <w:rPr>
          <w:rFonts w:ascii="Arial" w:hAnsi="Arial" w:cs="Arial"/>
          <w:b/>
          <w:bCs/>
          <w:u w:val="single"/>
        </w:rPr>
        <w:t>Introduction &amp; Purpose</w:t>
      </w:r>
    </w:p>
    <w:p w14:paraId="3C0AE0F0" w14:textId="614ADC1B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 xml:space="preserve">This guide is </w:t>
      </w:r>
      <w:r>
        <w:rPr>
          <w:rFonts w:ascii="Arial" w:hAnsi="Arial" w:cs="Arial"/>
        </w:rPr>
        <w:t>done</w:t>
      </w:r>
      <w:r w:rsidRPr="001C77C7">
        <w:rPr>
          <w:rFonts w:ascii="Arial" w:hAnsi="Arial" w:cs="Arial"/>
        </w:rPr>
        <w:t xml:space="preserve"> to help the general public </w:t>
      </w:r>
      <w:r>
        <w:rPr>
          <w:rFonts w:ascii="Arial" w:hAnsi="Arial" w:cs="Arial"/>
        </w:rPr>
        <w:t>go through</w:t>
      </w:r>
      <w:r w:rsidRPr="001C77C7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analyze </w:t>
      </w:r>
      <w:r w:rsidRPr="001C77C7">
        <w:rPr>
          <w:rFonts w:ascii="Arial" w:hAnsi="Arial" w:cs="Arial"/>
        </w:rPr>
        <w:t xml:space="preserve">the Northwind Traders dashboard. The dashboard provides </w:t>
      </w:r>
      <w:proofErr w:type="spellStart"/>
      <w:r>
        <w:rPr>
          <w:rFonts w:ascii="Arial" w:hAnsi="Arial" w:cs="Arial"/>
        </w:rPr>
        <w:t>soo</w:t>
      </w:r>
      <w:proofErr w:type="spellEnd"/>
      <w:r>
        <w:rPr>
          <w:rFonts w:ascii="Arial" w:hAnsi="Arial" w:cs="Arial"/>
        </w:rPr>
        <w:t xml:space="preserve"> much of valuable </w:t>
      </w:r>
      <w:r w:rsidRPr="001C77C7">
        <w:rPr>
          <w:rFonts w:ascii="Arial" w:hAnsi="Arial" w:cs="Arial"/>
        </w:rPr>
        <w:t>insights</w:t>
      </w:r>
      <w:r>
        <w:rPr>
          <w:rFonts w:ascii="Arial" w:hAnsi="Arial" w:cs="Arial"/>
        </w:rPr>
        <w:t xml:space="preserve"> for the </w:t>
      </w:r>
      <w:proofErr w:type="spellStart"/>
      <w:r>
        <w:rPr>
          <w:rFonts w:ascii="Arial" w:hAnsi="Arial" w:cs="Arial"/>
        </w:rPr>
        <w:t>companies</w:t>
      </w:r>
      <w:proofErr w:type="spellEnd"/>
      <w:r w:rsidRPr="001C77C7">
        <w:rPr>
          <w:rFonts w:ascii="Arial" w:hAnsi="Arial" w:cs="Arial"/>
        </w:rPr>
        <w:t xml:space="preserve"> sales data</w:t>
      </w:r>
      <w:r>
        <w:rPr>
          <w:rFonts w:ascii="Arial" w:hAnsi="Arial" w:cs="Arial"/>
        </w:rPr>
        <w:t xml:space="preserve"> while </w:t>
      </w:r>
      <w:r w:rsidRPr="001C77C7">
        <w:rPr>
          <w:rFonts w:ascii="Arial" w:hAnsi="Arial" w:cs="Arial"/>
        </w:rPr>
        <w:t>highlighting</w:t>
      </w:r>
      <w:r>
        <w:rPr>
          <w:rFonts w:ascii="Arial" w:hAnsi="Arial" w:cs="Arial"/>
        </w:rPr>
        <w:t xml:space="preserve"> its</w:t>
      </w:r>
      <w:r w:rsidRPr="001C77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product</w:t>
      </w:r>
      <w:r w:rsidRPr="001C77C7">
        <w:rPr>
          <w:rFonts w:ascii="Arial" w:hAnsi="Arial" w:cs="Arial"/>
        </w:rPr>
        <w:t xml:space="preserve"> trends and performance metrics in an </w:t>
      </w:r>
      <w:r>
        <w:rPr>
          <w:rFonts w:ascii="Arial" w:hAnsi="Arial" w:cs="Arial"/>
        </w:rPr>
        <w:t>easy to understand way.</w:t>
      </w:r>
    </w:p>
    <w:p w14:paraId="67FA716C" w14:textId="77777777" w:rsidR="001C77C7" w:rsidRDefault="001C77C7" w:rsidP="001C77C7">
      <w:pPr>
        <w:spacing w:line="240" w:lineRule="auto"/>
        <w:rPr>
          <w:rFonts w:ascii="Arial" w:hAnsi="Arial" w:cs="Arial"/>
        </w:rPr>
      </w:pPr>
    </w:p>
    <w:p w14:paraId="6130B882" w14:textId="77777777" w:rsidR="00B0409A" w:rsidRDefault="00B0409A" w:rsidP="001C77C7">
      <w:pPr>
        <w:spacing w:line="240" w:lineRule="auto"/>
        <w:rPr>
          <w:rFonts w:ascii="Arial" w:hAnsi="Arial" w:cs="Arial"/>
        </w:rPr>
      </w:pPr>
    </w:p>
    <w:p w14:paraId="08641DEC" w14:textId="08E583B5" w:rsidR="001C77C7" w:rsidRPr="00B0409A" w:rsidRDefault="001C77C7" w:rsidP="00B0409A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 w:rsidRPr="00B0409A">
        <w:rPr>
          <w:rFonts w:ascii="Arial" w:hAnsi="Arial" w:cs="Arial"/>
          <w:b/>
          <w:bCs/>
          <w:u w:val="single"/>
        </w:rPr>
        <w:t>Structure &amp; Organization</w:t>
      </w:r>
    </w:p>
    <w:p w14:paraId="0C48E25B" w14:textId="2A1872BA" w:rsidR="001C77C7" w:rsidRPr="001C77C7" w:rsidRDefault="001C77C7" w:rsidP="001C77C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 have created 2 dashboards to drill down on two major factors:</w:t>
      </w:r>
    </w:p>
    <w:p w14:paraId="43C6BC40" w14:textId="63C99E6C" w:rsidR="001C77C7" w:rsidRPr="001C77C7" w:rsidRDefault="001C77C7" w:rsidP="001C77C7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Sales Trend Dashboard</w:t>
      </w:r>
      <w:r w:rsidRPr="001C77C7">
        <w:rPr>
          <w:rFonts w:ascii="Arial" w:hAnsi="Arial" w:cs="Arial"/>
        </w:rPr>
        <w:t>: Overview of key metrics and highlights.</w:t>
      </w:r>
    </w:p>
    <w:p w14:paraId="3A30C508" w14:textId="38573D1C" w:rsidR="001C77C7" w:rsidRPr="001C77C7" w:rsidRDefault="001C77C7" w:rsidP="001C77C7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 xml:space="preserve">Products </w:t>
      </w:r>
      <w:r w:rsidRPr="001C77C7">
        <w:rPr>
          <w:rFonts w:ascii="Arial" w:hAnsi="Arial" w:cs="Arial"/>
        </w:rPr>
        <w:t>Performance Dashboard</w:t>
      </w:r>
      <w:r w:rsidRPr="001C77C7">
        <w:rPr>
          <w:rFonts w:ascii="Arial" w:hAnsi="Arial" w:cs="Arial"/>
        </w:rPr>
        <w:t>: Sales data for different product categories.</w:t>
      </w:r>
    </w:p>
    <w:p w14:paraId="1D4C39B4" w14:textId="77777777" w:rsidR="001C77C7" w:rsidRDefault="001C77C7" w:rsidP="001C77C7">
      <w:pPr>
        <w:spacing w:line="240" w:lineRule="auto"/>
        <w:rPr>
          <w:rFonts w:ascii="Arial" w:hAnsi="Arial" w:cs="Arial"/>
        </w:rPr>
      </w:pPr>
    </w:p>
    <w:p w14:paraId="58691A9E" w14:textId="0DDE1EB2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Dashboard Features &amp; Components</w:t>
      </w:r>
    </w:p>
    <w:p w14:paraId="532EFC75" w14:textId="59E2A778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 xml:space="preserve">•Key Metrics: Displays total </w:t>
      </w:r>
      <w:r w:rsidR="00B0409A">
        <w:rPr>
          <w:rFonts w:ascii="Arial" w:hAnsi="Arial" w:cs="Arial"/>
        </w:rPr>
        <w:t>quantities ordered</w:t>
      </w:r>
      <w:r w:rsidRPr="001C77C7">
        <w:rPr>
          <w:rFonts w:ascii="Arial" w:hAnsi="Arial" w:cs="Arial"/>
        </w:rPr>
        <w:t xml:space="preserve">, </w:t>
      </w:r>
      <w:r w:rsidR="00B0409A">
        <w:rPr>
          <w:rFonts w:ascii="Arial" w:hAnsi="Arial" w:cs="Arial"/>
        </w:rPr>
        <w:t>sales trend analysis</w:t>
      </w:r>
      <w:r w:rsidRPr="001C77C7">
        <w:rPr>
          <w:rFonts w:ascii="Arial" w:hAnsi="Arial" w:cs="Arial"/>
        </w:rPr>
        <w:t xml:space="preserve">, and </w:t>
      </w:r>
      <w:r w:rsidR="00B0409A">
        <w:rPr>
          <w:rFonts w:ascii="Arial" w:hAnsi="Arial" w:cs="Arial"/>
        </w:rPr>
        <w:t xml:space="preserve">sales by region </w:t>
      </w:r>
      <w:r w:rsidRPr="001C77C7">
        <w:rPr>
          <w:rFonts w:ascii="Arial" w:hAnsi="Arial" w:cs="Arial"/>
        </w:rPr>
        <w:t>regions</w:t>
      </w:r>
    </w:p>
    <w:p w14:paraId="4C980545" w14:textId="331F58DE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•Interactive Charts: Pie charts, bar charts, and line graphs for visualizing data.</w:t>
      </w:r>
    </w:p>
    <w:p w14:paraId="7F0F1010" w14:textId="25A35735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•</w:t>
      </w:r>
      <w:r w:rsidR="00B0409A">
        <w:rPr>
          <w:rFonts w:ascii="Arial" w:hAnsi="Arial" w:cs="Arial"/>
        </w:rPr>
        <w:t xml:space="preserve">Category </w:t>
      </w:r>
      <w:r w:rsidRPr="001C77C7">
        <w:rPr>
          <w:rFonts w:ascii="Arial" w:hAnsi="Arial" w:cs="Arial"/>
        </w:rPr>
        <w:t xml:space="preserve">Filters: Simple filters to </w:t>
      </w:r>
      <w:r w:rsidR="00B0409A">
        <w:rPr>
          <w:rFonts w:ascii="Arial" w:hAnsi="Arial" w:cs="Arial"/>
        </w:rPr>
        <w:t>drill down on individual categories</w:t>
      </w:r>
    </w:p>
    <w:p w14:paraId="7FE83A82" w14:textId="36F1A505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 xml:space="preserve">•Map Visualizations: </w:t>
      </w:r>
      <w:r w:rsidR="00B0409A">
        <w:rPr>
          <w:rFonts w:ascii="Arial" w:hAnsi="Arial" w:cs="Arial"/>
        </w:rPr>
        <w:t>To study how products performed in those regions.</w:t>
      </w:r>
    </w:p>
    <w:p w14:paraId="2DB3894A" w14:textId="77777777" w:rsidR="001C77C7" w:rsidRPr="00B0409A" w:rsidRDefault="001C77C7" w:rsidP="001C77C7">
      <w:pPr>
        <w:spacing w:line="240" w:lineRule="auto"/>
        <w:rPr>
          <w:rFonts w:ascii="Arial" w:hAnsi="Arial" w:cs="Arial"/>
          <w:b/>
          <w:bCs/>
        </w:rPr>
      </w:pPr>
    </w:p>
    <w:p w14:paraId="0B198172" w14:textId="27B2EF16" w:rsidR="001C77C7" w:rsidRPr="00B0409A" w:rsidRDefault="001C77C7" w:rsidP="00B0409A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 w:rsidRPr="00B0409A">
        <w:rPr>
          <w:rFonts w:ascii="Arial" w:hAnsi="Arial" w:cs="Arial"/>
          <w:b/>
          <w:bCs/>
          <w:u w:val="single"/>
        </w:rPr>
        <w:t>Step-by-Step Navigation</w:t>
      </w:r>
    </w:p>
    <w:p w14:paraId="6C879B66" w14:textId="77777777" w:rsidR="001C77C7" w:rsidRPr="00B0409A" w:rsidRDefault="001C77C7" w:rsidP="00B0409A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B0409A">
        <w:rPr>
          <w:rFonts w:ascii="Arial" w:hAnsi="Arial" w:cs="Arial"/>
        </w:rPr>
        <w:t>Opening the Dashboard</w:t>
      </w:r>
    </w:p>
    <w:p w14:paraId="1C693859" w14:textId="78EF65D9" w:rsidR="001C77C7" w:rsidRDefault="00B0409A" w:rsidP="001C77C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C77C7" w:rsidRPr="001C77C7">
        <w:rPr>
          <w:rFonts w:ascii="Arial" w:hAnsi="Arial" w:cs="Arial"/>
        </w:rPr>
        <w:t>Access the dashboard through the public link provided</w:t>
      </w:r>
      <w:r>
        <w:rPr>
          <w:rFonts w:ascii="Arial" w:hAnsi="Arial" w:cs="Arial"/>
        </w:rPr>
        <w:t xml:space="preserve">. </w:t>
      </w:r>
      <w:r w:rsidR="001C77C7" w:rsidRPr="001C77C7">
        <w:rPr>
          <w:rFonts w:ascii="Arial" w:hAnsi="Arial" w:cs="Arial"/>
        </w:rPr>
        <w:t>No login is required.</w:t>
      </w:r>
      <w:r>
        <w:rPr>
          <w:rFonts w:ascii="Arial" w:hAnsi="Arial" w:cs="Arial"/>
        </w:rPr>
        <w:t xml:space="preserve"> </w:t>
      </w:r>
    </w:p>
    <w:p w14:paraId="4C01BF3B" w14:textId="25C28F06" w:rsidR="00B0409A" w:rsidRDefault="00B0409A" w:rsidP="001C77C7">
      <w:pPr>
        <w:spacing w:line="240" w:lineRule="auto"/>
        <w:rPr>
          <w:rFonts w:ascii="Arial" w:hAnsi="Arial" w:cs="Arial"/>
        </w:rPr>
      </w:pPr>
      <w:r w:rsidRPr="00B0409A">
        <w:rPr>
          <w:rFonts w:ascii="Arial" w:hAnsi="Arial" w:cs="Arial"/>
        </w:rPr>
        <w:t>https://app.powerbi.com/links/tt9hi18eKz?ctid=f52f2183-9f67-4ad2-b656-6f754fe196cb&amp;pbi_source=linkShare</w:t>
      </w:r>
    </w:p>
    <w:p w14:paraId="70DF9BAF" w14:textId="77777777" w:rsidR="00B0409A" w:rsidRPr="001C77C7" w:rsidRDefault="00B0409A" w:rsidP="001C77C7">
      <w:pPr>
        <w:spacing w:line="240" w:lineRule="auto"/>
        <w:rPr>
          <w:rFonts w:ascii="Arial" w:hAnsi="Arial" w:cs="Arial"/>
        </w:rPr>
      </w:pPr>
    </w:p>
    <w:p w14:paraId="0BA37C69" w14:textId="77777777" w:rsidR="001C77C7" w:rsidRPr="00B0409A" w:rsidRDefault="001C77C7" w:rsidP="00B0409A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B0409A">
        <w:rPr>
          <w:rFonts w:ascii="Arial" w:hAnsi="Arial" w:cs="Arial"/>
        </w:rPr>
        <w:t>Exploring Main Sections</w:t>
      </w:r>
    </w:p>
    <w:p w14:paraId="23825F9A" w14:textId="77777777" w:rsidR="00B0409A" w:rsidRPr="00B0409A" w:rsidRDefault="00B0409A" w:rsidP="00B0409A">
      <w:pPr>
        <w:spacing w:line="240" w:lineRule="auto"/>
        <w:rPr>
          <w:rFonts w:ascii="Arial" w:hAnsi="Arial" w:cs="Arial"/>
        </w:rPr>
      </w:pPr>
      <w:r w:rsidRPr="00B0409A">
        <w:rPr>
          <w:rFonts w:ascii="Arial" w:hAnsi="Arial" w:cs="Arial"/>
        </w:rPr>
        <w:t>Sales Trend Dashboard: Overview of key metrics and highlights.</w:t>
      </w:r>
    </w:p>
    <w:p w14:paraId="5B9A6611" w14:textId="77777777" w:rsidR="00B0409A" w:rsidRDefault="00B0409A" w:rsidP="00B0409A">
      <w:pPr>
        <w:spacing w:line="240" w:lineRule="auto"/>
        <w:rPr>
          <w:rFonts w:ascii="Arial" w:hAnsi="Arial" w:cs="Arial"/>
        </w:rPr>
      </w:pPr>
      <w:r w:rsidRPr="00B0409A">
        <w:rPr>
          <w:rFonts w:ascii="Arial" w:hAnsi="Arial" w:cs="Arial"/>
        </w:rPr>
        <w:t>Products Performance Dashboard: Sales data for different product categories.</w:t>
      </w:r>
    </w:p>
    <w:p w14:paraId="0E0C32ED" w14:textId="77777777" w:rsidR="00B0409A" w:rsidRPr="00B0409A" w:rsidRDefault="00B0409A" w:rsidP="00B0409A">
      <w:pPr>
        <w:spacing w:line="240" w:lineRule="auto"/>
        <w:rPr>
          <w:rFonts w:ascii="Arial" w:hAnsi="Arial" w:cs="Arial"/>
        </w:rPr>
      </w:pPr>
    </w:p>
    <w:p w14:paraId="0EF24D6E" w14:textId="77777777" w:rsidR="001C77C7" w:rsidRPr="00B0409A" w:rsidRDefault="001C77C7" w:rsidP="00B0409A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B0409A">
        <w:rPr>
          <w:rFonts w:ascii="Arial" w:hAnsi="Arial" w:cs="Arial"/>
        </w:rPr>
        <w:t>Utilizing Filters</w:t>
      </w:r>
    </w:p>
    <w:p w14:paraId="00913C4C" w14:textId="6F0320D9" w:rsidR="001C77C7" w:rsidRPr="001C77C7" w:rsidRDefault="00B0409A" w:rsidP="001C77C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Category</w:t>
      </w:r>
      <w:r w:rsidR="001C77C7" w:rsidRPr="001C77C7">
        <w:rPr>
          <w:rFonts w:ascii="Arial" w:hAnsi="Arial" w:cs="Arial"/>
        </w:rPr>
        <w:t xml:space="preserve"> Filter: Select specific categories to focus on</w:t>
      </w:r>
    </w:p>
    <w:p w14:paraId="751B99D6" w14:textId="0D8EFA38" w:rsid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Date Filter: Adjust the displayed time period.</w:t>
      </w:r>
    </w:p>
    <w:p w14:paraId="7C9641CA" w14:textId="77777777" w:rsidR="00B0409A" w:rsidRDefault="00B0409A" w:rsidP="001C77C7">
      <w:pPr>
        <w:spacing w:line="240" w:lineRule="auto"/>
        <w:rPr>
          <w:rFonts w:ascii="Arial" w:hAnsi="Arial" w:cs="Arial"/>
        </w:rPr>
      </w:pPr>
    </w:p>
    <w:p w14:paraId="23299C2C" w14:textId="77777777" w:rsidR="00B0409A" w:rsidRDefault="00B0409A" w:rsidP="001C77C7">
      <w:pPr>
        <w:spacing w:line="240" w:lineRule="auto"/>
        <w:rPr>
          <w:rFonts w:ascii="Arial" w:hAnsi="Arial" w:cs="Arial"/>
        </w:rPr>
      </w:pPr>
    </w:p>
    <w:p w14:paraId="73B5656B" w14:textId="77777777" w:rsidR="00B0409A" w:rsidRPr="001C77C7" w:rsidRDefault="00B0409A" w:rsidP="001C77C7">
      <w:pPr>
        <w:spacing w:line="240" w:lineRule="auto"/>
        <w:rPr>
          <w:rFonts w:ascii="Arial" w:hAnsi="Arial" w:cs="Arial"/>
        </w:rPr>
      </w:pPr>
    </w:p>
    <w:p w14:paraId="3EE996FC" w14:textId="77777777" w:rsidR="001C77C7" w:rsidRPr="00B0409A" w:rsidRDefault="001C77C7" w:rsidP="00B0409A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B0409A">
        <w:rPr>
          <w:rFonts w:ascii="Arial" w:hAnsi="Arial" w:cs="Arial"/>
        </w:rPr>
        <w:lastRenderedPageBreak/>
        <w:t>Interactivity &amp; User Functionalities</w:t>
      </w:r>
    </w:p>
    <w:p w14:paraId="22521F49" w14:textId="645D7C58" w:rsidR="001C77C7" w:rsidRPr="001C77C7" w:rsidRDefault="00B0409A" w:rsidP="001C77C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C77C7" w:rsidRPr="001C77C7">
        <w:rPr>
          <w:rFonts w:ascii="Arial" w:hAnsi="Arial" w:cs="Arial"/>
        </w:rPr>
        <w:t>Drilling Down</w:t>
      </w:r>
    </w:p>
    <w:p w14:paraId="4386EFE9" w14:textId="631D662A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Click on any chart or map segment to get more detailed data.</w:t>
      </w:r>
    </w:p>
    <w:p w14:paraId="2AAEA6EC" w14:textId="717837BF" w:rsidR="001C77C7" w:rsidRPr="001C77C7" w:rsidRDefault="00B0409A" w:rsidP="001C77C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C77C7" w:rsidRPr="001C77C7">
        <w:rPr>
          <w:rFonts w:ascii="Arial" w:hAnsi="Arial" w:cs="Arial"/>
        </w:rPr>
        <w:t>Hover Actions</w:t>
      </w:r>
    </w:p>
    <w:p w14:paraId="09466715" w14:textId="6A02AAF3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Hover over data points to see additional information in tooltips.</w:t>
      </w:r>
    </w:p>
    <w:p w14:paraId="5ABE2D18" w14:textId="2BFF9D4A" w:rsidR="001C77C7" w:rsidRPr="001C77C7" w:rsidRDefault="00B0409A" w:rsidP="001C77C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C77C7" w:rsidRPr="001C77C7">
        <w:rPr>
          <w:rFonts w:ascii="Arial" w:hAnsi="Arial" w:cs="Arial"/>
        </w:rPr>
        <w:t>Adjusting Timeframes</w:t>
      </w:r>
    </w:p>
    <w:p w14:paraId="4CD4D945" w14:textId="61281975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Use the date filter to select specific timeframes and view trends for those periods.</w:t>
      </w:r>
    </w:p>
    <w:p w14:paraId="260666D6" w14:textId="77777777" w:rsidR="001C77C7" w:rsidRDefault="001C77C7" w:rsidP="001C77C7">
      <w:pPr>
        <w:spacing w:line="240" w:lineRule="auto"/>
        <w:rPr>
          <w:rFonts w:ascii="Arial" w:hAnsi="Arial" w:cs="Arial"/>
        </w:rPr>
      </w:pPr>
    </w:p>
    <w:p w14:paraId="3E9A6A39" w14:textId="77777777" w:rsidR="00B0409A" w:rsidRDefault="00B0409A" w:rsidP="001C77C7">
      <w:pPr>
        <w:spacing w:line="240" w:lineRule="auto"/>
        <w:rPr>
          <w:rFonts w:ascii="Arial" w:hAnsi="Arial" w:cs="Arial"/>
        </w:rPr>
      </w:pPr>
    </w:p>
    <w:p w14:paraId="1CA006F5" w14:textId="5BA6B8A5" w:rsidR="001C77C7" w:rsidRPr="00B0409A" w:rsidRDefault="001C77C7" w:rsidP="00B0409A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 w:rsidRPr="00B0409A">
        <w:rPr>
          <w:rFonts w:ascii="Arial" w:hAnsi="Arial" w:cs="Arial"/>
          <w:b/>
          <w:bCs/>
          <w:u w:val="single"/>
        </w:rPr>
        <w:t>FAQs &amp; Troubleshooting</w:t>
      </w:r>
    </w:p>
    <w:p w14:paraId="03DF22C8" w14:textId="57F0EE7C" w:rsidR="00B0409A" w:rsidRPr="00B0409A" w:rsidRDefault="00B0409A" w:rsidP="00B0409A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B0409A">
        <w:rPr>
          <w:rFonts w:ascii="Arial" w:hAnsi="Arial" w:cs="Arial"/>
        </w:rPr>
        <w:t>FAQ</w:t>
      </w:r>
    </w:p>
    <w:p w14:paraId="6BC7427F" w14:textId="5A658654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•How do I change the view?</w:t>
      </w:r>
    </w:p>
    <w:p w14:paraId="564EFBF8" w14:textId="75377A88" w:rsid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Use the filters located at the top of each section.</w:t>
      </w:r>
    </w:p>
    <w:p w14:paraId="708BF8DF" w14:textId="77777777" w:rsidR="00B0409A" w:rsidRPr="001C77C7" w:rsidRDefault="00B0409A" w:rsidP="001C77C7">
      <w:pPr>
        <w:spacing w:line="240" w:lineRule="auto"/>
        <w:rPr>
          <w:rFonts w:ascii="Arial" w:hAnsi="Arial" w:cs="Arial"/>
        </w:rPr>
      </w:pPr>
    </w:p>
    <w:p w14:paraId="2F25406C" w14:textId="6F482E09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•Can I save the data?</w:t>
      </w:r>
    </w:p>
    <w:p w14:paraId="43253538" w14:textId="0A8F7955" w:rsid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Yes, click the download button to save the data or charts.</w:t>
      </w:r>
    </w:p>
    <w:p w14:paraId="3B7B7238" w14:textId="4AE3D67A" w:rsidR="00B0409A" w:rsidRPr="00B0409A" w:rsidRDefault="00B0409A" w:rsidP="00B0409A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Troubleshooting</w:t>
      </w:r>
    </w:p>
    <w:p w14:paraId="6A9CA222" w14:textId="53E962AD" w:rsidR="00B0409A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•Dashboard not displaying correctly?</w:t>
      </w:r>
    </w:p>
    <w:p w14:paraId="7BA87B3C" w14:textId="5282881F" w:rsid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Check your internet connection and try refreshing the page.</w:t>
      </w:r>
    </w:p>
    <w:p w14:paraId="6D4D9210" w14:textId="77777777" w:rsidR="00B0409A" w:rsidRPr="001C77C7" w:rsidRDefault="00B0409A" w:rsidP="001C77C7">
      <w:pPr>
        <w:spacing w:line="240" w:lineRule="auto"/>
        <w:rPr>
          <w:rFonts w:ascii="Arial" w:hAnsi="Arial" w:cs="Arial"/>
        </w:rPr>
      </w:pPr>
    </w:p>
    <w:p w14:paraId="098CAB6E" w14:textId="28783EA1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•Filters not working?</w:t>
      </w:r>
    </w:p>
    <w:p w14:paraId="74994D89" w14:textId="3183681D" w:rsidR="001C77C7" w:rsidRPr="001C77C7" w:rsidRDefault="001C77C7" w:rsidP="001C77C7">
      <w:pPr>
        <w:spacing w:line="240" w:lineRule="auto"/>
        <w:rPr>
          <w:rFonts w:ascii="Arial" w:hAnsi="Arial" w:cs="Arial"/>
        </w:rPr>
      </w:pPr>
      <w:r w:rsidRPr="001C77C7">
        <w:rPr>
          <w:rFonts w:ascii="Arial" w:hAnsi="Arial" w:cs="Arial"/>
        </w:rPr>
        <w:t>Ensure you have selected valid options and reset if needed.</w:t>
      </w:r>
    </w:p>
    <w:p w14:paraId="224EDE18" w14:textId="77777777" w:rsidR="00336981" w:rsidRPr="001C77C7" w:rsidRDefault="00336981" w:rsidP="001C77C7">
      <w:pPr>
        <w:spacing w:line="240" w:lineRule="auto"/>
        <w:rPr>
          <w:rFonts w:ascii="Arial" w:hAnsi="Arial" w:cs="Arial"/>
        </w:rPr>
      </w:pPr>
    </w:p>
    <w:sectPr w:rsidR="00336981" w:rsidRPr="001C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8D8"/>
    <w:multiLevelType w:val="multilevel"/>
    <w:tmpl w:val="D44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B4264"/>
    <w:multiLevelType w:val="multilevel"/>
    <w:tmpl w:val="57A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03733"/>
    <w:multiLevelType w:val="multilevel"/>
    <w:tmpl w:val="BDB4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B737A"/>
    <w:multiLevelType w:val="multilevel"/>
    <w:tmpl w:val="B30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14A9D"/>
    <w:multiLevelType w:val="multilevel"/>
    <w:tmpl w:val="43D8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C38B7"/>
    <w:multiLevelType w:val="multilevel"/>
    <w:tmpl w:val="E3B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13002"/>
    <w:multiLevelType w:val="multilevel"/>
    <w:tmpl w:val="DAAE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80E8E"/>
    <w:multiLevelType w:val="multilevel"/>
    <w:tmpl w:val="1DF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67082"/>
    <w:multiLevelType w:val="multilevel"/>
    <w:tmpl w:val="EAAC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BF5C87"/>
    <w:multiLevelType w:val="multilevel"/>
    <w:tmpl w:val="E2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02B07"/>
    <w:multiLevelType w:val="hybridMultilevel"/>
    <w:tmpl w:val="38581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4506B"/>
    <w:multiLevelType w:val="multilevel"/>
    <w:tmpl w:val="C5D2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B637A"/>
    <w:multiLevelType w:val="hybridMultilevel"/>
    <w:tmpl w:val="03646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045794">
    <w:abstractNumId w:val="1"/>
  </w:num>
  <w:num w:numId="2" w16cid:durableId="1938247944">
    <w:abstractNumId w:val="2"/>
  </w:num>
  <w:num w:numId="3" w16cid:durableId="319429684">
    <w:abstractNumId w:val="8"/>
  </w:num>
  <w:num w:numId="4" w16cid:durableId="1162116265">
    <w:abstractNumId w:val="3"/>
  </w:num>
  <w:num w:numId="5" w16cid:durableId="89396006">
    <w:abstractNumId w:val="4"/>
  </w:num>
  <w:num w:numId="6" w16cid:durableId="1973948389">
    <w:abstractNumId w:val="7"/>
  </w:num>
  <w:num w:numId="7" w16cid:durableId="833257374">
    <w:abstractNumId w:val="11"/>
  </w:num>
  <w:num w:numId="8" w16cid:durableId="920481531">
    <w:abstractNumId w:val="5"/>
  </w:num>
  <w:num w:numId="9" w16cid:durableId="864944184">
    <w:abstractNumId w:val="9"/>
  </w:num>
  <w:num w:numId="10" w16cid:durableId="668992049">
    <w:abstractNumId w:val="0"/>
  </w:num>
  <w:num w:numId="11" w16cid:durableId="518129685">
    <w:abstractNumId w:val="6"/>
  </w:num>
  <w:num w:numId="12" w16cid:durableId="893467931">
    <w:abstractNumId w:val="10"/>
  </w:num>
  <w:num w:numId="13" w16cid:durableId="1701708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81"/>
    <w:rsid w:val="00035A8B"/>
    <w:rsid w:val="00073F8F"/>
    <w:rsid w:val="0015155D"/>
    <w:rsid w:val="001C77C7"/>
    <w:rsid w:val="00336981"/>
    <w:rsid w:val="003D42CE"/>
    <w:rsid w:val="00601783"/>
    <w:rsid w:val="006A0E2A"/>
    <w:rsid w:val="006C4981"/>
    <w:rsid w:val="006D6AAE"/>
    <w:rsid w:val="00722E4D"/>
    <w:rsid w:val="008175CC"/>
    <w:rsid w:val="009144D6"/>
    <w:rsid w:val="00920E99"/>
    <w:rsid w:val="00B0409A"/>
    <w:rsid w:val="00EC1EBD"/>
    <w:rsid w:val="00F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867B"/>
  <w15:chartTrackingRefBased/>
  <w15:docId w15:val="{17D5490A-1F7C-4AD5-9C49-D4504C94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4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4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C4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6a0cf9-6b3e-4d9e-a9a0-c38d0d943e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3CBC2BE40A4468EF68EE65F891757" ma:contentTypeVersion="6" ma:contentTypeDescription="Create a new document." ma:contentTypeScope="" ma:versionID="93e5cbc914997a4738f0fee37dbf43fd">
  <xsd:schema xmlns:xsd="http://www.w3.org/2001/XMLSchema" xmlns:xs="http://www.w3.org/2001/XMLSchema" xmlns:p="http://schemas.microsoft.com/office/2006/metadata/properties" xmlns:ns3="6c6a0cf9-6b3e-4d9e-a9a0-c38d0d943e40" targetNamespace="http://schemas.microsoft.com/office/2006/metadata/properties" ma:root="true" ma:fieldsID="64ae65ccf9fa2d0e574bd81d57746ae5" ns3:_="">
    <xsd:import namespace="6c6a0cf9-6b3e-4d9e-a9a0-c38d0d943e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a0cf9-6b3e-4d9e-a9a0-c38d0d943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90DB1F-0E18-4880-94C1-FEE00BF13A4E}">
  <ds:schemaRefs>
    <ds:schemaRef ds:uri="http://schemas.microsoft.com/office/2006/metadata/properties"/>
    <ds:schemaRef ds:uri="http://schemas.microsoft.com/office/infopath/2007/PartnerControls"/>
    <ds:schemaRef ds:uri="6c6a0cf9-6b3e-4d9e-a9a0-c38d0d943e40"/>
  </ds:schemaRefs>
</ds:datastoreItem>
</file>

<file path=customXml/itemProps2.xml><?xml version="1.0" encoding="utf-8"?>
<ds:datastoreItem xmlns:ds="http://schemas.openxmlformats.org/officeDocument/2006/customXml" ds:itemID="{6CF751C0-34E4-463A-B2C7-F266A914D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41270-C7F3-47C3-AD6D-5174F6C51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a0cf9-6b3e-4d9e-a9a0-c38d0d943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Yogendran Suraskumar</dc:creator>
  <cp:keywords/>
  <dc:description/>
  <cp:lastModifiedBy>Yogendran Suraskumar</cp:lastModifiedBy>
  <cp:revision>4</cp:revision>
  <dcterms:created xsi:type="dcterms:W3CDTF">2024-06-16T21:18:00Z</dcterms:created>
  <dcterms:modified xsi:type="dcterms:W3CDTF">2024-06-22T01:43:00Z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0x01010049D3CBC2BE40A4468EF68EE65F891757</vt:lpwstr>
  </property>
</Properties>
</file>