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AA97" w14:textId="2AD95824" w:rsidR="0030554F" w:rsidRDefault="00000000">
      <w:pPr>
        <w:jc w:val="center"/>
      </w:pPr>
      <w:r>
        <w:rPr>
          <w:b/>
          <w:sz w:val="46"/>
        </w:rPr>
        <w:t>PENETRATION TESTING REPORT</w:t>
      </w:r>
      <w:r>
        <w:rPr>
          <w:b/>
          <w:sz w:val="46"/>
        </w:rPr>
        <w:br/>
      </w:r>
      <w:r>
        <w:rPr>
          <w:b/>
          <w:sz w:val="34"/>
        </w:rPr>
        <w:t>MEDIROZA GENERAL HOSPITAL</w:t>
      </w:r>
    </w:p>
    <w:p w14:paraId="333C4551" w14:textId="6115E9F3" w:rsidR="0030554F" w:rsidRDefault="00000000">
      <w:pPr>
        <w:jc w:val="center"/>
      </w:pPr>
      <w:r>
        <w:rPr>
          <w:b/>
        </w:rPr>
        <w:t>W</w:t>
      </w:r>
      <w:r w:rsidR="00F145AE">
        <w:rPr>
          <w:b/>
        </w:rPr>
        <w:t>4</w:t>
      </w:r>
      <w:r>
        <w:rPr>
          <w:b/>
        </w:rPr>
        <w:t>-FINAL | | NETWORKWALKS</w:t>
      </w:r>
    </w:p>
    <w:p w14:paraId="2A3BF28B" w14:textId="078FC5E3" w:rsidR="0030554F" w:rsidRDefault="00000000">
      <w:pPr>
        <w:jc w:val="center"/>
      </w:pPr>
      <w:r>
        <w:t>Pentester  : YOGESH V</w:t>
      </w:r>
    </w:p>
    <w:p w14:paraId="58D48839" w14:textId="77777777" w:rsidR="0030554F" w:rsidRDefault="00000000">
      <w:pPr>
        <w:jc w:val="center"/>
      </w:pPr>
      <w:r>
        <w:t>Program / Batch : B082 — Networkwalks</w:t>
      </w:r>
    </w:p>
    <w:p w14:paraId="423EB7E8" w14:textId="767C98BF" w:rsidR="0030554F" w:rsidRDefault="00000000" w:rsidP="00F145AE">
      <w:pPr>
        <w:jc w:val="center"/>
      </w:pPr>
      <w:r>
        <w:t xml:space="preserve">Target : </w:t>
      </w:r>
      <w:proofErr w:type="spellStart"/>
      <w:r>
        <w:t>Mediroza</w:t>
      </w:r>
      <w:proofErr w:type="spellEnd"/>
      <w:r>
        <w:t xml:space="preserve"> General Hospital </w:t>
      </w:r>
    </w:p>
    <w:p w14:paraId="7B2209D5" w14:textId="672A6A48" w:rsidR="0030554F" w:rsidRDefault="00000000">
      <w:pPr>
        <w:jc w:val="center"/>
      </w:pPr>
      <w:r>
        <w:t>Permission Secured : Yes — Authorized Environment</w:t>
      </w:r>
    </w:p>
    <w:p w14:paraId="63E02650" w14:textId="77777777" w:rsidR="0030554F" w:rsidRDefault="00000000">
      <w:pPr>
        <w:jc w:val="center"/>
      </w:pPr>
      <w:r>
        <w:t>Milestones : M1 Initial Access | M2 Data Extraction | M3 Attack (Cracking) | M4 Pentest Report</w:t>
      </w:r>
    </w:p>
    <w:p w14:paraId="292AC7AC" w14:textId="77777777" w:rsidR="0030554F" w:rsidRDefault="00000000">
      <w:pPr>
        <w:pStyle w:val="Heading1"/>
      </w:pPr>
      <w:r>
        <w:t>1. Liability Disclaimer</w:t>
      </w:r>
    </w:p>
    <w:p w14:paraId="693AC795" w14:textId="2F3CFC5B" w:rsidR="0030554F" w:rsidRDefault="00000000">
      <w:r>
        <w:t>All activities documented in this report are intended for an authorized, isolated  and educational laboratory environment. The Mediroza scenario must use fictional or sanitized information. The techniques described must not be applied to systems, databases, files, credentials, staff records, shareholder records, or other assets without explicit authorization.</w:t>
      </w:r>
    </w:p>
    <w:p w14:paraId="0F077E84" w14:textId="77777777" w:rsidR="0030554F" w:rsidRDefault="00000000">
      <w:pPr>
        <w:pStyle w:val="Heading1"/>
      </w:pPr>
      <w:r>
        <w:t>2. Introduction</w:t>
      </w:r>
    </w:p>
    <w:p w14:paraId="2D8D4A32" w14:textId="3240EEBE" w:rsidR="0030554F" w:rsidRDefault="00000000">
      <w:r>
        <w:t>This report documents the Mediroza General Hospital  project developed as a four-milestone penetration-testing exercise. The challenge is designed as a progressive attack chain in which the participant first gains access to a web application, retrieves protected PDF laboratory reports, performs password cracking against the retrieved files, and finally documents the assessment in a professional penetration-testing report.</w:t>
      </w:r>
    </w:p>
    <w:p w14:paraId="20643B81" w14:textId="77777777" w:rsidR="0030554F" w:rsidRDefault="00000000">
      <w:r>
        <w:t>The four milestones are intentionally connected. Information and artifacts obtained in one milestone provide the basis for progressing to the next milestone.</w:t>
      </w:r>
    </w:p>
    <w:p w14:paraId="404B8773" w14:textId="77777777" w:rsidR="0030554F" w:rsidRDefault="00000000">
      <w:pPr>
        <w:pStyle w:val="Heading1"/>
      </w:pPr>
      <w:r>
        <w:t>3. Project Milestones — Overview</w:t>
      </w:r>
    </w:p>
    <w:tbl>
      <w:tblPr>
        <w:tblStyle w:val="TableGrid"/>
        <w:tblW w:w="0" w:type="auto"/>
        <w:tblLook w:val="04A0" w:firstRow="1" w:lastRow="0" w:firstColumn="1" w:lastColumn="0" w:noHBand="0" w:noVBand="1"/>
      </w:tblPr>
      <w:tblGrid>
        <w:gridCol w:w="2484"/>
        <w:gridCol w:w="2484"/>
        <w:gridCol w:w="2484"/>
        <w:gridCol w:w="2484"/>
      </w:tblGrid>
      <w:tr w:rsidR="0030554F" w14:paraId="50E1856F" w14:textId="77777777">
        <w:tc>
          <w:tcPr>
            <w:tcW w:w="2484" w:type="dxa"/>
          </w:tcPr>
          <w:p w14:paraId="2C981A79" w14:textId="77777777" w:rsidR="0030554F" w:rsidRDefault="00000000">
            <w:r>
              <w:t>M1</w:t>
            </w:r>
          </w:p>
        </w:tc>
        <w:tc>
          <w:tcPr>
            <w:tcW w:w="2484" w:type="dxa"/>
          </w:tcPr>
          <w:p w14:paraId="623C69AC" w14:textId="77777777" w:rsidR="0030554F" w:rsidRDefault="00000000">
            <w:r>
              <w:t>M2</w:t>
            </w:r>
          </w:p>
        </w:tc>
        <w:tc>
          <w:tcPr>
            <w:tcW w:w="2484" w:type="dxa"/>
          </w:tcPr>
          <w:p w14:paraId="42AEE3E5" w14:textId="77777777" w:rsidR="0030554F" w:rsidRDefault="00000000">
            <w:r>
              <w:t>M3</w:t>
            </w:r>
          </w:p>
        </w:tc>
        <w:tc>
          <w:tcPr>
            <w:tcW w:w="2484" w:type="dxa"/>
          </w:tcPr>
          <w:p w14:paraId="4A699E0F" w14:textId="77777777" w:rsidR="0030554F" w:rsidRDefault="00000000">
            <w:r>
              <w:t>M4</w:t>
            </w:r>
          </w:p>
        </w:tc>
      </w:tr>
      <w:tr w:rsidR="0030554F" w14:paraId="44ECFCBB" w14:textId="77777777">
        <w:tc>
          <w:tcPr>
            <w:tcW w:w="2484" w:type="dxa"/>
          </w:tcPr>
          <w:p w14:paraId="76C8C0F2" w14:textId="77777777" w:rsidR="0030554F" w:rsidRDefault="00000000">
            <w:r>
              <w:t>Initial Access</w:t>
            </w:r>
          </w:p>
        </w:tc>
        <w:tc>
          <w:tcPr>
            <w:tcW w:w="2484" w:type="dxa"/>
          </w:tcPr>
          <w:p w14:paraId="0E9F0B03" w14:textId="77777777" w:rsidR="0030554F" w:rsidRDefault="00000000">
            <w:r>
              <w:t>Data Extraction</w:t>
            </w:r>
          </w:p>
        </w:tc>
        <w:tc>
          <w:tcPr>
            <w:tcW w:w="2484" w:type="dxa"/>
          </w:tcPr>
          <w:p w14:paraId="067638C0" w14:textId="77777777" w:rsidR="0030554F" w:rsidRDefault="00000000">
            <w:r>
              <w:t>Attack (Cracking)</w:t>
            </w:r>
          </w:p>
        </w:tc>
        <w:tc>
          <w:tcPr>
            <w:tcW w:w="2484" w:type="dxa"/>
          </w:tcPr>
          <w:p w14:paraId="006BDC3F" w14:textId="77777777" w:rsidR="0030554F" w:rsidRDefault="00000000">
            <w:r>
              <w:t>Pentest Report</w:t>
            </w:r>
          </w:p>
        </w:tc>
      </w:tr>
      <w:tr w:rsidR="0030554F" w14:paraId="6101DCA3" w14:textId="77777777">
        <w:tc>
          <w:tcPr>
            <w:tcW w:w="2484" w:type="dxa"/>
          </w:tcPr>
          <w:p w14:paraId="52A87357" w14:textId="77777777" w:rsidR="0030554F" w:rsidRDefault="00000000">
            <w:r>
              <w:t>Attack the website and retrieve protected PDF lab reports.</w:t>
            </w:r>
          </w:p>
        </w:tc>
        <w:tc>
          <w:tcPr>
            <w:tcW w:w="2484" w:type="dxa"/>
          </w:tcPr>
          <w:p w14:paraId="235DBB01" w14:textId="77777777" w:rsidR="0030554F" w:rsidRDefault="00000000">
            <w:r>
              <w:t>Crack the encryption/password on the retrieved files.</w:t>
            </w:r>
          </w:p>
        </w:tc>
        <w:tc>
          <w:tcPr>
            <w:tcW w:w="2484" w:type="dxa"/>
          </w:tcPr>
          <w:p w14:paraId="5DDBEC81" w14:textId="77777777" w:rsidR="0030554F" w:rsidRDefault="00000000">
            <w:r>
              <w:t>Find staff salary and shareholder details of the hospital.</w:t>
            </w:r>
          </w:p>
        </w:tc>
        <w:tc>
          <w:tcPr>
            <w:tcW w:w="2484" w:type="dxa"/>
          </w:tcPr>
          <w:p w14:paraId="590CF438" w14:textId="77777777" w:rsidR="0030554F" w:rsidRDefault="00000000">
            <w:r>
              <w:t>Write a professional penetration-testing report for the client.</w:t>
            </w:r>
          </w:p>
        </w:tc>
      </w:tr>
    </w:tbl>
    <w:p w14:paraId="1F7A4052" w14:textId="77777777" w:rsidR="0030554F" w:rsidRDefault="00000000">
      <w:pPr>
        <w:pStyle w:val="Heading1"/>
      </w:pPr>
      <w:r>
        <w:t>4. Scope and Objectives</w:t>
      </w:r>
    </w:p>
    <w:p w14:paraId="30023ADE" w14:textId="77777777" w:rsidR="0030554F" w:rsidRDefault="00000000">
      <w:pPr>
        <w:pStyle w:val="ListBullet"/>
      </w:pPr>
      <w:r>
        <w:t>Assess the intentionally vulnerable Mediroza patient portal.</w:t>
      </w:r>
    </w:p>
    <w:p w14:paraId="60992F83" w14:textId="77777777" w:rsidR="0030554F" w:rsidRDefault="00000000">
      <w:pPr>
        <w:pStyle w:val="ListBullet"/>
      </w:pPr>
      <w:r>
        <w:t>Demonstrate an authentication-bypass scenario through SQL injection.</w:t>
      </w:r>
    </w:p>
    <w:p w14:paraId="6FC09EC3" w14:textId="77777777" w:rsidR="0030554F" w:rsidRDefault="00000000">
      <w:pPr>
        <w:pStyle w:val="ListBullet"/>
      </w:pPr>
      <w:r>
        <w:t>Retrieve protected PDF laboratory reports from the portal.</w:t>
      </w:r>
    </w:p>
    <w:p w14:paraId="4B978770" w14:textId="77777777" w:rsidR="0030554F" w:rsidRDefault="00000000">
      <w:pPr>
        <w:pStyle w:val="ListBullet"/>
      </w:pPr>
      <w:r>
        <w:t>Recover the passwords protecting the retrieved PDF files.</w:t>
      </w:r>
    </w:p>
    <w:p w14:paraId="0F33C369" w14:textId="77777777" w:rsidR="0030554F" w:rsidRDefault="00000000">
      <w:pPr>
        <w:pStyle w:val="ListBullet"/>
      </w:pPr>
      <w:r>
        <w:t>Use cracking techniques to progress from protected files to sensitive challenge data.</w:t>
      </w:r>
    </w:p>
    <w:p w14:paraId="4FDC3FF3" w14:textId="77777777" w:rsidR="0030554F" w:rsidRDefault="00000000">
      <w:pPr>
        <w:pStyle w:val="ListBullet"/>
      </w:pPr>
      <w:r>
        <w:lastRenderedPageBreak/>
        <w:t>Identify the intended staff salary and shareholder information in the controlled database/data source.</w:t>
      </w:r>
    </w:p>
    <w:p w14:paraId="4F8E3EF1" w14:textId="77777777" w:rsidR="0030554F" w:rsidRDefault="00000000">
      <w:pPr>
        <w:pStyle w:val="ListBullet"/>
      </w:pPr>
      <w:r>
        <w:t>Produce professional penetration-testing documentation covering methodology, findings, impact, evidence, and recommendations.</w:t>
      </w:r>
    </w:p>
    <w:p w14:paraId="1F119272" w14:textId="77777777" w:rsidR="0030554F" w:rsidRDefault="00000000">
      <w:pPr>
        <w:pStyle w:val="Heading1"/>
      </w:pPr>
      <w:r>
        <w:t>5. Overall Attack Chain</w:t>
      </w:r>
    </w:p>
    <w:p w14:paraId="002BF2AA" w14:textId="77777777" w:rsidR="0030554F" w:rsidRDefault="00000000">
      <w:pPr>
        <w:jc w:val="center"/>
      </w:pPr>
      <w:r>
        <w:rPr>
          <w:b/>
        </w:rPr>
        <w:t>M1 — INITIAL ACCESS</w:t>
      </w:r>
      <w:r>
        <w:rPr>
          <w:b/>
        </w:rPr>
        <w:br/>
        <w:t>Patient Login → SQL Injection → Patient Portal → Protected PDF Reports</w:t>
      </w:r>
      <w:r>
        <w:rPr>
          <w:b/>
        </w:rPr>
        <w:br/>
      </w:r>
      <w:r>
        <w:rPr>
          <w:b/>
        </w:rPr>
        <w:br/>
        <w:t>↓</w:t>
      </w:r>
      <w:r>
        <w:rPr>
          <w:b/>
        </w:rPr>
        <w:br/>
      </w:r>
      <w:r>
        <w:rPr>
          <w:b/>
        </w:rPr>
        <w:br/>
        <w:t>M2 — DATA EXTRACTION</w:t>
      </w:r>
      <w:r>
        <w:rPr>
          <w:b/>
        </w:rPr>
        <w:br/>
        <w:t>Download Reports → Extract/Prepare Hash → Password-Cracking Workflow</w:t>
      </w:r>
      <w:r>
        <w:rPr>
          <w:b/>
        </w:rPr>
        <w:br/>
      </w:r>
      <w:r>
        <w:rPr>
          <w:b/>
        </w:rPr>
        <w:br/>
        <w:t>↓</w:t>
      </w:r>
      <w:r>
        <w:rPr>
          <w:b/>
        </w:rPr>
        <w:br/>
      </w:r>
      <w:r>
        <w:rPr>
          <w:b/>
        </w:rPr>
        <w:br/>
        <w:t>M3 — ATTACK (CRACKING)</w:t>
      </w:r>
      <w:r>
        <w:rPr>
          <w:b/>
        </w:rPr>
        <w:br/>
        <w:t>Recover File Passwords → Open Protected Files → Locate Staff Salary &amp; Shareholder Details</w:t>
      </w:r>
      <w:r>
        <w:rPr>
          <w:b/>
        </w:rPr>
        <w:br/>
      </w:r>
      <w:r>
        <w:rPr>
          <w:b/>
        </w:rPr>
        <w:br/>
        <w:t>↓</w:t>
      </w:r>
      <w:r>
        <w:rPr>
          <w:b/>
        </w:rPr>
        <w:br/>
      </w:r>
      <w:r>
        <w:rPr>
          <w:b/>
        </w:rPr>
        <w:br/>
        <w:t>M4 — PENTEST REPORT</w:t>
      </w:r>
      <w:r>
        <w:rPr>
          <w:b/>
        </w:rPr>
        <w:br/>
        <w:t>Document Methodology → Evidence → Findings → Risk → Recommendations</w:t>
      </w:r>
    </w:p>
    <w:p w14:paraId="31090FAB" w14:textId="77777777" w:rsidR="0030554F" w:rsidRDefault="00000000">
      <w:pPr>
        <w:pStyle w:val="Heading1"/>
      </w:pPr>
      <w:r>
        <w:t>6. Tools and Technologies Used</w:t>
      </w:r>
    </w:p>
    <w:tbl>
      <w:tblPr>
        <w:tblStyle w:val="TableGrid"/>
        <w:tblW w:w="0" w:type="auto"/>
        <w:tblLook w:val="04A0" w:firstRow="1" w:lastRow="0" w:firstColumn="1" w:lastColumn="0" w:noHBand="0" w:noVBand="1"/>
      </w:tblPr>
      <w:tblGrid>
        <w:gridCol w:w="4968"/>
        <w:gridCol w:w="4968"/>
      </w:tblGrid>
      <w:tr w:rsidR="0030554F" w14:paraId="1101D277" w14:textId="77777777">
        <w:tc>
          <w:tcPr>
            <w:tcW w:w="4968" w:type="dxa"/>
          </w:tcPr>
          <w:p w14:paraId="43AAD788" w14:textId="77777777" w:rsidR="0030554F" w:rsidRDefault="00000000">
            <w:r>
              <w:t>Tool / Artifact</w:t>
            </w:r>
          </w:p>
        </w:tc>
        <w:tc>
          <w:tcPr>
            <w:tcW w:w="4968" w:type="dxa"/>
          </w:tcPr>
          <w:p w14:paraId="0C1B5E6A" w14:textId="77777777" w:rsidR="0030554F" w:rsidRDefault="00000000">
            <w:r>
              <w:t>Purpose</w:t>
            </w:r>
          </w:p>
        </w:tc>
      </w:tr>
      <w:tr w:rsidR="0030554F" w14:paraId="2434C45B" w14:textId="77777777">
        <w:tc>
          <w:tcPr>
            <w:tcW w:w="4968" w:type="dxa"/>
          </w:tcPr>
          <w:p w14:paraId="0DF3DD6D" w14:textId="77777777" w:rsidR="0030554F" w:rsidRDefault="00000000">
            <w:r>
              <w:t>Web Browser</w:t>
            </w:r>
          </w:p>
        </w:tc>
        <w:tc>
          <w:tcPr>
            <w:tcW w:w="4968" w:type="dxa"/>
          </w:tcPr>
          <w:p w14:paraId="5F8248EE" w14:textId="77777777" w:rsidR="0030554F" w:rsidRDefault="00000000">
            <w:r>
              <w:t>Access the Mediroza patient login and authenticated portal.</w:t>
            </w:r>
          </w:p>
        </w:tc>
      </w:tr>
      <w:tr w:rsidR="0030554F" w14:paraId="73F85230" w14:textId="77777777">
        <w:tc>
          <w:tcPr>
            <w:tcW w:w="4968" w:type="dxa"/>
          </w:tcPr>
          <w:p w14:paraId="175D8E22" w14:textId="77777777" w:rsidR="0030554F" w:rsidRDefault="00000000">
            <w:r>
              <w:t>Mediroza Patient Portal</w:t>
            </w:r>
          </w:p>
        </w:tc>
        <w:tc>
          <w:tcPr>
            <w:tcW w:w="4968" w:type="dxa"/>
          </w:tcPr>
          <w:p w14:paraId="7B22753B" w14:textId="77777777" w:rsidR="0030554F" w:rsidRDefault="00000000">
            <w:r>
              <w:t>Initial access point and source of protected PDF reports.</w:t>
            </w:r>
          </w:p>
        </w:tc>
      </w:tr>
      <w:tr w:rsidR="0030554F" w14:paraId="2445A71C" w14:textId="77777777">
        <w:tc>
          <w:tcPr>
            <w:tcW w:w="4968" w:type="dxa"/>
          </w:tcPr>
          <w:p w14:paraId="18760216" w14:textId="77777777" w:rsidR="0030554F" w:rsidRDefault="00000000">
            <w:r>
              <w:t>Protected PDF Reports</w:t>
            </w:r>
          </w:p>
        </w:tc>
        <w:tc>
          <w:tcPr>
            <w:tcW w:w="4968" w:type="dxa"/>
          </w:tcPr>
          <w:p w14:paraId="023AC935" w14:textId="77777777" w:rsidR="0030554F" w:rsidRDefault="00000000">
            <w:r>
              <w:t>Artifacts used during the data-extraction and cracking stages.</w:t>
            </w:r>
          </w:p>
        </w:tc>
      </w:tr>
      <w:tr w:rsidR="0030554F" w14:paraId="31482574" w14:textId="77777777">
        <w:tc>
          <w:tcPr>
            <w:tcW w:w="4968" w:type="dxa"/>
          </w:tcPr>
          <w:p w14:paraId="1F28A123" w14:textId="77777777" w:rsidR="0030554F" w:rsidRDefault="00000000">
            <w:r>
              <w:t>PDF Hash Extraction Method</w:t>
            </w:r>
          </w:p>
        </w:tc>
        <w:tc>
          <w:tcPr>
            <w:tcW w:w="4968" w:type="dxa"/>
          </w:tcPr>
          <w:p w14:paraId="74BA7C86" w14:textId="77777777" w:rsidR="0030554F" w:rsidRDefault="00000000">
            <w:r>
              <w:t>Extract/prepare password-verification information from protected PDFs.</w:t>
            </w:r>
          </w:p>
        </w:tc>
      </w:tr>
      <w:tr w:rsidR="0030554F" w14:paraId="21BB8C63" w14:textId="77777777">
        <w:tc>
          <w:tcPr>
            <w:tcW w:w="4968" w:type="dxa"/>
          </w:tcPr>
          <w:p w14:paraId="37D1A7E3" w14:textId="77777777" w:rsidR="0030554F" w:rsidRDefault="00000000">
            <w:r>
              <w:t>Network Walks Hash Calculator</w:t>
            </w:r>
          </w:p>
        </w:tc>
        <w:tc>
          <w:tcPr>
            <w:tcW w:w="4968" w:type="dxa"/>
          </w:tcPr>
          <w:p w14:paraId="012273A7" w14:textId="77777777" w:rsidR="0030554F" w:rsidRDefault="00000000">
            <w:r>
              <w:t>Used in the demonstrated hash workflow.</w:t>
            </w:r>
          </w:p>
        </w:tc>
      </w:tr>
      <w:tr w:rsidR="0030554F" w14:paraId="19AAE3E4" w14:textId="77777777">
        <w:tc>
          <w:tcPr>
            <w:tcW w:w="4968" w:type="dxa"/>
          </w:tcPr>
          <w:p w14:paraId="330566B7" w14:textId="77777777" w:rsidR="0030554F" w:rsidRDefault="00000000">
            <w:r>
              <w:t>Network Walks Password Cracker</w:t>
            </w:r>
          </w:p>
        </w:tc>
        <w:tc>
          <w:tcPr>
            <w:tcW w:w="4968" w:type="dxa"/>
          </w:tcPr>
          <w:p w14:paraId="71425B06" w14:textId="77777777" w:rsidR="0030554F" w:rsidRDefault="00000000">
            <w:r>
              <w:t>Used to test candidate passwords and recover PDF passwords.</w:t>
            </w:r>
          </w:p>
        </w:tc>
      </w:tr>
      <w:tr w:rsidR="0030554F" w14:paraId="3306A41D" w14:textId="77777777">
        <w:tc>
          <w:tcPr>
            <w:tcW w:w="4968" w:type="dxa"/>
          </w:tcPr>
          <w:p w14:paraId="4BF55082" w14:textId="77777777" w:rsidR="0030554F" w:rsidRDefault="00000000">
            <w:r>
              <w:t>Wordlist / Candidate Passwords</w:t>
            </w:r>
          </w:p>
        </w:tc>
        <w:tc>
          <w:tcPr>
            <w:tcW w:w="4968" w:type="dxa"/>
          </w:tcPr>
          <w:p w14:paraId="1D1E6B49" w14:textId="77777777" w:rsidR="0030554F" w:rsidRDefault="00000000">
            <w:r>
              <w:t>Provides candidate passwords for the cracking workflow.</w:t>
            </w:r>
          </w:p>
        </w:tc>
      </w:tr>
      <w:tr w:rsidR="0030554F" w14:paraId="09947C35" w14:textId="77777777">
        <w:tc>
          <w:tcPr>
            <w:tcW w:w="4968" w:type="dxa"/>
          </w:tcPr>
          <w:p w14:paraId="20D2C926" w14:textId="77777777" w:rsidR="0030554F" w:rsidRDefault="00000000">
            <w:r>
              <w:t>Database / Data Source</w:t>
            </w:r>
          </w:p>
        </w:tc>
        <w:tc>
          <w:tcPr>
            <w:tcW w:w="4968" w:type="dxa"/>
          </w:tcPr>
          <w:p w14:paraId="517B7DC3" w14:textId="77777777" w:rsidR="0030554F" w:rsidRDefault="00000000">
            <w:r>
              <w:t>Controlled backend artifact containing the intended staff salary and shareholder details.</w:t>
            </w:r>
          </w:p>
        </w:tc>
      </w:tr>
    </w:tbl>
    <w:p w14:paraId="206DB2FB" w14:textId="77777777" w:rsidR="0030554F" w:rsidRDefault="00000000">
      <w:pPr>
        <w:pStyle w:val="Heading1"/>
      </w:pPr>
      <w:r>
        <w:lastRenderedPageBreak/>
        <w:t>7. Activities Performed</w:t>
      </w:r>
    </w:p>
    <w:p w14:paraId="2B7803BA" w14:textId="77777777" w:rsidR="0030554F" w:rsidRDefault="00000000">
      <w:pPr>
        <w:pStyle w:val="Heading2"/>
      </w:pPr>
      <w:r>
        <w:t>7.1 M1 — Initial Access</w:t>
      </w:r>
    </w:p>
    <w:p w14:paraId="3633C76B" w14:textId="77777777" w:rsidR="0030554F" w:rsidRDefault="00000000">
      <w:r>
        <w:t>M1 begins with the Mediroza patient portal login page. The intended weakness is an SQL-injection authentication-bypass condition. In the demonstrated workflow, the input admin'-- was used to bypass the vulnerable login logic and access the authenticated portal.</w:t>
      </w:r>
    </w:p>
    <w:p w14:paraId="7B762D55" w14:textId="77777777" w:rsidR="0030554F" w:rsidRDefault="00000000">
      <w:pPr>
        <w:pStyle w:val="ListNumber"/>
      </w:pPr>
      <w:r>
        <w:t>Open the Mediroza patient login page.</w:t>
      </w:r>
    </w:p>
    <w:p w14:paraId="7FB6116F" w14:textId="77777777" w:rsidR="0030554F" w:rsidRDefault="00000000">
      <w:pPr>
        <w:pStyle w:val="ListNumber"/>
      </w:pPr>
      <w:r>
        <w:t>Identify the authentication fields.</w:t>
      </w:r>
    </w:p>
    <w:p w14:paraId="06C7BD66" w14:textId="77777777" w:rsidR="0030554F" w:rsidRDefault="00000000">
      <w:pPr>
        <w:pStyle w:val="ListNumber"/>
      </w:pPr>
      <w:r>
        <w:t>Test the intentionally vulnerable login mechanism.</w:t>
      </w:r>
    </w:p>
    <w:p w14:paraId="37B99F16" w14:textId="77777777" w:rsidR="0030554F" w:rsidRDefault="00000000">
      <w:pPr>
        <w:pStyle w:val="ListNumber"/>
      </w:pPr>
      <w:r>
        <w:t>Use the demonstrated SQL-injection-style input.</w:t>
      </w:r>
    </w:p>
    <w:p w14:paraId="6718EF33" w14:textId="77777777" w:rsidR="0030554F" w:rsidRDefault="00000000">
      <w:pPr>
        <w:pStyle w:val="ListNumber"/>
      </w:pPr>
      <w:r>
        <w:t>Confirm successful authentication.</w:t>
      </w:r>
    </w:p>
    <w:p w14:paraId="429D5A0F" w14:textId="77777777" w:rsidR="0030554F" w:rsidRDefault="00000000">
      <w:pPr>
        <w:pStyle w:val="ListNumber"/>
      </w:pPr>
      <w:r>
        <w:t>Access the patient portal and identify the available laboratory reports.</w:t>
      </w:r>
    </w:p>
    <w:p w14:paraId="2994C5D2" w14:textId="77777777" w:rsidR="0030554F" w:rsidRDefault="00000000">
      <w:r>
        <w:t>The portal displays protected pathology reports for S. Dlamini, P. Reddy, and E. Thompson. These reports are the primary artifacts for M2.</w:t>
      </w:r>
    </w:p>
    <w:p w14:paraId="4B75D0FF" w14:textId="77777777" w:rsidR="0030554F" w:rsidRDefault="00000000">
      <w:pPr>
        <w:pStyle w:val="Heading2"/>
      </w:pPr>
      <w:r>
        <w:t>7.2 M2 — Data Extraction</w:t>
      </w:r>
    </w:p>
    <w:p w14:paraId="01DF99F6" w14:textId="77777777" w:rsidR="0030554F" w:rsidRDefault="00000000">
      <w:r>
        <w:t>M2 focuses on obtaining the protected report files and preparing them for password recovery. The participant must move from the authenticated web portal to offline analysis of the downloaded artifacts.</w:t>
      </w:r>
    </w:p>
    <w:p w14:paraId="7A22253E" w14:textId="77777777" w:rsidR="0030554F" w:rsidRDefault="00000000">
      <w:pPr>
        <w:pStyle w:val="ListNumber"/>
      </w:pPr>
      <w:r>
        <w:t>Download the encrypted PDF report from the patient portal.</w:t>
      </w:r>
    </w:p>
    <w:p w14:paraId="0AFBA22E" w14:textId="77777777" w:rsidR="0030554F" w:rsidRDefault="00000000">
      <w:pPr>
        <w:pStyle w:val="ListNumber"/>
      </w:pPr>
      <w:r>
        <w:t>Extract or prepare the PDF password-verification hash.</w:t>
      </w:r>
    </w:p>
    <w:p w14:paraId="7289836B" w14:textId="77777777" w:rsidR="0030554F" w:rsidRDefault="00000000">
      <w:pPr>
        <w:pStyle w:val="ListNumber"/>
      </w:pPr>
      <w:r>
        <w:t>Use the Network Walks Hash Calculator as part of the demonstrated workflow.</w:t>
      </w:r>
    </w:p>
    <w:p w14:paraId="20838F5E" w14:textId="77777777" w:rsidR="0030554F" w:rsidRDefault="00000000">
      <w:pPr>
        <w:pStyle w:val="ListNumber"/>
      </w:pPr>
      <w:r>
        <w:t>Provide the prepared hash and candidate passwords to the Network Walks Password Cracker.</w:t>
      </w:r>
    </w:p>
    <w:p w14:paraId="721FC769" w14:textId="77777777" w:rsidR="0030554F" w:rsidRDefault="00000000">
      <w:pPr>
        <w:pStyle w:val="ListNumber"/>
      </w:pPr>
      <w:r>
        <w:t>Recover the matching password.</w:t>
      </w:r>
    </w:p>
    <w:p w14:paraId="4832052C" w14:textId="77777777" w:rsidR="0030554F" w:rsidRDefault="00000000">
      <w:r>
        <w:t>M2 is complete when the participant has recovered the password required to open the protected report.</w:t>
      </w:r>
    </w:p>
    <w:p w14:paraId="41FD56E8" w14:textId="77777777" w:rsidR="0030554F" w:rsidRDefault="00000000">
      <w:pPr>
        <w:pStyle w:val="Heading2"/>
      </w:pPr>
      <w:r>
        <w:t>7.3 M3 — Attack (Cracking)</w:t>
      </w:r>
    </w:p>
    <w:p w14:paraId="2EFBC7AB" w14:textId="77777777" w:rsidR="0030554F" w:rsidRDefault="00000000">
      <w:r>
        <w:t>M3 is the attack/cracking milestone. The recovered passwords are used to open the protected reports and continue the investigation. The objective of this milestone is to identify the intended sensitive challenge information: staff salary details and shareholder details of the hospital.</w:t>
      </w:r>
    </w:p>
    <w:p w14:paraId="0C27A63E" w14:textId="77777777" w:rsidR="0030554F" w:rsidRDefault="00000000">
      <w:pPr>
        <w:pStyle w:val="ListNumber"/>
      </w:pPr>
      <w:r>
        <w:t>Use the recovered password to unlock the protected report.</w:t>
      </w:r>
    </w:p>
    <w:p w14:paraId="6821580F" w14:textId="77777777" w:rsidR="0030554F" w:rsidRDefault="00000000">
      <w:pPr>
        <w:pStyle w:val="ListNumber"/>
      </w:pPr>
      <w:r>
        <w:t>Inspect the report and follow any clue or reference contained within it.</w:t>
      </w:r>
    </w:p>
    <w:p w14:paraId="623C38D9" w14:textId="77777777" w:rsidR="0030554F" w:rsidRDefault="00000000">
      <w:pPr>
        <w:pStyle w:val="ListNumber"/>
      </w:pPr>
      <w:r>
        <w:t>Identify the relevant database, backup, or controlled data source.</w:t>
      </w:r>
    </w:p>
    <w:p w14:paraId="3B5DD145" w14:textId="77777777" w:rsidR="0030554F" w:rsidRDefault="00000000">
      <w:pPr>
        <w:pStyle w:val="ListNumber"/>
      </w:pPr>
      <w:r>
        <w:t>Enumerate the relevant data structures or records.</w:t>
      </w:r>
    </w:p>
    <w:p w14:paraId="19322840" w14:textId="77777777" w:rsidR="0030554F" w:rsidRDefault="00000000">
      <w:pPr>
        <w:pStyle w:val="ListNumber"/>
      </w:pPr>
      <w:r>
        <w:t>Locate the intended staff salary information.</w:t>
      </w:r>
    </w:p>
    <w:p w14:paraId="343ECD1B" w14:textId="77777777" w:rsidR="0030554F" w:rsidRDefault="00000000">
      <w:pPr>
        <w:pStyle w:val="ListNumber"/>
      </w:pPr>
      <w:r>
        <w:t>Locate the intended shareholder information.</w:t>
      </w:r>
    </w:p>
    <w:p w14:paraId="684F64F1" w14:textId="77777777" w:rsidR="0030554F" w:rsidRDefault="00000000">
      <w:pPr>
        <w:pStyle w:val="ListNumber"/>
      </w:pPr>
      <w:r>
        <w:t>Record the evidence needed for the final penetration-testing report.</w:t>
      </w:r>
    </w:p>
    <w:p w14:paraId="48E04D1D" w14:textId="36C02263" w:rsidR="0030554F" w:rsidRDefault="00000000">
      <w:r>
        <w:t>The milestone overview defines the M3 objective as finding staff salaries and shareholder details of the hospital. These details must exist only as fictional/sanitized  data.</w:t>
      </w:r>
    </w:p>
    <w:p w14:paraId="5FFB2A06" w14:textId="77777777" w:rsidR="0030554F" w:rsidRDefault="00000000">
      <w:pPr>
        <w:pStyle w:val="Heading2"/>
      </w:pPr>
      <w:r>
        <w:t>7.4 M4 — Pentest Report</w:t>
      </w:r>
    </w:p>
    <w:p w14:paraId="418815E0" w14:textId="77777777" w:rsidR="0030554F" w:rsidRDefault="00000000">
      <w:r>
        <w:t>M4 is the documentation milestone. The participant or challenge author consolidates the evidence from M1–M3 into a professional penetration-testing report for the client.</w:t>
      </w:r>
    </w:p>
    <w:p w14:paraId="1CBC0938" w14:textId="77777777" w:rsidR="0030554F" w:rsidRDefault="00000000">
      <w:pPr>
        <w:pStyle w:val="ListNumber"/>
      </w:pPr>
      <w:r>
        <w:lastRenderedPageBreak/>
        <w:t>Document the assessment scope and authorization.</w:t>
      </w:r>
    </w:p>
    <w:p w14:paraId="74BA70D3" w14:textId="77777777" w:rsidR="0030554F" w:rsidRDefault="00000000">
      <w:pPr>
        <w:pStyle w:val="ListNumber"/>
      </w:pPr>
      <w:r>
        <w:t>Document the methodology and milestone progression.</w:t>
      </w:r>
    </w:p>
    <w:p w14:paraId="2F87336F" w14:textId="77777777" w:rsidR="0030554F" w:rsidRDefault="00000000">
      <w:pPr>
        <w:pStyle w:val="ListNumber"/>
      </w:pPr>
      <w:r>
        <w:t>Record evidence for each successful stage.</w:t>
      </w:r>
    </w:p>
    <w:p w14:paraId="70CCE8A3" w14:textId="77777777" w:rsidR="0030554F" w:rsidRDefault="00000000">
      <w:pPr>
        <w:pStyle w:val="ListNumber"/>
      </w:pPr>
      <w:r>
        <w:t>Document vulnerabilities and their security impact.</w:t>
      </w:r>
    </w:p>
    <w:p w14:paraId="0005A1B7" w14:textId="77777777" w:rsidR="0030554F" w:rsidRDefault="00000000">
      <w:pPr>
        <w:pStyle w:val="ListNumber"/>
      </w:pPr>
      <w:r>
        <w:t>Assign appropriate risk levels.</w:t>
      </w:r>
    </w:p>
    <w:p w14:paraId="73199D8E" w14:textId="77777777" w:rsidR="0030554F" w:rsidRDefault="00000000">
      <w:pPr>
        <w:pStyle w:val="ListNumber"/>
      </w:pPr>
      <w:r>
        <w:t>Provide remediation recommendations.</w:t>
      </w:r>
    </w:p>
    <w:p w14:paraId="38BE33A5" w14:textId="77777777" w:rsidR="0030554F" w:rsidRDefault="00000000">
      <w:pPr>
        <w:pStyle w:val="ListNumber"/>
      </w:pPr>
      <w:r>
        <w:t>Summarize the complete attack chain and final outcome.</w:t>
      </w:r>
    </w:p>
    <w:p w14:paraId="73D0074C" w14:textId="77777777" w:rsidR="0030554F" w:rsidRDefault="00000000">
      <w:pPr>
        <w:pStyle w:val="Heading1"/>
      </w:pPr>
      <w:r>
        <w:t>8. Findings and Risk Analysis</w:t>
      </w:r>
    </w:p>
    <w:tbl>
      <w:tblPr>
        <w:tblStyle w:val="TableGrid"/>
        <w:tblW w:w="0" w:type="auto"/>
        <w:tblLook w:val="04A0" w:firstRow="1" w:lastRow="0" w:firstColumn="1" w:lastColumn="0" w:noHBand="0" w:noVBand="1"/>
      </w:tblPr>
      <w:tblGrid>
        <w:gridCol w:w="2484"/>
        <w:gridCol w:w="2484"/>
        <w:gridCol w:w="2484"/>
        <w:gridCol w:w="2484"/>
      </w:tblGrid>
      <w:tr w:rsidR="0030554F" w14:paraId="635C4CE4" w14:textId="77777777">
        <w:tc>
          <w:tcPr>
            <w:tcW w:w="2484" w:type="dxa"/>
          </w:tcPr>
          <w:p w14:paraId="0EB4DDF5" w14:textId="77777777" w:rsidR="0030554F" w:rsidRDefault="00000000">
            <w:r>
              <w:t>No.</w:t>
            </w:r>
          </w:p>
        </w:tc>
        <w:tc>
          <w:tcPr>
            <w:tcW w:w="2484" w:type="dxa"/>
          </w:tcPr>
          <w:p w14:paraId="4BB3B07B" w14:textId="77777777" w:rsidR="0030554F" w:rsidRDefault="00000000">
            <w:r>
              <w:t>Finding</w:t>
            </w:r>
          </w:p>
        </w:tc>
        <w:tc>
          <w:tcPr>
            <w:tcW w:w="2484" w:type="dxa"/>
          </w:tcPr>
          <w:p w14:paraId="47864C87" w14:textId="77777777" w:rsidR="0030554F" w:rsidRDefault="00000000">
            <w:r>
              <w:t>Potential Impact</w:t>
            </w:r>
          </w:p>
        </w:tc>
        <w:tc>
          <w:tcPr>
            <w:tcW w:w="2484" w:type="dxa"/>
          </w:tcPr>
          <w:p w14:paraId="0632BBD3" w14:textId="77777777" w:rsidR="0030554F" w:rsidRDefault="00000000">
            <w:r>
              <w:t>Risk</w:t>
            </w:r>
          </w:p>
        </w:tc>
      </w:tr>
      <w:tr w:rsidR="0030554F" w14:paraId="25BD84DE" w14:textId="77777777">
        <w:tc>
          <w:tcPr>
            <w:tcW w:w="2484" w:type="dxa"/>
          </w:tcPr>
          <w:p w14:paraId="66FEAC5B" w14:textId="77777777" w:rsidR="0030554F" w:rsidRDefault="00000000">
            <w:r>
              <w:t>1</w:t>
            </w:r>
          </w:p>
        </w:tc>
        <w:tc>
          <w:tcPr>
            <w:tcW w:w="2484" w:type="dxa"/>
          </w:tcPr>
          <w:p w14:paraId="5326FD9E" w14:textId="77777777" w:rsidR="0030554F" w:rsidRDefault="00000000">
            <w:r>
              <w:t>SQL injection in authentication</w:t>
            </w:r>
          </w:p>
        </w:tc>
        <w:tc>
          <w:tcPr>
            <w:tcW w:w="2484" w:type="dxa"/>
          </w:tcPr>
          <w:p w14:paraId="19DC7915" w14:textId="77777777" w:rsidR="0030554F" w:rsidRDefault="00000000">
            <w:r>
              <w:t>Authentication bypass and unauthorized portal access</w:t>
            </w:r>
          </w:p>
        </w:tc>
        <w:tc>
          <w:tcPr>
            <w:tcW w:w="2484" w:type="dxa"/>
          </w:tcPr>
          <w:p w14:paraId="3A1DD692" w14:textId="77777777" w:rsidR="0030554F" w:rsidRDefault="00000000">
            <w:r>
              <w:t>Critical</w:t>
            </w:r>
          </w:p>
        </w:tc>
      </w:tr>
      <w:tr w:rsidR="0030554F" w14:paraId="6AA85439" w14:textId="77777777">
        <w:tc>
          <w:tcPr>
            <w:tcW w:w="2484" w:type="dxa"/>
          </w:tcPr>
          <w:p w14:paraId="729F0CB7" w14:textId="77777777" w:rsidR="0030554F" w:rsidRDefault="00000000">
            <w:r>
              <w:t>2</w:t>
            </w:r>
          </w:p>
        </w:tc>
        <w:tc>
          <w:tcPr>
            <w:tcW w:w="2484" w:type="dxa"/>
          </w:tcPr>
          <w:p w14:paraId="5AB7C10A" w14:textId="77777777" w:rsidR="0030554F" w:rsidRDefault="00000000">
            <w:r>
              <w:t>Protected reports accessible after portal compromise</w:t>
            </w:r>
          </w:p>
        </w:tc>
        <w:tc>
          <w:tcPr>
            <w:tcW w:w="2484" w:type="dxa"/>
          </w:tcPr>
          <w:p w14:paraId="56758083" w14:textId="77777777" w:rsidR="0030554F" w:rsidRDefault="00000000">
            <w:r>
              <w:t>Sensitive report files become available to an attacker</w:t>
            </w:r>
          </w:p>
        </w:tc>
        <w:tc>
          <w:tcPr>
            <w:tcW w:w="2484" w:type="dxa"/>
          </w:tcPr>
          <w:p w14:paraId="74D0004C" w14:textId="77777777" w:rsidR="0030554F" w:rsidRDefault="00000000">
            <w:r>
              <w:t>High</w:t>
            </w:r>
          </w:p>
        </w:tc>
      </w:tr>
      <w:tr w:rsidR="0030554F" w14:paraId="1F779766" w14:textId="77777777">
        <w:tc>
          <w:tcPr>
            <w:tcW w:w="2484" w:type="dxa"/>
          </w:tcPr>
          <w:p w14:paraId="56B40F35" w14:textId="77777777" w:rsidR="0030554F" w:rsidRDefault="00000000">
            <w:r>
              <w:t>3</w:t>
            </w:r>
          </w:p>
        </w:tc>
        <w:tc>
          <w:tcPr>
            <w:tcW w:w="2484" w:type="dxa"/>
          </w:tcPr>
          <w:p w14:paraId="54B851CC" w14:textId="77777777" w:rsidR="0030554F" w:rsidRDefault="00000000">
            <w:r>
              <w:t>Recoverable PDF passwords</w:t>
            </w:r>
          </w:p>
        </w:tc>
        <w:tc>
          <w:tcPr>
            <w:tcW w:w="2484" w:type="dxa"/>
          </w:tcPr>
          <w:p w14:paraId="3E26EE61" w14:textId="77777777" w:rsidR="0030554F" w:rsidRDefault="00000000">
            <w:r>
              <w:t>Protected report contents can be exposed</w:t>
            </w:r>
          </w:p>
        </w:tc>
        <w:tc>
          <w:tcPr>
            <w:tcW w:w="2484" w:type="dxa"/>
          </w:tcPr>
          <w:p w14:paraId="7693CEF5" w14:textId="77777777" w:rsidR="0030554F" w:rsidRDefault="00000000">
            <w:r>
              <w:t>High</w:t>
            </w:r>
          </w:p>
        </w:tc>
      </w:tr>
      <w:tr w:rsidR="0030554F" w14:paraId="36B6FDB8" w14:textId="77777777">
        <w:tc>
          <w:tcPr>
            <w:tcW w:w="2484" w:type="dxa"/>
          </w:tcPr>
          <w:p w14:paraId="49F7EA69" w14:textId="77777777" w:rsidR="0030554F" w:rsidRDefault="00000000">
            <w:r>
              <w:t>4</w:t>
            </w:r>
          </w:p>
        </w:tc>
        <w:tc>
          <w:tcPr>
            <w:tcW w:w="2484" w:type="dxa"/>
          </w:tcPr>
          <w:p w14:paraId="46E8AD7D" w14:textId="77777777" w:rsidR="0030554F" w:rsidRDefault="00000000">
            <w:r>
              <w:t>Sensitive backend information reachable through chained stages</w:t>
            </w:r>
          </w:p>
        </w:tc>
        <w:tc>
          <w:tcPr>
            <w:tcW w:w="2484" w:type="dxa"/>
          </w:tcPr>
          <w:p w14:paraId="67546B1A" w14:textId="77777777" w:rsidR="0030554F" w:rsidRDefault="00000000">
            <w:r>
              <w:t>Unauthorized exposure of salary/shareholder challenge data</w:t>
            </w:r>
          </w:p>
        </w:tc>
        <w:tc>
          <w:tcPr>
            <w:tcW w:w="2484" w:type="dxa"/>
          </w:tcPr>
          <w:p w14:paraId="2C9DA45B" w14:textId="77777777" w:rsidR="0030554F" w:rsidRDefault="00000000">
            <w:r>
              <w:t>Critical</w:t>
            </w:r>
          </w:p>
        </w:tc>
      </w:tr>
      <w:tr w:rsidR="0030554F" w14:paraId="715099E2" w14:textId="77777777">
        <w:tc>
          <w:tcPr>
            <w:tcW w:w="2484" w:type="dxa"/>
          </w:tcPr>
          <w:p w14:paraId="25303A56" w14:textId="77777777" w:rsidR="0030554F" w:rsidRDefault="00000000">
            <w:r>
              <w:t>5</w:t>
            </w:r>
          </w:p>
        </w:tc>
        <w:tc>
          <w:tcPr>
            <w:tcW w:w="2484" w:type="dxa"/>
          </w:tcPr>
          <w:p w14:paraId="463ABB73" w14:textId="77777777" w:rsidR="0030554F" w:rsidRDefault="00000000">
            <w:r>
              <w:t>Insufficient protection of sensitive database/backup data</w:t>
            </w:r>
          </w:p>
        </w:tc>
        <w:tc>
          <w:tcPr>
            <w:tcW w:w="2484" w:type="dxa"/>
          </w:tcPr>
          <w:p w14:paraId="56360C2F" w14:textId="77777777" w:rsidR="0030554F" w:rsidRDefault="00000000">
            <w:r>
              <w:t>Potential disclosure of confidential records</w:t>
            </w:r>
          </w:p>
        </w:tc>
        <w:tc>
          <w:tcPr>
            <w:tcW w:w="2484" w:type="dxa"/>
          </w:tcPr>
          <w:p w14:paraId="727E4601" w14:textId="77777777" w:rsidR="0030554F" w:rsidRDefault="00000000">
            <w:r>
              <w:t>Critical</w:t>
            </w:r>
          </w:p>
        </w:tc>
      </w:tr>
    </w:tbl>
    <w:p w14:paraId="3C2C6751" w14:textId="77777777" w:rsidR="0030554F" w:rsidRDefault="00000000">
      <w:pPr>
        <w:pStyle w:val="Heading1"/>
      </w:pPr>
      <w:r>
        <w:t>9. Evidence Collected</w:t>
      </w:r>
    </w:p>
    <w:p w14:paraId="0E845DC7" w14:textId="77777777" w:rsidR="0030554F" w:rsidRDefault="00000000">
      <w:pPr>
        <w:pStyle w:val="ListBullet"/>
      </w:pPr>
      <w:r>
        <w:t>Evidence 1: Mediroza patient login page.</w:t>
      </w:r>
    </w:p>
    <w:p w14:paraId="070E5C7C" w14:textId="77777777" w:rsidR="0030554F" w:rsidRDefault="00000000">
      <w:pPr>
        <w:pStyle w:val="ListBullet"/>
      </w:pPr>
      <w:r>
        <w:t>Evidence 2: Successful authentication and patient portal.</w:t>
      </w:r>
    </w:p>
    <w:p w14:paraId="4CFEB592" w14:textId="77777777" w:rsidR="0030554F" w:rsidRDefault="00000000">
      <w:pPr>
        <w:pStyle w:val="ListBullet"/>
      </w:pPr>
      <w:r>
        <w:t>Evidence 3: Three protected pathology reports displayed in the portal.</w:t>
      </w:r>
    </w:p>
    <w:p w14:paraId="6288888A" w14:textId="77777777" w:rsidR="0030554F" w:rsidRDefault="00000000">
      <w:pPr>
        <w:pStyle w:val="ListBullet"/>
      </w:pPr>
      <w:r>
        <w:t>Evidence 4: Downloaded encrypted PDF report.</w:t>
      </w:r>
    </w:p>
    <w:p w14:paraId="2AEB028E" w14:textId="77777777" w:rsidR="0030554F" w:rsidRDefault="00000000">
      <w:pPr>
        <w:pStyle w:val="ListBullet"/>
      </w:pPr>
      <w:r>
        <w:t>Evidence 5: PDF hash extraction/preparation.</w:t>
      </w:r>
    </w:p>
    <w:p w14:paraId="14CDD50F" w14:textId="77777777" w:rsidR="0030554F" w:rsidRDefault="00000000">
      <w:pPr>
        <w:pStyle w:val="ListBullet"/>
      </w:pPr>
      <w:r>
        <w:t>Evidence 6: Network Walks Hash Calculator workflow.</w:t>
      </w:r>
    </w:p>
    <w:p w14:paraId="37736143" w14:textId="77777777" w:rsidR="0030554F" w:rsidRDefault="00000000">
      <w:pPr>
        <w:pStyle w:val="ListBullet"/>
      </w:pPr>
      <w:r>
        <w:t>Evidence 7: Network Walks Password Cracker result.</w:t>
      </w:r>
    </w:p>
    <w:p w14:paraId="606725BF" w14:textId="77777777" w:rsidR="0030554F" w:rsidRDefault="00000000">
      <w:pPr>
        <w:pStyle w:val="ListBullet"/>
      </w:pPr>
      <w:r>
        <w:t>Evidence 8: Successfully opened protected report.</w:t>
      </w:r>
    </w:p>
    <w:p w14:paraId="70200B7E" w14:textId="77777777" w:rsidR="0030554F" w:rsidRDefault="00000000">
      <w:pPr>
        <w:pStyle w:val="ListBullet"/>
      </w:pPr>
      <w:r>
        <w:t>Evidence 9: Database/data-source investigation.</w:t>
      </w:r>
    </w:p>
    <w:p w14:paraId="1865CB53" w14:textId="77777777" w:rsidR="0030554F" w:rsidRDefault="00000000">
      <w:pPr>
        <w:pStyle w:val="ListBullet"/>
      </w:pPr>
      <w:r>
        <w:t>Evidence 10: Staff salary information discovered in the controlled environment.</w:t>
      </w:r>
    </w:p>
    <w:p w14:paraId="1435EE05" w14:textId="77777777" w:rsidR="0030554F" w:rsidRDefault="00000000">
      <w:pPr>
        <w:pStyle w:val="ListBullet"/>
      </w:pPr>
      <w:r>
        <w:t>Evidence 11: Shareholder information discovered in the controlled environment.</w:t>
      </w:r>
    </w:p>
    <w:p w14:paraId="73F8F880" w14:textId="77777777" w:rsidR="0030554F" w:rsidRDefault="00000000">
      <w:pPr>
        <w:pStyle w:val="ListBullet"/>
      </w:pPr>
      <w:r>
        <w:t>Evidence 12: Final attack-chain verification and report preparation.</w:t>
      </w:r>
    </w:p>
    <w:p w14:paraId="316239AA" w14:textId="77777777" w:rsidR="0030554F" w:rsidRDefault="00000000">
      <w:pPr>
        <w:pStyle w:val="Heading1"/>
      </w:pPr>
      <w:r>
        <w:t>10. Security Recommendations</w:t>
      </w:r>
    </w:p>
    <w:p w14:paraId="204B0FA4" w14:textId="77777777" w:rsidR="0030554F" w:rsidRDefault="00000000">
      <w:pPr>
        <w:pStyle w:val="ListBullet"/>
      </w:pPr>
      <w:r>
        <w:t>Use parameterized queries/prepared statements to prevent SQL injection.</w:t>
      </w:r>
    </w:p>
    <w:p w14:paraId="7AA3DB18" w14:textId="77777777" w:rsidR="0030554F" w:rsidRDefault="00000000">
      <w:pPr>
        <w:pStyle w:val="ListBullet"/>
      </w:pPr>
      <w:r>
        <w:t>Validate and sanitize all user-controlled input on the server side.</w:t>
      </w:r>
    </w:p>
    <w:p w14:paraId="7B1923B9" w14:textId="77777777" w:rsidR="0030554F" w:rsidRDefault="00000000">
      <w:pPr>
        <w:pStyle w:val="ListBullet"/>
      </w:pPr>
      <w:r>
        <w:t>Implement secure authentication and session-management controls.</w:t>
      </w:r>
    </w:p>
    <w:p w14:paraId="0E7C61BA" w14:textId="77777777" w:rsidR="0030554F" w:rsidRDefault="00000000">
      <w:pPr>
        <w:pStyle w:val="ListBullet"/>
      </w:pPr>
      <w:r>
        <w:t>Apply strong, unique passwords to protected documents.</w:t>
      </w:r>
    </w:p>
    <w:p w14:paraId="54BDD73D" w14:textId="77777777" w:rsidR="0030554F" w:rsidRDefault="00000000">
      <w:pPr>
        <w:pStyle w:val="ListBullet"/>
      </w:pPr>
      <w:r>
        <w:t>Avoid predictable or easily crackable document passwords.</w:t>
      </w:r>
    </w:p>
    <w:p w14:paraId="11F7219E" w14:textId="77777777" w:rsidR="0030554F" w:rsidRDefault="00000000">
      <w:pPr>
        <w:pStyle w:val="ListBullet"/>
      </w:pPr>
      <w:r>
        <w:lastRenderedPageBreak/>
        <w:t>Restrict access to sensitive reports based on authorization and least privilege.</w:t>
      </w:r>
    </w:p>
    <w:p w14:paraId="50D177CC" w14:textId="77777777" w:rsidR="0030554F" w:rsidRDefault="00000000">
      <w:pPr>
        <w:pStyle w:val="ListBullet"/>
      </w:pPr>
      <w:r>
        <w:t>Keep database backups outside publicly accessible web directories.</w:t>
      </w:r>
    </w:p>
    <w:p w14:paraId="0EEDBF4E" w14:textId="77777777" w:rsidR="0030554F" w:rsidRDefault="00000000">
      <w:pPr>
        <w:pStyle w:val="ListBullet"/>
      </w:pPr>
      <w:r>
        <w:t>Apply database access controls and separate application/database privileges.</w:t>
      </w:r>
    </w:p>
    <w:p w14:paraId="51D0BFEB" w14:textId="77777777" w:rsidR="0030554F" w:rsidRDefault="00000000">
      <w:pPr>
        <w:pStyle w:val="ListBullet"/>
      </w:pPr>
      <w:r>
        <w:t>Encrypt sensitive records at rest and protect backup files.</w:t>
      </w:r>
    </w:p>
    <w:p w14:paraId="505F7722" w14:textId="77777777" w:rsidR="0030554F" w:rsidRDefault="00000000">
      <w:pPr>
        <w:pStyle w:val="ListBullet"/>
      </w:pPr>
      <w:r>
        <w:t>Monitor authentication failures, suspicious input patterns, file downloads, and abnormal database access.</w:t>
      </w:r>
    </w:p>
    <w:p w14:paraId="796A283E" w14:textId="06BBE2D1" w:rsidR="0030554F" w:rsidRDefault="00000000">
      <w:pPr>
        <w:pStyle w:val="ListBullet"/>
      </w:pPr>
      <w:r>
        <w:t>Use only fictional or sanitized salary/shareholder data in the environment.</w:t>
      </w:r>
    </w:p>
    <w:p w14:paraId="7896CB01" w14:textId="77777777" w:rsidR="0030554F" w:rsidRDefault="00000000">
      <w:pPr>
        <w:pStyle w:val="Heading1"/>
      </w:pPr>
      <w:r>
        <w:t>11. Skills Demonstrated</w:t>
      </w:r>
    </w:p>
    <w:p w14:paraId="4BF6E890" w14:textId="77777777" w:rsidR="0030554F" w:rsidRDefault="00000000">
      <w:pPr>
        <w:pStyle w:val="ListBullet"/>
      </w:pPr>
      <w:r>
        <w:t>Web application reconnaissance and authentication testing</w:t>
      </w:r>
    </w:p>
    <w:p w14:paraId="5A44B840" w14:textId="77777777" w:rsidR="0030554F" w:rsidRDefault="00000000">
      <w:pPr>
        <w:pStyle w:val="ListBullet"/>
      </w:pPr>
      <w:r>
        <w:t>SQL injection fundamentals</w:t>
      </w:r>
    </w:p>
    <w:p w14:paraId="195D4439" w14:textId="77777777" w:rsidR="0030554F" w:rsidRDefault="00000000">
      <w:pPr>
        <w:pStyle w:val="ListBullet"/>
      </w:pPr>
      <w:r>
        <w:t>Authenticated portal analysis</w:t>
      </w:r>
    </w:p>
    <w:p w14:paraId="2A0EF16F" w14:textId="77777777" w:rsidR="0030554F" w:rsidRDefault="00000000">
      <w:pPr>
        <w:pStyle w:val="ListBullet"/>
      </w:pPr>
      <w:r>
        <w:t>Protected-file acquisition</w:t>
      </w:r>
    </w:p>
    <w:p w14:paraId="1A51080B" w14:textId="77777777" w:rsidR="0030554F" w:rsidRDefault="00000000">
      <w:pPr>
        <w:pStyle w:val="ListBullet"/>
      </w:pPr>
      <w:r>
        <w:t>PDF hash extraction/preparation</w:t>
      </w:r>
    </w:p>
    <w:p w14:paraId="31AE43DF" w14:textId="77777777" w:rsidR="0030554F" w:rsidRDefault="00000000">
      <w:pPr>
        <w:pStyle w:val="ListBullet"/>
      </w:pPr>
      <w:r>
        <w:t>Password cracking and wordlist-based analysis</w:t>
      </w:r>
    </w:p>
    <w:p w14:paraId="056E8C7F" w14:textId="77777777" w:rsidR="0030554F" w:rsidRDefault="00000000">
      <w:pPr>
        <w:pStyle w:val="ListBullet"/>
      </w:pPr>
      <w:r>
        <w:t>Database/data-source enumeration</w:t>
      </w:r>
    </w:p>
    <w:p w14:paraId="7D108660" w14:textId="77777777" w:rsidR="0030554F" w:rsidRDefault="00000000">
      <w:pPr>
        <w:pStyle w:val="ListBullet"/>
      </w:pPr>
      <w:r>
        <w:t>Sensitive-data discovery</w:t>
      </w:r>
    </w:p>
    <w:p w14:paraId="7E001173" w14:textId="77777777" w:rsidR="0030554F" w:rsidRDefault="00000000">
      <w:pPr>
        <w:pStyle w:val="ListBullet"/>
      </w:pPr>
      <w:r>
        <w:t>Attack-chain reasoning</w:t>
      </w:r>
    </w:p>
    <w:p w14:paraId="63AA5D4A" w14:textId="77777777" w:rsidR="0030554F" w:rsidRDefault="00000000">
      <w:pPr>
        <w:pStyle w:val="ListBullet"/>
      </w:pPr>
      <w:r>
        <w:t>Professional penetration-testing documentation</w:t>
      </w:r>
    </w:p>
    <w:p w14:paraId="19C9CB1C" w14:textId="77777777" w:rsidR="0030554F" w:rsidRDefault="00000000">
      <w:pPr>
        <w:pStyle w:val="Heading1"/>
      </w:pPr>
      <w:r>
        <w:t>12. Conclusion</w:t>
      </w:r>
    </w:p>
    <w:p w14:paraId="6D81A1DF" w14:textId="70F9101D" w:rsidR="0030554F" w:rsidRDefault="00000000">
      <w:r>
        <w:t xml:space="preserve">The </w:t>
      </w:r>
      <w:proofErr w:type="spellStart"/>
      <w:r>
        <w:t>Mediroza</w:t>
      </w:r>
      <w:proofErr w:type="spellEnd"/>
      <w:r>
        <w:t xml:space="preserve"> is structured as a four-milestone penetration-testing exercise. M1 provides initial access to the patient portal through an intentionally vulnerable authentication mechanism. M2 moves the participant into data extraction and password recovery of protected PDF reports. M3 represents the attack/cracking stage, where the recovered access is used to identify the intended staff salary and shareholder information in the controlled environment. M4 consolidates the work into a professional penetration-testing report.</w:t>
      </w:r>
    </w:p>
    <w:p w14:paraId="212BEAC4" w14:textId="77777777" w:rsidR="0030554F" w:rsidRDefault="00000000">
      <w:r>
        <w:t>The milestone design creates a continuous attack narrative: initial access, artifact acquisition, cracking, sensitive-data discovery, and professional reporting. The environment should remain isolated and all hospital, staff, salary, and shareholder information should be fictional or sanitized.</w:t>
      </w:r>
    </w:p>
    <w:p w14:paraId="2CDA1355" w14:textId="77777777" w:rsidR="0030554F" w:rsidRDefault="00000000">
      <w:pPr>
        <w:pStyle w:val="Heading1"/>
      </w:pPr>
      <w:r>
        <w:t>13. Final Challenge Summary</w:t>
      </w:r>
    </w:p>
    <w:tbl>
      <w:tblPr>
        <w:tblStyle w:val="TableGrid"/>
        <w:tblW w:w="0" w:type="auto"/>
        <w:tblLook w:val="04A0" w:firstRow="1" w:lastRow="0" w:firstColumn="1" w:lastColumn="0" w:noHBand="0" w:noVBand="1"/>
      </w:tblPr>
      <w:tblGrid>
        <w:gridCol w:w="3312"/>
        <w:gridCol w:w="3312"/>
        <w:gridCol w:w="3312"/>
      </w:tblGrid>
      <w:tr w:rsidR="0030554F" w14:paraId="42220E1C" w14:textId="77777777">
        <w:tc>
          <w:tcPr>
            <w:tcW w:w="3312" w:type="dxa"/>
          </w:tcPr>
          <w:p w14:paraId="45246B36" w14:textId="77777777" w:rsidR="0030554F" w:rsidRDefault="00000000">
            <w:r>
              <w:t>Milestone</w:t>
            </w:r>
          </w:p>
        </w:tc>
        <w:tc>
          <w:tcPr>
            <w:tcW w:w="3312" w:type="dxa"/>
          </w:tcPr>
          <w:p w14:paraId="2131CD76" w14:textId="77777777" w:rsidR="0030554F" w:rsidRDefault="00000000">
            <w:r>
              <w:t>Objective</w:t>
            </w:r>
          </w:p>
        </w:tc>
        <w:tc>
          <w:tcPr>
            <w:tcW w:w="3312" w:type="dxa"/>
          </w:tcPr>
          <w:p w14:paraId="0EA3EF5A" w14:textId="77777777" w:rsidR="0030554F" w:rsidRDefault="00000000">
            <w:r>
              <w:t>Expected Result</w:t>
            </w:r>
          </w:p>
        </w:tc>
      </w:tr>
      <w:tr w:rsidR="0030554F" w14:paraId="309A6DA5" w14:textId="77777777">
        <w:tc>
          <w:tcPr>
            <w:tcW w:w="3312" w:type="dxa"/>
          </w:tcPr>
          <w:p w14:paraId="2F842DC7" w14:textId="77777777" w:rsidR="0030554F" w:rsidRDefault="00000000">
            <w:r>
              <w:t>M1</w:t>
            </w:r>
          </w:p>
        </w:tc>
        <w:tc>
          <w:tcPr>
            <w:tcW w:w="3312" w:type="dxa"/>
          </w:tcPr>
          <w:p w14:paraId="7CDCEA74" w14:textId="77777777" w:rsidR="0030554F" w:rsidRDefault="00000000">
            <w:r>
              <w:t>Initial Access</w:t>
            </w:r>
          </w:p>
        </w:tc>
        <w:tc>
          <w:tcPr>
            <w:tcW w:w="3312" w:type="dxa"/>
          </w:tcPr>
          <w:p w14:paraId="421B6910" w14:textId="77777777" w:rsidR="0030554F" w:rsidRDefault="00000000">
            <w:r>
              <w:t>SQL injection → Patient Portal → Protected PDF reports</w:t>
            </w:r>
          </w:p>
        </w:tc>
      </w:tr>
      <w:tr w:rsidR="0030554F" w14:paraId="18A4A052" w14:textId="77777777">
        <w:tc>
          <w:tcPr>
            <w:tcW w:w="3312" w:type="dxa"/>
          </w:tcPr>
          <w:p w14:paraId="2F6D1CD2" w14:textId="77777777" w:rsidR="0030554F" w:rsidRDefault="00000000">
            <w:r>
              <w:t>M2</w:t>
            </w:r>
          </w:p>
        </w:tc>
        <w:tc>
          <w:tcPr>
            <w:tcW w:w="3312" w:type="dxa"/>
          </w:tcPr>
          <w:p w14:paraId="07F781E1" w14:textId="77777777" w:rsidR="0030554F" w:rsidRDefault="00000000">
            <w:r>
              <w:t>Data Extraction</w:t>
            </w:r>
          </w:p>
        </w:tc>
        <w:tc>
          <w:tcPr>
            <w:tcW w:w="3312" w:type="dxa"/>
          </w:tcPr>
          <w:p w14:paraId="3D3E4332" w14:textId="77777777" w:rsidR="0030554F" w:rsidRDefault="00000000">
            <w:r>
              <w:t>Download reports → Hash workflow → Password cracking</w:t>
            </w:r>
          </w:p>
        </w:tc>
      </w:tr>
      <w:tr w:rsidR="0030554F" w14:paraId="66AE9122" w14:textId="77777777">
        <w:tc>
          <w:tcPr>
            <w:tcW w:w="3312" w:type="dxa"/>
          </w:tcPr>
          <w:p w14:paraId="7EA72461" w14:textId="77777777" w:rsidR="0030554F" w:rsidRDefault="00000000">
            <w:r>
              <w:t>M3</w:t>
            </w:r>
          </w:p>
        </w:tc>
        <w:tc>
          <w:tcPr>
            <w:tcW w:w="3312" w:type="dxa"/>
          </w:tcPr>
          <w:p w14:paraId="6D2B9F16" w14:textId="77777777" w:rsidR="0030554F" w:rsidRDefault="00000000">
            <w:r>
              <w:t>Attack (Cracking)</w:t>
            </w:r>
          </w:p>
        </w:tc>
        <w:tc>
          <w:tcPr>
            <w:tcW w:w="3312" w:type="dxa"/>
          </w:tcPr>
          <w:p w14:paraId="3D8306F4" w14:textId="77777777" w:rsidR="0030554F" w:rsidRDefault="00000000">
            <w:r>
              <w:t>Unlock files → Database/data investigation → Staff salary &amp; shareholder details</w:t>
            </w:r>
          </w:p>
        </w:tc>
      </w:tr>
      <w:tr w:rsidR="0030554F" w14:paraId="7F85D5F3" w14:textId="77777777">
        <w:tc>
          <w:tcPr>
            <w:tcW w:w="3312" w:type="dxa"/>
          </w:tcPr>
          <w:p w14:paraId="5202C507" w14:textId="77777777" w:rsidR="0030554F" w:rsidRDefault="00000000">
            <w:r>
              <w:t>M4</w:t>
            </w:r>
          </w:p>
        </w:tc>
        <w:tc>
          <w:tcPr>
            <w:tcW w:w="3312" w:type="dxa"/>
          </w:tcPr>
          <w:p w14:paraId="4F4D8B2A" w14:textId="77777777" w:rsidR="0030554F" w:rsidRDefault="00000000">
            <w:r>
              <w:t>Pentest Report</w:t>
            </w:r>
          </w:p>
        </w:tc>
        <w:tc>
          <w:tcPr>
            <w:tcW w:w="3312" w:type="dxa"/>
          </w:tcPr>
          <w:p w14:paraId="6CE09A21" w14:textId="77777777" w:rsidR="0030554F" w:rsidRDefault="00000000">
            <w:r>
              <w:t>Document evidence, findings, risks, impact, and recommendations</w:t>
            </w:r>
          </w:p>
        </w:tc>
      </w:tr>
    </w:tbl>
    <w:p w14:paraId="4C6DD61E" w14:textId="77777777" w:rsidR="0030554F" w:rsidRDefault="0030554F"/>
    <w:p w14:paraId="2CBC2D11" w14:textId="77777777" w:rsidR="0030554F" w:rsidRDefault="00000000">
      <w:pPr>
        <w:jc w:val="center"/>
      </w:pPr>
      <w:r>
        <w:rPr>
          <w:b/>
        </w:rPr>
        <w:lastRenderedPageBreak/>
        <w:t>— END OF REPORT —</w:t>
      </w:r>
    </w:p>
    <w:sectPr w:rsidR="0030554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188187">
    <w:abstractNumId w:val="8"/>
  </w:num>
  <w:num w:numId="2" w16cid:durableId="743723234">
    <w:abstractNumId w:val="6"/>
  </w:num>
  <w:num w:numId="3" w16cid:durableId="2120756780">
    <w:abstractNumId w:val="5"/>
  </w:num>
  <w:num w:numId="4" w16cid:durableId="1356736994">
    <w:abstractNumId w:val="4"/>
  </w:num>
  <w:num w:numId="5" w16cid:durableId="2137865333">
    <w:abstractNumId w:val="7"/>
  </w:num>
  <w:num w:numId="6" w16cid:durableId="1199707591">
    <w:abstractNumId w:val="3"/>
  </w:num>
  <w:num w:numId="7" w16cid:durableId="666398876">
    <w:abstractNumId w:val="2"/>
  </w:num>
  <w:num w:numId="8" w16cid:durableId="162399285">
    <w:abstractNumId w:val="1"/>
  </w:num>
  <w:num w:numId="9" w16cid:durableId="142506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554F"/>
    <w:rsid w:val="00326F90"/>
    <w:rsid w:val="00514F1C"/>
    <w:rsid w:val="00811F8C"/>
    <w:rsid w:val="008950F7"/>
    <w:rsid w:val="00AA1D8D"/>
    <w:rsid w:val="00B47730"/>
    <w:rsid w:val="00CB0664"/>
    <w:rsid w:val="00F145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37EBC"/>
  <w14:defaultImageDpi w14:val="300"/>
  <w15:docId w15:val="{48A69F47-41F4-422C-824E-F9FAB515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1486</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 __171</cp:lastModifiedBy>
  <cp:revision>3</cp:revision>
  <dcterms:created xsi:type="dcterms:W3CDTF">2013-12-23T23:15:00Z</dcterms:created>
  <dcterms:modified xsi:type="dcterms:W3CDTF">2026-09-07T15:57:00Z</dcterms:modified>
  <cp:category/>
</cp:coreProperties>
</file>