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3A" w:rsidRPr="00C3621D" w:rsidRDefault="00C35D3A" w:rsidP="00C35D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  <w:t>TITLE:</w:t>
      </w:r>
    </w:p>
    <w:p w:rsidR="00C3621D" w:rsidRPr="00C3621D" w:rsidRDefault="00C3621D" w:rsidP="00C36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>AI CHATBOT WITH VOICE INPUT SUPPORT (ENGLISH &amp; TAMIL)</w:t>
      </w:r>
    </w:p>
    <w:p w:rsidR="00C3621D" w:rsidRPr="00C3621D" w:rsidRDefault="004D38D3" w:rsidP="00C36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4D38D3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pict>
          <v:rect id="_x0000_i1025" style="width:0;height:1.5pt" o:hralign="center" o:hrstd="t" o:hr="t" fillcolor="#a0a0a0" stroked="f"/>
        </w:pict>
      </w:r>
    </w:p>
    <w:p w:rsidR="00C3621D" w:rsidRPr="00C3621D" w:rsidRDefault="00C3621D" w:rsidP="00C36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  <w:t>Aim:</w:t>
      </w:r>
    </w:p>
    <w:p w:rsidR="00C3621D" w:rsidRPr="00C3621D" w:rsidRDefault="00C3621D" w:rsidP="00C3621D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The primary objective of this project is to develop an automatic AI-based chatbot that provides intelligent responses based on user input. The chatbot supports voice input in both Tamil and English, ensuring a seamless and interactive communication experience for users.</w:t>
      </w:r>
    </w:p>
    <w:p w:rsidR="00C3621D" w:rsidRPr="00C3621D" w:rsidRDefault="004D38D3" w:rsidP="00C36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4D38D3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pict>
          <v:rect id="_x0000_i1026" style="width:0;height:1.5pt" o:hralign="center" o:hrstd="t" o:hr="t" fillcolor="#a0a0a0" stroked="f"/>
        </w:pict>
      </w:r>
    </w:p>
    <w:p w:rsidR="00C3621D" w:rsidRPr="00C3621D" w:rsidRDefault="00C35D3A" w:rsidP="00C36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  <w:t>FEATURES:</w:t>
      </w:r>
    </w:p>
    <w:p w:rsidR="00C35D3A" w:rsidRDefault="00C3621D" w:rsidP="00C35D3A">
      <w:pPr>
        <w:numPr>
          <w:ilvl w:val="0"/>
          <w:numId w:val="1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Voice Input Support: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="00C35D3A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Users can interact with the chatbot using voice commands in both Tamil and English.</w:t>
      </w:r>
    </w:p>
    <w:p w:rsidR="00C35D3A" w:rsidRPr="00C35D3A" w:rsidRDefault="00C35D3A" w:rsidP="00C35D3A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5D3A" w:rsidRDefault="00C3621D" w:rsidP="00C35D3A">
      <w:pPr>
        <w:numPr>
          <w:ilvl w:val="0"/>
          <w:numId w:val="1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Text-to-Speech Output: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="00C35D3A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The chatbot provides voice responses in the selected language.</w:t>
      </w:r>
    </w:p>
    <w:p w:rsidR="00C35D3A" w:rsidRPr="00C35D3A" w:rsidRDefault="00C35D3A" w:rsidP="00C35D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C35D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5D3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Language Selection:</w:t>
      </w:r>
      <w:r w:rsidRPr="00C35D3A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="00C35D3A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5D3A">
        <w:rPr>
          <w:rFonts w:ascii="Courier New" w:eastAsia="Times New Roman" w:hAnsi="Courier New" w:cs="Courier New"/>
          <w:sz w:val="24"/>
          <w:szCs w:val="24"/>
          <w:lang w:val="en-US" w:bidi="ta-IN"/>
        </w:rPr>
        <w:t>Users can choose between Tamil and English for both input and output.</w:t>
      </w:r>
    </w:p>
    <w:p w:rsidR="00C35D3A" w:rsidRPr="00C35D3A" w:rsidRDefault="00C35D3A" w:rsidP="00C35D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0"/>
          <w:numId w:val="1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Activity Log: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="00C35D3A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Keeps track of user queries and displays them for easy reference.</w:t>
      </w:r>
    </w:p>
    <w:p w:rsidR="00C35D3A" w:rsidRPr="00C3621D" w:rsidRDefault="00C35D3A" w:rsidP="00C35D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0"/>
          <w:numId w:val="1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Instant AI-Powered Responses: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="00C35D3A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Provides quick and contextually relevant answers using the Gemini Pro model.</w:t>
      </w:r>
    </w:p>
    <w:p w:rsidR="00C35D3A" w:rsidRPr="00C3621D" w:rsidRDefault="00C35D3A" w:rsidP="00C35D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0"/>
          <w:numId w:val="1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User-Friendly Interface: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="00C35D3A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A simple and intuitive web interface for easy interaction.</w:t>
      </w:r>
    </w:p>
    <w:p w:rsidR="00C35D3A" w:rsidRPr="00C3621D" w:rsidRDefault="00C35D3A" w:rsidP="00C35D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Pr="00C3621D" w:rsidRDefault="00C3621D" w:rsidP="00C35D3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Predefined Responses: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Handles common greetings and basic conversational inputs without needing AI processing.</w:t>
      </w:r>
    </w:p>
    <w:p w:rsidR="00C3621D" w:rsidRPr="00C3621D" w:rsidRDefault="004D38D3" w:rsidP="00C36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4D38D3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pict>
          <v:rect id="_x0000_i1027" style="width:0;height:1.5pt" o:hralign="center" o:hrstd="t" o:hr="t" fillcolor="#a0a0a0" stroked="f"/>
        </w:pict>
      </w:r>
    </w:p>
    <w:p w:rsidR="00C3621D" w:rsidRPr="00C3621D" w:rsidRDefault="00C35D3A" w:rsidP="00C36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  <w:t>MODULES:</w:t>
      </w:r>
    </w:p>
    <w:p w:rsidR="00C3621D" w:rsidRPr="00C35D3A" w:rsidRDefault="00C3621D" w:rsidP="00C35D3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User Interface Module:</w:t>
      </w:r>
    </w:p>
    <w:p w:rsidR="00C35D3A" w:rsidRPr="00C3621D" w:rsidRDefault="00C35D3A" w:rsidP="00C35D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HTML-based frontend for user interaction.</w:t>
      </w:r>
    </w:p>
    <w:p w:rsidR="00C35D3A" w:rsidRPr="00C3621D" w:rsidRDefault="00C35D3A" w:rsidP="00C35D3A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Displays activity logs, input fields, and response sections.</w:t>
      </w:r>
    </w:p>
    <w:p w:rsidR="00C35D3A" w:rsidRPr="00C3621D" w:rsidRDefault="00C35D3A" w:rsidP="00C35D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Pr="00C35D3A" w:rsidRDefault="00C3621D" w:rsidP="00C35D3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lastRenderedPageBreak/>
        <w:t>Voice Recognition Module:</w:t>
      </w:r>
    </w:p>
    <w:p w:rsidR="00C35D3A" w:rsidRPr="00C3621D" w:rsidRDefault="00C35D3A" w:rsidP="00C35D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Captures and processes voice input in Tamil and English.</w:t>
      </w:r>
    </w:p>
    <w:p w:rsidR="00C35D3A" w:rsidRPr="00C3621D" w:rsidRDefault="00C35D3A" w:rsidP="00C35D3A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Utilizes the Web Speech API for speech recognition.</w:t>
      </w:r>
    </w:p>
    <w:p w:rsidR="00C35D3A" w:rsidRPr="00C3621D" w:rsidRDefault="00C35D3A" w:rsidP="00C35D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Pr="00C35D3A" w:rsidRDefault="00C3621D" w:rsidP="00C35D3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Text-to-Speech Module:</w:t>
      </w:r>
    </w:p>
    <w:p w:rsidR="00C35D3A" w:rsidRPr="00C3621D" w:rsidRDefault="00C35D3A" w:rsidP="00C35D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Converts chatbot responses into spoken output.</w:t>
      </w:r>
    </w:p>
    <w:p w:rsidR="00C35D3A" w:rsidRPr="00C3621D" w:rsidRDefault="00C35D3A" w:rsidP="00C35D3A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Supports multiple languages with appropriate voice selection.</w:t>
      </w:r>
    </w:p>
    <w:p w:rsidR="00C35D3A" w:rsidRPr="00C3621D" w:rsidRDefault="00C35D3A" w:rsidP="00C35D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Pr="00C35D3A" w:rsidRDefault="00C3621D" w:rsidP="00C35D3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AI Response Generation Module:</w:t>
      </w:r>
    </w:p>
    <w:p w:rsidR="00C35D3A" w:rsidRPr="00C3621D" w:rsidRDefault="00C35D3A" w:rsidP="00C35D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Integrates with the Gemini Pro model to generate intelligent responses.</w:t>
      </w:r>
    </w:p>
    <w:p w:rsidR="00C35D3A" w:rsidRPr="00C3621D" w:rsidRDefault="00C35D3A" w:rsidP="00C35D3A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Handles user inputs not covered by predefined responses.</w:t>
      </w:r>
    </w:p>
    <w:p w:rsidR="00C35D3A" w:rsidRPr="00C3621D" w:rsidRDefault="00C35D3A" w:rsidP="00C35D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Pr="00C35D3A" w:rsidRDefault="00C3621D" w:rsidP="00C35D3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Activity Log Module:</w:t>
      </w:r>
    </w:p>
    <w:p w:rsidR="00C35D3A" w:rsidRPr="00C3621D" w:rsidRDefault="00C35D3A" w:rsidP="00C35D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Records user queries with timestamps.</w:t>
      </w:r>
    </w:p>
    <w:p w:rsidR="00C35D3A" w:rsidRPr="00C3621D" w:rsidRDefault="00C35D3A" w:rsidP="00C35D3A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Pr="00C3621D" w:rsidRDefault="00C3621D" w:rsidP="00C35D3A">
      <w:pPr>
        <w:numPr>
          <w:ilvl w:val="1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Displays recent activity for user convenience.</w:t>
      </w:r>
    </w:p>
    <w:p w:rsidR="00C3621D" w:rsidRPr="00C3621D" w:rsidRDefault="004D38D3" w:rsidP="00C36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4D38D3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pict>
          <v:rect id="_x0000_i1028" style="width:0;height:1.5pt" o:hralign="center" o:hrstd="t" o:hr="t" fillcolor="#a0a0a0" stroked="f"/>
        </w:pict>
      </w:r>
    </w:p>
    <w:p w:rsidR="00C3621D" w:rsidRPr="00C3621D" w:rsidRDefault="002D3B8E" w:rsidP="00C36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  <w:t>TECHNOLOGIES USED:</w:t>
      </w:r>
    </w:p>
    <w:p w:rsidR="00C3621D" w:rsidRPr="002D3B8E" w:rsidRDefault="00C3621D" w:rsidP="002D3B8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Backend: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Python, Flask Web Framework</w:t>
      </w:r>
    </w:p>
    <w:p w:rsidR="002D3B8E" w:rsidRPr="00C3621D" w:rsidRDefault="002D3B8E" w:rsidP="002D3B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C3621D" w:rsidRPr="002D3B8E" w:rsidRDefault="00C3621D" w:rsidP="002D3B8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Frontend: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HTML, CSS, JavaScript</w:t>
      </w:r>
    </w:p>
    <w:p w:rsidR="002D3B8E" w:rsidRPr="00C3621D" w:rsidRDefault="002D3B8E" w:rsidP="002D3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C3621D" w:rsidRPr="002D3B8E" w:rsidRDefault="00C3621D" w:rsidP="002D3B8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AI Model: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Gemini Pro API for conversational responses</w:t>
      </w:r>
    </w:p>
    <w:p w:rsidR="002D3B8E" w:rsidRPr="00C3621D" w:rsidRDefault="002D3B8E" w:rsidP="002D3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C3621D" w:rsidRDefault="00C3621D" w:rsidP="002D3B8E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Speech Recognition: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Web Speech API (for browser-based voice input)</w:t>
      </w:r>
    </w:p>
    <w:p w:rsidR="002D3B8E" w:rsidRPr="00C3621D" w:rsidRDefault="002D3B8E" w:rsidP="002D3B8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2D3B8E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Text-to-Speech: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Web Speech Synthesis API</w:t>
      </w:r>
    </w:p>
    <w:p w:rsidR="002D3B8E" w:rsidRPr="00C3621D" w:rsidRDefault="002D3B8E" w:rsidP="002D3B8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Pr="002D3B8E" w:rsidRDefault="00C3621D" w:rsidP="002D3B8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Language Detection: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Lang</w:t>
      </w:r>
      <w:r w:rsidR="002D3B8E">
        <w:rPr>
          <w:rFonts w:ascii="Courier New" w:eastAsia="Times New Roman" w:hAnsi="Courier New" w:cs="Courier New"/>
          <w:sz w:val="24"/>
          <w:szCs w:val="24"/>
          <w:lang w:val="en-US" w:bidi="ta-IN"/>
        </w:rPr>
        <w:t xml:space="preserve">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detect Library</w:t>
      </w:r>
    </w:p>
    <w:p w:rsidR="002D3B8E" w:rsidRPr="00C3621D" w:rsidRDefault="002D3B8E" w:rsidP="002D3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C3621D" w:rsidRPr="002D3B8E" w:rsidRDefault="00C3621D" w:rsidP="002D3B8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Markdown</w:t>
      </w:r>
      <w:r w:rsidRPr="00C3621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Parsing:</w:t>
      </w:r>
      <w:r w:rsidRPr="00C3621D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bidi="ta-IN"/>
        </w:rPr>
        <w:t xml:space="preserve">Markdown 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Library for formatted AI responses</w:t>
      </w:r>
    </w:p>
    <w:p w:rsidR="002D3B8E" w:rsidRDefault="002D3B8E" w:rsidP="002D3B8E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</w:p>
    <w:p w:rsidR="002D3B8E" w:rsidRPr="002D3B8E" w:rsidRDefault="002D3B8E" w:rsidP="002D3B8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</w:pPr>
      <w:r w:rsidRPr="002D3B8E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>Data Storage: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a-IN"/>
        </w:rPr>
        <w:t xml:space="preserve"> </w:t>
      </w:r>
      <w:r w:rsidRPr="002D3B8E">
        <w:rPr>
          <w:rFonts w:ascii="Courier New" w:eastAsia="Times New Roman" w:hAnsi="Courier New" w:cs="Courier New"/>
          <w:sz w:val="24"/>
          <w:szCs w:val="24"/>
          <w:lang w:val="en-US" w:bidi="ta-IN"/>
        </w:rPr>
        <w:t>Lists, Dictionaries, Sessions</w:t>
      </w:r>
    </w:p>
    <w:p w:rsidR="00C3621D" w:rsidRPr="00C3621D" w:rsidRDefault="004D38D3" w:rsidP="00C36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4D38D3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pict>
          <v:rect id="_x0000_i1029" style="width:0;height:1.5pt" o:hralign="center" o:hrstd="t" o:hr="t" fillcolor="#a0a0a0" stroked="f"/>
        </w:pict>
      </w:r>
    </w:p>
    <w:p w:rsidR="00C3621D" w:rsidRPr="00C3621D" w:rsidRDefault="002D3B8E" w:rsidP="00C36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  <w:lastRenderedPageBreak/>
        <w:t>HOW IT WORKS:</w:t>
      </w:r>
    </w:p>
    <w:p w:rsidR="00C3621D" w:rsidRDefault="00C3621D" w:rsidP="002D3B8E">
      <w:pPr>
        <w:numPr>
          <w:ilvl w:val="0"/>
          <w:numId w:val="4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Users interact with the chatbot using either text input or voice commands.</w:t>
      </w:r>
    </w:p>
    <w:p w:rsidR="002D3B8E" w:rsidRPr="00C3621D" w:rsidRDefault="002D3B8E" w:rsidP="002D3B8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2D3B8E">
      <w:pPr>
        <w:numPr>
          <w:ilvl w:val="0"/>
          <w:numId w:val="4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The system detects the language and processes the input.</w:t>
      </w:r>
    </w:p>
    <w:p w:rsidR="002D3B8E" w:rsidRPr="00C3621D" w:rsidRDefault="002D3B8E" w:rsidP="002D3B8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2D3B8E">
      <w:pPr>
        <w:numPr>
          <w:ilvl w:val="0"/>
          <w:numId w:val="4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Predefined responses are provided for basic greetings and common phrases.</w:t>
      </w:r>
    </w:p>
    <w:p w:rsidR="002D3B8E" w:rsidRPr="00C3621D" w:rsidRDefault="002D3B8E" w:rsidP="002D3B8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2D3B8E">
      <w:pPr>
        <w:numPr>
          <w:ilvl w:val="0"/>
          <w:numId w:val="4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For complex queries, the input is sent to the Gemini Pro model for AI-generated responses.</w:t>
      </w:r>
    </w:p>
    <w:p w:rsidR="002D3B8E" w:rsidRPr="00C3621D" w:rsidRDefault="002D3B8E" w:rsidP="002D3B8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Default="00C3621D" w:rsidP="002D3B8E">
      <w:pPr>
        <w:numPr>
          <w:ilvl w:val="0"/>
          <w:numId w:val="4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The chatbot displays and vocalizes the response based on the detected language.</w:t>
      </w:r>
    </w:p>
    <w:p w:rsidR="002D3B8E" w:rsidRPr="00C3621D" w:rsidRDefault="002D3B8E" w:rsidP="002D3B8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</w:p>
    <w:p w:rsidR="00C3621D" w:rsidRPr="00C3621D" w:rsidRDefault="00C3621D" w:rsidP="002D3B8E">
      <w:pPr>
        <w:numPr>
          <w:ilvl w:val="0"/>
          <w:numId w:val="4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All user interactions are logged and displayed in the activity section.</w:t>
      </w:r>
    </w:p>
    <w:p w:rsidR="00C3621D" w:rsidRPr="00C3621D" w:rsidRDefault="004D38D3" w:rsidP="00C36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4D38D3">
        <w:rPr>
          <w:rFonts w:ascii="Times New Roman" w:eastAsia="Times New Roman" w:hAnsi="Times New Roman" w:cs="Times New Roman"/>
          <w:sz w:val="24"/>
          <w:szCs w:val="24"/>
          <w:lang w:val="en-US" w:bidi="ta-IN"/>
        </w:rPr>
        <w:pict>
          <v:rect id="_x0000_i1030" style="width:0;height:1.5pt" o:hralign="center" o:hrstd="t" o:hr="t" fillcolor="#a0a0a0" stroked="f"/>
        </w:pict>
      </w:r>
    </w:p>
    <w:p w:rsidR="00C3621D" w:rsidRPr="00C3621D" w:rsidRDefault="00C3621D" w:rsidP="00C36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</w:pPr>
      <w:r w:rsidRPr="00C3621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a-IN"/>
        </w:rPr>
        <w:t>Conclusion:</w:t>
      </w:r>
    </w:p>
    <w:p w:rsidR="00C3621D" w:rsidRPr="00C3621D" w:rsidRDefault="00C3621D" w:rsidP="00C3621D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bidi="ta-IN"/>
        </w:rPr>
      </w:pP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 xml:space="preserve">This AI </w:t>
      </w:r>
      <w:r w:rsidR="002D3B8E"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>Chabot</w:t>
      </w:r>
      <w:r w:rsidRPr="00C3621D">
        <w:rPr>
          <w:rFonts w:ascii="Courier New" w:eastAsia="Times New Roman" w:hAnsi="Courier New" w:cs="Courier New"/>
          <w:sz w:val="24"/>
          <w:szCs w:val="24"/>
          <w:lang w:val="en-US" w:bidi="ta-IN"/>
        </w:rPr>
        <w:t xml:space="preserve"> project offers an interactive and multilingual communication solution with voice input capabilities. By leveraging modern web technologies and the Gemini Pro AI model, it ensures responsive and user-friendly interactions tailored to both Tamil and English-speaking users.</w:t>
      </w:r>
    </w:p>
    <w:p w:rsidR="00946210" w:rsidRDefault="00946210" w:rsidP="00C3621D">
      <w:pPr>
        <w:jc w:val="both"/>
      </w:pPr>
    </w:p>
    <w:sectPr w:rsidR="00946210" w:rsidSect="0094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247D"/>
    <w:multiLevelType w:val="hybridMultilevel"/>
    <w:tmpl w:val="ED0A4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E033E3"/>
    <w:multiLevelType w:val="multilevel"/>
    <w:tmpl w:val="7A3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551D8"/>
    <w:multiLevelType w:val="multilevel"/>
    <w:tmpl w:val="0C98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044D38"/>
    <w:multiLevelType w:val="multilevel"/>
    <w:tmpl w:val="4470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0B03EF"/>
    <w:multiLevelType w:val="multilevel"/>
    <w:tmpl w:val="BE5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196873"/>
    <w:multiLevelType w:val="multilevel"/>
    <w:tmpl w:val="A1B8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621D"/>
    <w:rsid w:val="002D3B8E"/>
    <w:rsid w:val="004D38D3"/>
    <w:rsid w:val="00946210"/>
    <w:rsid w:val="00C35D3A"/>
    <w:rsid w:val="00C3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210"/>
  </w:style>
  <w:style w:type="paragraph" w:styleId="Heading3">
    <w:name w:val="heading 3"/>
    <w:basedOn w:val="Normal"/>
    <w:link w:val="Heading3Char"/>
    <w:uiPriority w:val="9"/>
    <w:qFormat/>
    <w:rsid w:val="00C36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21D"/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character" w:styleId="Strong">
    <w:name w:val="Strong"/>
    <w:basedOn w:val="DefaultParagraphFont"/>
    <w:uiPriority w:val="22"/>
    <w:qFormat/>
    <w:rsid w:val="00C362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paragraph" w:styleId="ListParagraph">
    <w:name w:val="List Paragraph"/>
    <w:basedOn w:val="Normal"/>
    <w:uiPriority w:val="34"/>
    <w:qFormat/>
    <w:rsid w:val="00C362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0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2025-02-19T10:07:00Z</dcterms:created>
  <dcterms:modified xsi:type="dcterms:W3CDTF">2025-02-20T05:03:00Z</dcterms:modified>
</cp:coreProperties>
</file>