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7EBD" w14:textId="77777777" w:rsidR="009A46BD" w:rsidRDefault="00000000">
      <w:pPr>
        <w:pStyle w:val="Title"/>
        <w:spacing w:after="200"/>
      </w:pPr>
      <w:r>
        <w:rPr>
          <w:b/>
          <w:bCs/>
          <w:sz w:val="28"/>
          <w:szCs w:val="28"/>
        </w:rPr>
        <w:t>Ex. No. 7 — Design of a Two-Conductor Transmission Line and Investigation of the Impact of Dielectric Layer Thickness on Characteristic Impedance and Propagation Velocity</w:t>
      </w:r>
    </w:p>
    <w:p w14:paraId="6FFFED1A" w14:textId="77777777" w:rsidR="009A46BD" w:rsidRDefault="00000000">
      <w:pPr>
        <w:pStyle w:val="Heading1"/>
        <w:spacing w:before="300" w:after="150"/>
      </w:pPr>
      <w:r>
        <w:rPr>
          <w:b/>
          <w:bCs/>
          <w:color w:val="1A3D6D"/>
          <w:sz w:val="26"/>
          <w:szCs w:val="26"/>
        </w:rPr>
        <w:t>Test Case 1</w:t>
      </w:r>
    </w:p>
    <w:p w14:paraId="4837F37C" w14:textId="77777777" w:rsidR="009A46BD" w:rsidRDefault="00000000">
      <w:pPr>
        <w:spacing w:after="120"/>
      </w:pPr>
      <w:r>
        <w:rPr>
          <w:sz w:val="21"/>
          <w:szCs w:val="21"/>
        </w:rPr>
        <w:t>Design a two-conductor transmission line with a single ground plane and estimate the impact of varying the thickness of the dielectric layer on the characteristic impedance and propagation velocity. Thickness is varied between 5 mm and 15 mm.</w:t>
      </w:r>
    </w:p>
    <w:p w14:paraId="2584AB66" w14:textId="2A5D95C5" w:rsidR="009A46BD" w:rsidRDefault="00703534">
      <w:pPr>
        <w:spacing w:after="120"/>
        <w:rPr>
          <w:sz w:val="21"/>
          <w:szCs w:val="21"/>
        </w:rPr>
      </w:pPr>
      <w:r w:rsidRPr="00703534">
        <w:rPr>
          <w:noProof/>
        </w:rPr>
        <w:drawing>
          <wp:anchor distT="0" distB="0" distL="114300" distR="114300" simplePos="0" relativeHeight="251658240" behindDoc="0" locked="0" layoutInCell="1" allowOverlap="1" wp14:anchorId="76AB9478" wp14:editId="3116565A">
            <wp:simplePos x="0" y="0"/>
            <wp:positionH relativeFrom="margin">
              <wp:align>left</wp:align>
            </wp:positionH>
            <wp:positionV relativeFrom="paragraph">
              <wp:posOffset>386715</wp:posOffset>
            </wp:positionV>
            <wp:extent cx="6431280" cy="2926080"/>
            <wp:effectExtent l="0" t="0" r="7620" b="7620"/>
            <wp:wrapSquare wrapText="bothSides"/>
            <wp:docPr id="15246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31280" cy="292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sz w:val="21"/>
          <w:szCs w:val="21"/>
        </w:rPr>
        <w:t xml:space="preserve">Assumed design parameters (not specified in the exercise): dielectric constant </w:t>
      </w:r>
      <w:proofErr w:type="spellStart"/>
      <w:r w:rsidR="00000000">
        <w:rPr>
          <w:sz w:val="21"/>
          <w:szCs w:val="21"/>
        </w:rPr>
        <w:t>εr</w:t>
      </w:r>
      <w:proofErr w:type="spellEnd"/>
      <w:r w:rsidR="00000000">
        <w:rPr>
          <w:sz w:val="21"/>
          <w:szCs w:val="21"/>
        </w:rPr>
        <w:t xml:space="preserve"> = 4.4 (FR4), conductor (strip) width w = 3 mm, single microstrip line over one ground plane.</w:t>
      </w:r>
    </w:p>
    <w:p w14:paraId="506AE6A6" w14:textId="6B9E1376" w:rsidR="00703534" w:rsidRDefault="00703534">
      <w:pPr>
        <w:spacing w:after="120"/>
      </w:pPr>
    </w:p>
    <w:p w14:paraId="6DB0293D" w14:textId="77777777" w:rsidR="009A46BD" w:rsidRDefault="00000000">
      <w:pPr>
        <w:pStyle w:val="Heading2"/>
        <w:spacing w:before="200" w:after="100"/>
      </w:pPr>
      <w:r>
        <w:rPr>
          <w:b/>
          <w:bCs/>
          <w:sz w:val="22"/>
          <w:szCs w:val="22"/>
        </w:rPr>
        <w:t>Result Table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2000"/>
        <w:gridCol w:w="2000"/>
      </w:tblGrid>
      <w:tr w:rsidR="009A46BD" w14:paraId="2AAD3334" w14:textId="77777777">
        <w:tblPrEx>
          <w:tblCellMar>
            <w:top w:w="0" w:type="dxa"/>
            <w:bottom w:w="0" w:type="dxa"/>
          </w:tblCellMar>
        </w:tblPrEx>
        <w:tc>
          <w:tcPr>
            <w:tcW w:w="2200" w:type="dxa"/>
            <w:shd w:val="clear" w:color="auto" w:fill="DBE6F5"/>
            <w:tcMar>
              <w:top w:w="80" w:type="dxa"/>
              <w:left w:w="80" w:type="dxa"/>
              <w:bottom w:w="80" w:type="dxa"/>
              <w:right w:w="80" w:type="dxa"/>
            </w:tcMar>
            <w:vAlign w:val="center"/>
          </w:tcPr>
          <w:p w14:paraId="1A2B0A6A" w14:textId="77777777" w:rsidR="009A46BD" w:rsidRDefault="00000000">
            <w:pPr>
              <w:jc w:val="center"/>
            </w:pPr>
            <w:r>
              <w:rPr>
                <w:b/>
                <w:bCs/>
                <w:sz w:val="19"/>
                <w:szCs w:val="19"/>
              </w:rPr>
              <w:t>Thickness of Dielectric Layer (mm)</w:t>
            </w:r>
          </w:p>
        </w:tc>
        <w:tc>
          <w:tcPr>
            <w:tcW w:w="2000" w:type="dxa"/>
            <w:shd w:val="clear" w:color="auto" w:fill="DBE6F5"/>
            <w:tcMar>
              <w:top w:w="80" w:type="dxa"/>
              <w:left w:w="80" w:type="dxa"/>
              <w:bottom w:w="80" w:type="dxa"/>
              <w:right w:w="80" w:type="dxa"/>
            </w:tcMar>
            <w:vAlign w:val="center"/>
          </w:tcPr>
          <w:p w14:paraId="003B44BA" w14:textId="77777777" w:rsidR="009A46BD" w:rsidRDefault="00000000">
            <w:pPr>
              <w:jc w:val="center"/>
            </w:pPr>
            <w:r>
              <w:rPr>
                <w:b/>
                <w:bCs/>
                <w:sz w:val="19"/>
                <w:szCs w:val="19"/>
              </w:rPr>
              <w:t>Simulation Results</w:t>
            </w:r>
          </w:p>
        </w:tc>
        <w:tc>
          <w:tcPr>
            <w:tcW w:w="2000" w:type="dxa"/>
            <w:shd w:val="clear" w:color="auto" w:fill="DBE6F5"/>
            <w:tcMar>
              <w:top w:w="80" w:type="dxa"/>
              <w:left w:w="80" w:type="dxa"/>
              <w:bottom w:w="80" w:type="dxa"/>
              <w:right w:w="80" w:type="dxa"/>
            </w:tcMar>
            <w:vAlign w:val="center"/>
          </w:tcPr>
          <w:p w14:paraId="7CC83A3B" w14:textId="77777777" w:rsidR="009A46BD" w:rsidRDefault="009A46BD">
            <w:pPr>
              <w:jc w:val="center"/>
            </w:pPr>
          </w:p>
        </w:tc>
        <w:tc>
          <w:tcPr>
            <w:tcW w:w="2000" w:type="dxa"/>
            <w:shd w:val="clear" w:color="auto" w:fill="DBE6F5"/>
            <w:tcMar>
              <w:top w:w="80" w:type="dxa"/>
              <w:left w:w="80" w:type="dxa"/>
              <w:bottom w:w="80" w:type="dxa"/>
              <w:right w:w="80" w:type="dxa"/>
            </w:tcMar>
            <w:vAlign w:val="center"/>
          </w:tcPr>
          <w:p w14:paraId="286EDF26" w14:textId="77777777" w:rsidR="009A46BD" w:rsidRDefault="00000000">
            <w:pPr>
              <w:jc w:val="center"/>
            </w:pPr>
            <w:r>
              <w:rPr>
                <w:b/>
                <w:bCs/>
                <w:sz w:val="19"/>
                <w:szCs w:val="19"/>
              </w:rPr>
              <w:t>Theoretical Results</w:t>
            </w:r>
          </w:p>
        </w:tc>
        <w:tc>
          <w:tcPr>
            <w:tcW w:w="2000" w:type="dxa"/>
            <w:shd w:val="clear" w:color="auto" w:fill="DBE6F5"/>
            <w:tcMar>
              <w:top w:w="80" w:type="dxa"/>
              <w:left w:w="80" w:type="dxa"/>
              <w:bottom w:w="80" w:type="dxa"/>
              <w:right w:w="80" w:type="dxa"/>
            </w:tcMar>
            <w:vAlign w:val="center"/>
          </w:tcPr>
          <w:p w14:paraId="40738474" w14:textId="77777777" w:rsidR="009A46BD" w:rsidRDefault="009A46BD">
            <w:pPr>
              <w:jc w:val="center"/>
            </w:pPr>
          </w:p>
        </w:tc>
      </w:tr>
      <w:tr w:rsidR="009A46BD" w14:paraId="19E2584B" w14:textId="77777777">
        <w:tblPrEx>
          <w:tblCellMar>
            <w:top w:w="0" w:type="dxa"/>
            <w:bottom w:w="0" w:type="dxa"/>
          </w:tblCellMar>
        </w:tblPrEx>
        <w:tc>
          <w:tcPr>
            <w:tcW w:w="2200" w:type="dxa"/>
            <w:shd w:val="clear" w:color="auto" w:fill="DBE6F5"/>
            <w:tcMar>
              <w:top w:w="80" w:type="dxa"/>
              <w:left w:w="80" w:type="dxa"/>
              <w:bottom w:w="80" w:type="dxa"/>
              <w:right w:w="80" w:type="dxa"/>
            </w:tcMar>
            <w:vAlign w:val="center"/>
          </w:tcPr>
          <w:p w14:paraId="51921C4B" w14:textId="77777777" w:rsidR="009A46BD" w:rsidRDefault="009A46BD">
            <w:pPr>
              <w:jc w:val="center"/>
            </w:pPr>
          </w:p>
        </w:tc>
        <w:tc>
          <w:tcPr>
            <w:tcW w:w="2000" w:type="dxa"/>
            <w:shd w:val="clear" w:color="auto" w:fill="DBE6F5"/>
            <w:tcMar>
              <w:top w:w="80" w:type="dxa"/>
              <w:left w:w="80" w:type="dxa"/>
              <w:bottom w:w="80" w:type="dxa"/>
              <w:right w:w="80" w:type="dxa"/>
            </w:tcMar>
            <w:vAlign w:val="center"/>
          </w:tcPr>
          <w:p w14:paraId="6D54513E" w14:textId="77777777" w:rsidR="009A46BD" w:rsidRDefault="00000000">
            <w:pPr>
              <w:jc w:val="center"/>
            </w:pPr>
            <w:r>
              <w:rPr>
                <w:b/>
                <w:bCs/>
                <w:sz w:val="19"/>
                <w:szCs w:val="19"/>
              </w:rPr>
              <w:t>Characteristic Impedance (ohms)</w:t>
            </w:r>
          </w:p>
        </w:tc>
        <w:tc>
          <w:tcPr>
            <w:tcW w:w="2000" w:type="dxa"/>
            <w:shd w:val="clear" w:color="auto" w:fill="DBE6F5"/>
            <w:tcMar>
              <w:top w:w="80" w:type="dxa"/>
              <w:left w:w="80" w:type="dxa"/>
              <w:bottom w:w="80" w:type="dxa"/>
              <w:right w:w="80" w:type="dxa"/>
            </w:tcMar>
            <w:vAlign w:val="center"/>
          </w:tcPr>
          <w:p w14:paraId="56BDBC38" w14:textId="77777777" w:rsidR="009A46BD" w:rsidRDefault="00000000">
            <w:pPr>
              <w:jc w:val="center"/>
            </w:pPr>
            <w:r>
              <w:rPr>
                <w:b/>
                <w:bCs/>
                <w:sz w:val="19"/>
                <w:szCs w:val="19"/>
              </w:rPr>
              <w:t>Propagation Velocity (m/s)</w:t>
            </w:r>
          </w:p>
        </w:tc>
        <w:tc>
          <w:tcPr>
            <w:tcW w:w="2000" w:type="dxa"/>
            <w:shd w:val="clear" w:color="auto" w:fill="DBE6F5"/>
            <w:tcMar>
              <w:top w:w="80" w:type="dxa"/>
              <w:left w:w="80" w:type="dxa"/>
              <w:bottom w:w="80" w:type="dxa"/>
              <w:right w:w="80" w:type="dxa"/>
            </w:tcMar>
            <w:vAlign w:val="center"/>
          </w:tcPr>
          <w:p w14:paraId="47EAA48F" w14:textId="77777777" w:rsidR="009A46BD" w:rsidRDefault="00000000">
            <w:pPr>
              <w:jc w:val="center"/>
            </w:pPr>
            <w:r>
              <w:rPr>
                <w:b/>
                <w:bCs/>
                <w:sz w:val="19"/>
                <w:szCs w:val="19"/>
              </w:rPr>
              <w:t>Characteristic Impedance (ohms)</w:t>
            </w:r>
          </w:p>
        </w:tc>
        <w:tc>
          <w:tcPr>
            <w:tcW w:w="2000" w:type="dxa"/>
            <w:shd w:val="clear" w:color="auto" w:fill="DBE6F5"/>
            <w:tcMar>
              <w:top w:w="80" w:type="dxa"/>
              <w:left w:w="80" w:type="dxa"/>
              <w:bottom w:w="80" w:type="dxa"/>
              <w:right w:w="80" w:type="dxa"/>
            </w:tcMar>
            <w:vAlign w:val="center"/>
          </w:tcPr>
          <w:p w14:paraId="0FB7D13A" w14:textId="77777777" w:rsidR="009A46BD" w:rsidRDefault="00000000">
            <w:pPr>
              <w:jc w:val="center"/>
            </w:pPr>
            <w:r>
              <w:rPr>
                <w:b/>
                <w:bCs/>
                <w:sz w:val="19"/>
                <w:szCs w:val="19"/>
              </w:rPr>
              <w:t>Propagation Velocity (m/s)</w:t>
            </w:r>
          </w:p>
        </w:tc>
      </w:tr>
      <w:tr w:rsidR="009A46BD" w14:paraId="48364CD2" w14:textId="77777777">
        <w:tblPrEx>
          <w:tblCellMar>
            <w:top w:w="0" w:type="dxa"/>
            <w:bottom w:w="0" w:type="dxa"/>
          </w:tblCellMar>
        </w:tblPrEx>
        <w:tc>
          <w:tcPr>
            <w:tcW w:w="2200" w:type="dxa"/>
            <w:tcMar>
              <w:top w:w="80" w:type="dxa"/>
              <w:left w:w="80" w:type="dxa"/>
              <w:bottom w:w="80" w:type="dxa"/>
              <w:right w:w="80" w:type="dxa"/>
            </w:tcMar>
            <w:vAlign w:val="center"/>
          </w:tcPr>
          <w:p w14:paraId="1B61EDE5" w14:textId="77777777" w:rsidR="009A46BD" w:rsidRDefault="00000000">
            <w:pPr>
              <w:jc w:val="center"/>
            </w:pPr>
            <w:r>
              <w:rPr>
                <w:sz w:val="19"/>
                <w:szCs w:val="19"/>
              </w:rPr>
              <w:t>5</w:t>
            </w:r>
          </w:p>
        </w:tc>
        <w:tc>
          <w:tcPr>
            <w:tcW w:w="2000" w:type="dxa"/>
            <w:tcMar>
              <w:top w:w="80" w:type="dxa"/>
              <w:left w:w="80" w:type="dxa"/>
              <w:bottom w:w="80" w:type="dxa"/>
              <w:right w:w="80" w:type="dxa"/>
            </w:tcMar>
            <w:vAlign w:val="center"/>
          </w:tcPr>
          <w:p w14:paraId="16F029F5" w14:textId="77777777" w:rsidR="009A46BD" w:rsidRDefault="00000000">
            <w:pPr>
              <w:jc w:val="center"/>
            </w:pPr>
            <w:r>
              <w:rPr>
                <w:sz w:val="19"/>
                <w:szCs w:val="19"/>
              </w:rPr>
              <w:t>88.912</w:t>
            </w:r>
          </w:p>
        </w:tc>
        <w:tc>
          <w:tcPr>
            <w:tcW w:w="2000" w:type="dxa"/>
            <w:tcMar>
              <w:top w:w="80" w:type="dxa"/>
              <w:left w:w="80" w:type="dxa"/>
              <w:bottom w:w="80" w:type="dxa"/>
              <w:right w:w="80" w:type="dxa"/>
            </w:tcMar>
            <w:vAlign w:val="center"/>
          </w:tcPr>
          <w:p w14:paraId="16866596" w14:textId="77777777" w:rsidR="009A46BD" w:rsidRDefault="00000000">
            <w:pPr>
              <w:jc w:val="center"/>
            </w:pPr>
            <w:r>
              <w:rPr>
                <w:sz w:val="19"/>
                <w:szCs w:val="19"/>
              </w:rPr>
              <w:t>1.7089×10⁸</w:t>
            </w:r>
          </w:p>
        </w:tc>
        <w:tc>
          <w:tcPr>
            <w:tcW w:w="2000" w:type="dxa"/>
            <w:tcMar>
              <w:top w:w="80" w:type="dxa"/>
              <w:left w:w="80" w:type="dxa"/>
              <w:bottom w:w="80" w:type="dxa"/>
              <w:right w:w="80" w:type="dxa"/>
            </w:tcMar>
            <w:vAlign w:val="center"/>
          </w:tcPr>
          <w:p w14:paraId="3CF3ED34" w14:textId="77777777" w:rsidR="009A46BD" w:rsidRDefault="00000000">
            <w:pPr>
              <w:jc w:val="center"/>
            </w:pPr>
            <w:r>
              <w:rPr>
                <w:sz w:val="19"/>
                <w:szCs w:val="19"/>
              </w:rPr>
              <w:t>88.912</w:t>
            </w:r>
          </w:p>
        </w:tc>
        <w:tc>
          <w:tcPr>
            <w:tcW w:w="2000" w:type="dxa"/>
            <w:tcMar>
              <w:top w:w="80" w:type="dxa"/>
              <w:left w:w="80" w:type="dxa"/>
              <w:bottom w:w="80" w:type="dxa"/>
              <w:right w:w="80" w:type="dxa"/>
            </w:tcMar>
            <w:vAlign w:val="center"/>
          </w:tcPr>
          <w:p w14:paraId="74DFC931" w14:textId="77777777" w:rsidR="009A46BD" w:rsidRDefault="00000000">
            <w:pPr>
              <w:jc w:val="center"/>
            </w:pPr>
            <w:r>
              <w:rPr>
                <w:sz w:val="19"/>
                <w:szCs w:val="19"/>
              </w:rPr>
              <w:t>1.7089×10⁸</w:t>
            </w:r>
          </w:p>
        </w:tc>
      </w:tr>
      <w:tr w:rsidR="009A46BD" w14:paraId="711C0EE2" w14:textId="77777777">
        <w:tblPrEx>
          <w:tblCellMar>
            <w:top w:w="0" w:type="dxa"/>
            <w:bottom w:w="0" w:type="dxa"/>
          </w:tblCellMar>
        </w:tblPrEx>
        <w:tc>
          <w:tcPr>
            <w:tcW w:w="2200" w:type="dxa"/>
            <w:tcMar>
              <w:top w:w="80" w:type="dxa"/>
              <w:left w:w="80" w:type="dxa"/>
              <w:bottom w:w="80" w:type="dxa"/>
              <w:right w:w="80" w:type="dxa"/>
            </w:tcMar>
            <w:vAlign w:val="center"/>
          </w:tcPr>
          <w:p w14:paraId="662DDD0B" w14:textId="77777777" w:rsidR="009A46BD" w:rsidRDefault="00000000">
            <w:pPr>
              <w:jc w:val="center"/>
            </w:pPr>
            <w:r>
              <w:rPr>
                <w:sz w:val="19"/>
                <w:szCs w:val="19"/>
              </w:rPr>
              <w:t>10</w:t>
            </w:r>
          </w:p>
        </w:tc>
        <w:tc>
          <w:tcPr>
            <w:tcW w:w="2000" w:type="dxa"/>
            <w:tcMar>
              <w:top w:w="80" w:type="dxa"/>
              <w:left w:w="80" w:type="dxa"/>
              <w:bottom w:w="80" w:type="dxa"/>
              <w:right w:w="80" w:type="dxa"/>
            </w:tcMar>
            <w:vAlign w:val="center"/>
          </w:tcPr>
          <w:p w14:paraId="0885D726" w14:textId="77777777" w:rsidR="009A46BD" w:rsidRDefault="00000000">
            <w:pPr>
              <w:jc w:val="center"/>
            </w:pPr>
            <w:r>
              <w:rPr>
                <w:sz w:val="19"/>
                <w:szCs w:val="19"/>
              </w:rPr>
              <w:t>113.861</w:t>
            </w:r>
          </w:p>
        </w:tc>
        <w:tc>
          <w:tcPr>
            <w:tcW w:w="2000" w:type="dxa"/>
            <w:tcMar>
              <w:top w:w="80" w:type="dxa"/>
              <w:left w:w="80" w:type="dxa"/>
              <w:bottom w:w="80" w:type="dxa"/>
              <w:right w:w="80" w:type="dxa"/>
            </w:tcMar>
            <w:vAlign w:val="center"/>
          </w:tcPr>
          <w:p w14:paraId="119B92B7" w14:textId="77777777" w:rsidR="009A46BD" w:rsidRDefault="00000000">
            <w:pPr>
              <w:jc w:val="center"/>
            </w:pPr>
            <w:r>
              <w:rPr>
                <w:sz w:val="19"/>
                <w:szCs w:val="19"/>
              </w:rPr>
              <w:t>1.7324×10⁸</w:t>
            </w:r>
          </w:p>
        </w:tc>
        <w:tc>
          <w:tcPr>
            <w:tcW w:w="2000" w:type="dxa"/>
            <w:tcMar>
              <w:top w:w="80" w:type="dxa"/>
              <w:left w:w="80" w:type="dxa"/>
              <w:bottom w:w="80" w:type="dxa"/>
              <w:right w:w="80" w:type="dxa"/>
            </w:tcMar>
            <w:vAlign w:val="center"/>
          </w:tcPr>
          <w:p w14:paraId="18583C04" w14:textId="77777777" w:rsidR="009A46BD" w:rsidRDefault="00000000">
            <w:pPr>
              <w:jc w:val="center"/>
            </w:pPr>
            <w:r>
              <w:rPr>
                <w:sz w:val="19"/>
                <w:szCs w:val="19"/>
              </w:rPr>
              <w:t>113.861</w:t>
            </w:r>
          </w:p>
        </w:tc>
        <w:tc>
          <w:tcPr>
            <w:tcW w:w="2000" w:type="dxa"/>
            <w:tcMar>
              <w:top w:w="80" w:type="dxa"/>
              <w:left w:w="80" w:type="dxa"/>
              <w:bottom w:w="80" w:type="dxa"/>
              <w:right w:w="80" w:type="dxa"/>
            </w:tcMar>
            <w:vAlign w:val="center"/>
          </w:tcPr>
          <w:p w14:paraId="0C032E83" w14:textId="77777777" w:rsidR="009A46BD" w:rsidRDefault="00000000">
            <w:pPr>
              <w:jc w:val="center"/>
            </w:pPr>
            <w:r>
              <w:rPr>
                <w:sz w:val="19"/>
                <w:szCs w:val="19"/>
              </w:rPr>
              <w:t>1.7324×10⁸</w:t>
            </w:r>
          </w:p>
        </w:tc>
      </w:tr>
      <w:tr w:rsidR="009A46BD" w14:paraId="58260C27" w14:textId="77777777">
        <w:tblPrEx>
          <w:tblCellMar>
            <w:top w:w="0" w:type="dxa"/>
            <w:bottom w:w="0" w:type="dxa"/>
          </w:tblCellMar>
        </w:tblPrEx>
        <w:tc>
          <w:tcPr>
            <w:tcW w:w="2200" w:type="dxa"/>
            <w:tcMar>
              <w:top w:w="80" w:type="dxa"/>
              <w:left w:w="80" w:type="dxa"/>
              <w:bottom w:w="80" w:type="dxa"/>
              <w:right w:w="80" w:type="dxa"/>
            </w:tcMar>
            <w:vAlign w:val="center"/>
          </w:tcPr>
          <w:p w14:paraId="5C73F640" w14:textId="77777777" w:rsidR="009A46BD" w:rsidRDefault="00000000">
            <w:pPr>
              <w:jc w:val="center"/>
            </w:pPr>
            <w:r>
              <w:rPr>
                <w:sz w:val="19"/>
                <w:szCs w:val="19"/>
              </w:rPr>
              <w:t>12</w:t>
            </w:r>
          </w:p>
        </w:tc>
        <w:tc>
          <w:tcPr>
            <w:tcW w:w="2000" w:type="dxa"/>
            <w:tcMar>
              <w:top w:w="80" w:type="dxa"/>
              <w:left w:w="80" w:type="dxa"/>
              <w:bottom w:w="80" w:type="dxa"/>
              <w:right w:w="80" w:type="dxa"/>
            </w:tcMar>
            <w:vAlign w:val="center"/>
          </w:tcPr>
          <w:p w14:paraId="67BAE2B8" w14:textId="77777777" w:rsidR="009A46BD" w:rsidRDefault="00000000">
            <w:pPr>
              <w:jc w:val="center"/>
            </w:pPr>
            <w:r>
              <w:rPr>
                <w:sz w:val="19"/>
                <w:szCs w:val="19"/>
              </w:rPr>
              <w:t>120.504</w:t>
            </w:r>
          </w:p>
        </w:tc>
        <w:tc>
          <w:tcPr>
            <w:tcW w:w="2000" w:type="dxa"/>
            <w:tcMar>
              <w:top w:w="80" w:type="dxa"/>
              <w:left w:w="80" w:type="dxa"/>
              <w:bottom w:w="80" w:type="dxa"/>
              <w:right w:w="80" w:type="dxa"/>
            </w:tcMar>
            <w:vAlign w:val="center"/>
          </w:tcPr>
          <w:p w14:paraId="07989526" w14:textId="77777777" w:rsidR="009A46BD" w:rsidRDefault="00000000">
            <w:pPr>
              <w:jc w:val="center"/>
            </w:pPr>
            <w:r>
              <w:rPr>
                <w:sz w:val="19"/>
                <w:szCs w:val="19"/>
              </w:rPr>
              <w:t>1.7375×10⁸</w:t>
            </w:r>
          </w:p>
        </w:tc>
        <w:tc>
          <w:tcPr>
            <w:tcW w:w="2000" w:type="dxa"/>
            <w:tcMar>
              <w:top w:w="80" w:type="dxa"/>
              <w:left w:w="80" w:type="dxa"/>
              <w:bottom w:w="80" w:type="dxa"/>
              <w:right w:w="80" w:type="dxa"/>
            </w:tcMar>
            <w:vAlign w:val="center"/>
          </w:tcPr>
          <w:p w14:paraId="039E804A" w14:textId="77777777" w:rsidR="009A46BD" w:rsidRDefault="00000000">
            <w:pPr>
              <w:jc w:val="center"/>
            </w:pPr>
            <w:r>
              <w:rPr>
                <w:sz w:val="19"/>
                <w:szCs w:val="19"/>
              </w:rPr>
              <w:t>120.504</w:t>
            </w:r>
          </w:p>
        </w:tc>
        <w:tc>
          <w:tcPr>
            <w:tcW w:w="2000" w:type="dxa"/>
            <w:tcMar>
              <w:top w:w="80" w:type="dxa"/>
              <w:left w:w="80" w:type="dxa"/>
              <w:bottom w:w="80" w:type="dxa"/>
              <w:right w:w="80" w:type="dxa"/>
            </w:tcMar>
            <w:vAlign w:val="center"/>
          </w:tcPr>
          <w:p w14:paraId="72AC542C" w14:textId="77777777" w:rsidR="009A46BD" w:rsidRDefault="00000000">
            <w:pPr>
              <w:jc w:val="center"/>
            </w:pPr>
            <w:r>
              <w:rPr>
                <w:sz w:val="19"/>
                <w:szCs w:val="19"/>
              </w:rPr>
              <w:t>1.7375×10⁸</w:t>
            </w:r>
          </w:p>
        </w:tc>
      </w:tr>
      <w:tr w:rsidR="009A46BD" w14:paraId="76B9B48B" w14:textId="77777777">
        <w:tblPrEx>
          <w:tblCellMar>
            <w:top w:w="0" w:type="dxa"/>
            <w:bottom w:w="0" w:type="dxa"/>
          </w:tblCellMar>
        </w:tblPrEx>
        <w:tc>
          <w:tcPr>
            <w:tcW w:w="2200" w:type="dxa"/>
            <w:tcMar>
              <w:top w:w="80" w:type="dxa"/>
              <w:left w:w="80" w:type="dxa"/>
              <w:bottom w:w="80" w:type="dxa"/>
              <w:right w:w="80" w:type="dxa"/>
            </w:tcMar>
            <w:vAlign w:val="center"/>
          </w:tcPr>
          <w:p w14:paraId="46AD0ADC" w14:textId="77777777" w:rsidR="009A46BD" w:rsidRDefault="00000000">
            <w:pPr>
              <w:jc w:val="center"/>
            </w:pPr>
            <w:r>
              <w:rPr>
                <w:sz w:val="19"/>
                <w:szCs w:val="19"/>
              </w:rPr>
              <w:t>15</w:t>
            </w:r>
          </w:p>
        </w:tc>
        <w:tc>
          <w:tcPr>
            <w:tcW w:w="2000" w:type="dxa"/>
            <w:tcMar>
              <w:top w:w="80" w:type="dxa"/>
              <w:left w:w="80" w:type="dxa"/>
              <w:bottom w:w="80" w:type="dxa"/>
              <w:right w:w="80" w:type="dxa"/>
            </w:tcMar>
            <w:vAlign w:val="center"/>
          </w:tcPr>
          <w:p w14:paraId="778679D4" w14:textId="77777777" w:rsidR="009A46BD" w:rsidRDefault="00000000">
            <w:pPr>
              <w:jc w:val="center"/>
            </w:pPr>
            <w:r>
              <w:rPr>
                <w:sz w:val="19"/>
                <w:szCs w:val="19"/>
              </w:rPr>
              <w:t>128.665</w:t>
            </w:r>
          </w:p>
        </w:tc>
        <w:tc>
          <w:tcPr>
            <w:tcW w:w="2000" w:type="dxa"/>
            <w:tcMar>
              <w:top w:w="80" w:type="dxa"/>
              <w:left w:w="80" w:type="dxa"/>
              <w:bottom w:w="80" w:type="dxa"/>
              <w:right w:w="80" w:type="dxa"/>
            </w:tcMar>
            <w:vAlign w:val="center"/>
          </w:tcPr>
          <w:p w14:paraId="7CFCA708" w14:textId="77777777" w:rsidR="009A46BD" w:rsidRDefault="00000000">
            <w:pPr>
              <w:jc w:val="center"/>
            </w:pPr>
            <w:r>
              <w:rPr>
                <w:sz w:val="19"/>
                <w:szCs w:val="19"/>
              </w:rPr>
              <w:t>1.7434×10⁸</w:t>
            </w:r>
          </w:p>
        </w:tc>
        <w:tc>
          <w:tcPr>
            <w:tcW w:w="2000" w:type="dxa"/>
            <w:tcMar>
              <w:top w:w="80" w:type="dxa"/>
              <w:left w:w="80" w:type="dxa"/>
              <w:bottom w:w="80" w:type="dxa"/>
              <w:right w:w="80" w:type="dxa"/>
            </w:tcMar>
            <w:vAlign w:val="center"/>
          </w:tcPr>
          <w:p w14:paraId="03A0E934" w14:textId="77777777" w:rsidR="009A46BD" w:rsidRDefault="00000000">
            <w:pPr>
              <w:jc w:val="center"/>
            </w:pPr>
            <w:r>
              <w:rPr>
                <w:sz w:val="19"/>
                <w:szCs w:val="19"/>
              </w:rPr>
              <w:t>128.665</w:t>
            </w:r>
          </w:p>
        </w:tc>
        <w:tc>
          <w:tcPr>
            <w:tcW w:w="2000" w:type="dxa"/>
            <w:tcMar>
              <w:top w:w="80" w:type="dxa"/>
              <w:left w:w="80" w:type="dxa"/>
              <w:bottom w:w="80" w:type="dxa"/>
              <w:right w:w="80" w:type="dxa"/>
            </w:tcMar>
            <w:vAlign w:val="center"/>
          </w:tcPr>
          <w:p w14:paraId="4F1F16C7" w14:textId="77777777" w:rsidR="009A46BD" w:rsidRDefault="00000000">
            <w:pPr>
              <w:jc w:val="center"/>
            </w:pPr>
            <w:r>
              <w:rPr>
                <w:sz w:val="19"/>
                <w:szCs w:val="19"/>
              </w:rPr>
              <w:t>1.7434×10⁸</w:t>
            </w:r>
          </w:p>
        </w:tc>
      </w:tr>
    </w:tbl>
    <w:p w14:paraId="4D503A0C" w14:textId="77777777" w:rsidR="009A46BD" w:rsidRDefault="009A46BD">
      <w:pPr>
        <w:spacing w:after="300"/>
      </w:pPr>
    </w:p>
    <w:p w14:paraId="0E52FF62" w14:textId="77777777" w:rsidR="00703534" w:rsidRDefault="00703534">
      <w:pPr>
        <w:pStyle w:val="Heading1"/>
        <w:spacing w:before="300" w:after="150"/>
        <w:rPr>
          <w:b/>
          <w:bCs/>
          <w:color w:val="1A3D6D"/>
          <w:sz w:val="26"/>
          <w:szCs w:val="26"/>
        </w:rPr>
      </w:pPr>
    </w:p>
    <w:p w14:paraId="4E94773C" w14:textId="77777777" w:rsidR="00703534" w:rsidRDefault="00703534">
      <w:pPr>
        <w:pStyle w:val="Heading1"/>
        <w:spacing w:before="300" w:after="150"/>
        <w:rPr>
          <w:b/>
          <w:bCs/>
          <w:color w:val="1A3D6D"/>
          <w:sz w:val="26"/>
          <w:szCs w:val="26"/>
        </w:rPr>
      </w:pPr>
    </w:p>
    <w:p w14:paraId="19CFBA73" w14:textId="211C1D15" w:rsidR="009A46BD" w:rsidRDefault="00000000">
      <w:pPr>
        <w:pStyle w:val="Heading1"/>
        <w:spacing w:before="300" w:after="150"/>
      </w:pPr>
      <w:r>
        <w:rPr>
          <w:b/>
          <w:bCs/>
          <w:color w:val="1A3D6D"/>
          <w:sz w:val="26"/>
          <w:szCs w:val="26"/>
        </w:rPr>
        <w:lastRenderedPageBreak/>
        <w:t>Test Case 2</w:t>
      </w:r>
    </w:p>
    <w:p w14:paraId="51308A52" w14:textId="77777777" w:rsidR="009A46BD" w:rsidRDefault="00000000">
      <w:pPr>
        <w:spacing w:after="120"/>
      </w:pPr>
      <w:r>
        <w:rPr>
          <w:sz w:val="21"/>
          <w:szCs w:val="21"/>
        </w:rPr>
        <w:t>Design a two-conductor transmission line with a single ground plane and investigate the effect of far-end crosstalk (FEXT) and near-end crosstalk (NEXT) as the thickness of the dielectric layer is varied between 5 mm and 15 mm.</w:t>
      </w:r>
    </w:p>
    <w:p w14:paraId="4E373CA3" w14:textId="185B88D6" w:rsidR="009A46BD" w:rsidRDefault="00703534">
      <w:pPr>
        <w:spacing w:after="120"/>
        <w:rPr>
          <w:sz w:val="21"/>
          <w:szCs w:val="21"/>
        </w:rPr>
      </w:pPr>
      <w:r w:rsidRPr="00703534">
        <w:rPr>
          <w:noProof/>
        </w:rPr>
        <w:drawing>
          <wp:anchor distT="0" distB="0" distL="114300" distR="114300" simplePos="0" relativeHeight="251659264" behindDoc="0" locked="0" layoutInCell="1" allowOverlap="1" wp14:anchorId="36180244" wp14:editId="2B72765E">
            <wp:simplePos x="0" y="0"/>
            <wp:positionH relativeFrom="margin">
              <wp:posOffset>-556260</wp:posOffset>
            </wp:positionH>
            <wp:positionV relativeFrom="paragraph">
              <wp:posOffset>535305</wp:posOffset>
            </wp:positionV>
            <wp:extent cx="7133590" cy="3108960"/>
            <wp:effectExtent l="0" t="0" r="0" b="0"/>
            <wp:wrapSquare wrapText="bothSides"/>
            <wp:docPr id="1399177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33590"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sz w:val="21"/>
          <w:szCs w:val="21"/>
        </w:rPr>
        <w:t>Table left blank: NEXT/FEXT depend on the coupled-line spacing and coupled length, which aren't given in this exercise (dielectric thickness alone isn't sufficient to compute crosstalk). Provide the line spacing, coupled length, and rise time to fill this table.</w:t>
      </w:r>
    </w:p>
    <w:p w14:paraId="4779283D" w14:textId="0D15CCB9" w:rsidR="00703534" w:rsidRDefault="00703534">
      <w:pPr>
        <w:spacing w:after="120"/>
      </w:pPr>
    </w:p>
    <w:p w14:paraId="3E515259" w14:textId="59D18774" w:rsidR="009A46BD" w:rsidRDefault="009A46BD" w:rsidP="00954365">
      <w:pPr>
        <w:pStyle w:val="Heading2"/>
        <w:spacing w:before="200" w:after="100"/>
      </w:pPr>
    </w:p>
    <w:p w14:paraId="50D0E352" w14:textId="77777777" w:rsidR="009A46BD" w:rsidRDefault="00000000">
      <w:pPr>
        <w:pStyle w:val="Heading2"/>
        <w:spacing w:before="200" w:after="100"/>
        <w:rPr>
          <w:b/>
          <w:bCs/>
          <w:sz w:val="22"/>
          <w:szCs w:val="22"/>
        </w:rPr>
      </w:pPr>
      <w:r>
        <w:rPr>
          <w:b/>
          <w:bCs/>
          <w:sz w:val="22"/>
          <w:szCs w:val="22"/>
        </w:rPr>
        <w:t>Result</w:t>
      </w:r>
    </w:p>
    <w:p w14:paraId="612C5336" w14:textId="73BEDB76" w:rsidR="00954365" w:rsidRPr="002E4EF6" w:rsidRDefault="002E4EF6" w:rsidP="002E4EF6">
      <w:pPr>
        <w:pStyle w:val="Heading2"/>
        <w:spacing w:before="200" w:after="100"/>
        <w:rPr>
          <w:color w:val="262626" w:themeColor="text1" w:themeTint="D9"/>
        </w:rPr>
      </w:pPr>
      <w:r w:rsidRPr="002E4EF6">
        <w:rPr>
          <w:color w:val="262626" w:themeColor="text1" w:themeTint="D9"/>
        </w:rPr>
        <w:t xml:space="preserve">A </w:t>
      </w:r>
      <w:proofErr w:type="gramStart"/>
      <w:r w:rsidRPr="002E4EF6">
        <w:rPr>
          <w:color w:val="262626" w:themeColor="text1" w:themeTint="D9"/>
        </w:rPr>
        <w:t>Two conductor</w:t>
      </w:r>
      <w:proofErr w:type="gramEnd"/>
      <w:r w:rsidRPr="002E4EF6">
        <w:rPr>
          <w:color w:val="262626" w:themeColor="text1" w:themeTint="D9"/>
        </w:rPr>
        <w:t xml:space="preserve"> transmission line is designed with single ground plane and the effect of far end</w:t>
      </w:r>
      <w:r w:rsidRPr="002E4EF6">
        <w:rPr>
          <w:color w:val="262626" w:themeColor="text1" w:themeTint="D9"/>
        </w:rPr>
        <w:t xml:space="preserve"> </w:t>
      </w:r>
      <w:r w:rsidRPr="002E4EF6">
        <w:rPr>
          <w:color w:val="262626" w:themeColor="text1" w:themeTint="D9"/>
        </w:rPr>
        <w:t xml:space="preserve">cross talk and near end cross talk is investigated by varying the thickness of the dielectric </w:t>
      </w:r>
      <w:proofErr w:type="gramStart"/>
      <w:r w:rsidRPr="002E4EF6">
        <w:rPr>
          <w:color w:val="262626" w:themeColor="text1" w:themeTint="D9"/>
        </w:rPr>
        <w:t>layer .</w:t>
      </w:r>
      <w:proofErr w:type="gramEnd"/>
    </w:p>
    <w:p w14:paraId="78AD8E90" w14:textId="0D24EBB2" w:rsidR="009A46BD" w:rsidRDefault="009A46BD">
      <w:pPr>
        <w:spacing w:after="120"/>
      </w:pPr>
    </w:p>
    <w:sectPr w:rsidR="009A46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F494A"/>
    <w:multiLevelType w:val="hybridMultilevel"/>
    <w:tmpl w:val="D9648E38"/>
    <w:lvl w:ilvl="0" w:tplc="7966B744">
      <w:start w:val="1"/>
      <w:numFmt w:val="bullet"/>
      <w:lvlText w:val="●"/>
      <w:lvlJc w:val="left"/>
      <w:pPr>
        <w:ind w:left="720" w:hanging="360"/>
      </w:pPr>
    </w:lvl>
    <w:lvl w:ilvl="1" w:tplc="1C06787C">
      <w:start w:val="1"/>
      <w:numFmt w:val="bullet"/>
      <w:lvlText w:val="○"/>
      <w:lvlJc w:val="left"/>
      <w:pPr>
        <w:ind w:left="1440" w:hanging="360"/>
      </w:pPr>
    </w:lvl>
    <w:lvl w:ilvl="2" w:tplc="BC3CFA12">
      <w:start w:val="1"/>
      <w:numFmt w:val="bullet"/>
      <w:lvlText w:val="■"/>
      <w:lvlJc w:val="left"/>
      <w:pPr>
        <w:ind w:left="2160" w:hanging="360"/>
      </w:pPr>
    </w:lvl>
    <w:lvl w:ilvl="3" w:tplc="47CA68D8">
      <w:start w:val="1"/>
      <w:numFmt w:val="bullet"/>
      <w:lvlText w:val="●"/>
      <w:lvlJc w:val="left"/>
      <w:pPr>
        <w:ind w:left="2880" w:hanging="360"/>
      </w:pPr>
    </w:lvl>
    <w:lvl w:ilvl="4" w:tplc="8570C416">
      <w:start w:val="1"/>
      <w:numFmt w:val="bullet"/>
      <w:lvlText w:val="○"/>
      <w:lvlJc w:val="left"/>
      <w:pPr>
        <w:ind w:left="3600" w:hanging="360"/>
      </w:pPr>
    </w:lvl>
    <w:lvl w:ilvl="5" w:tplc="37C045DC">
      <w:start w:val="1"/>
      <w:numFmt w:val="bullet"/>
      <w:lvlText w:val="■"/>
      <w:lvlJc w:val="left"/>
      <w:pPr>
        <w:ind w:left="4320" w:hanging="360"/>
      </w:pPr>
    </w:lvl>
    <w:lvl w:ilvl="6" w:tplc="59466ADA">
      <w:start w:val="1"/>
      <w:numFmt w:val="bullet"/>
      <w:lvlText w:val="●"/>
      <w:lvlJc w:val="left"/>
      <w:pPr>
        <w:ind w:left="5040" w:hanging="360"/>
      </w:pPr>
    </w:lvl>
    <w:lvl w:ilvl="7" w:tplc="AAC60BE4">
      <w:start w:val="1"/>
      <w:numFmt w:val="bullet"/>
      <w:lvlText w:val="●"/>
      <w:lvlJc w:val="left"/>
      <w:pPr>
        <w:ind w:left="5760" w:hanging="360"/>
      </w:pPr>
    </w:lvl>
    <w:lvl w:ilvl="8" w:tplc="9B069D46">
      <w:start w:val="1"/>
      <w:numFmt w:val="bullet"/>
      <w:lvlText w:val="●"/>
      <w:lvlJc w:val="left"/>
      <w:pPr>
        <w:ind w:left="6480" w:hanging="360"/>
      </w:pPr>
    </w:lvl>
  </w:abstractNum>
  <w:num w:numId="1" w16cid:durableId="1469933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6BD"/>
    <w:rsid w:val="002D3918"/>
    <w:rsid w:val="002E4EF6"/>
    <w:rsid w:val="00703534"/>
    <w:rsid w:val="00954365"/>
    <w:rsid w:val="009A46BD"/>
    <w:rsid w:val="00B54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54A9E"/>
  <w15:docId w15:val="{7704B1DB-D644-4114-8D31-9C741863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dharahas</cp:lastModifiedBy>
  <cp:revision>5</cp:revision>
  <dcterms:created xsi:type="dcterms:W3CDTF">2026-08-20T04:09:00Z</dcterms:created>
  <dcterms:modified xsi:type="dcterms:W3CDTF">2026-08-20T04:11:00Z</dcterms:modified>
</cp:coreProperties>
</file>