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line="240" w:lineRule="auto"/>
        <w:ind w:right="-30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b15735"/>
          <w:sz w:val="30"/>
          <w:szCs w:val="30"/>
          <w:rtl w:val="0"/>
        </w:rPr>
        <w:t xml:space="preserve">Jalpesh Rajani</w:t>
      </w:r>
      <w:r w:rsidDel="00000000" w:rsidR="00000000" w:rsidRPr="00000000">
        <w:rPr>
          <w:rFonts w:ascii="Times New Roman" w:cs="Times New Roman" w:eastAsia="Times New Roman" w:hAnsi="Times New Roman"/>
          <w:color w:val="b15735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b15735"/>
          <w:sz w:val="26"/>
          <w:szCs w:val="26"/>
          <w:highlight w:val="white"/>
          <w:rtl w:val="0"/>
        </w:rPr>
        <w:t xml:space="preserve">Head of engineering</w:t>
      </w:r>
      <w:r w:rsidDel="00000000" w:rsidR="00000000" w:rsidRPr="00000000">
        <w:rPr>
          <w:rFonts w:ascii="Times New Roman" w:cs="Times New Roman" w:eastAsia="Times New Roman" w:hAnsi="Times New Roman"/>
          <w:color w:val="b15735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b15735"/>
        </w:rPr>
        <w:drawing>
          <wp:inline distB="114300" distT="114300" distL="114300" distR="114300">
            <wp:extent cx="100584" cy="10058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626363"/>
          <w:rtl w:val="0"/>
        </w:rPr>
        <w:t xml:space="preserve">7021079097 / 9820377527               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Jalpesh.rajani@gmail.com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626363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626363"/>
        </w:rPr>
        <w:drawing>
          <wp:inline distB="114300" distT="114300" distL="114300" distR="114300">
            <wp:extent cx="100584" cy="10058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Jalpesh Rajani linkedin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626363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626363"/>
        </w:rPr>
        <w:drawing>
          <wp:inline distB="114300" distT="114300" distL="114300" distR="114300">
            <wp:extent cx="100584" cy="10058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626363"/>
          <w:rtl w:val="0"/>
        </w:rPr>
        <w:t xml:space="preserve">Mumbai, Maharashtra</w:t>
      </w:r>
      <w:r w:rsidDel="00000000" w:rsidR="00000000" w:rsidRPr="00000000">
        <w:rPr>
          <w:rFonts w:ascii="Times New Roman" w:cs="Times New Roman" w:eastAsia="Times New Roman" w:hAnsi="Times New Roman"/>
          <w:color w:val="62636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b15735"/>
          <w:sz w:val="28"/>
          <w:szCs w:val="28"/>
          <w:highlight w:val="white"/>
          <w:rtl w:val="0"/>
        </w:rPr>
        <w:t xml:space="preserve">Competencies: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rtl w:val="0"/>
        </w:rPr>
        <w:t xml:space="preserve">Program &amp; Engineering execution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Solution Architecture | Product Engineering | Process optimization | Roadmap execution | Strategic planning and decision making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rtl w:val="0"/>
        </w:rPr>
        <w:t xml:space="preserve">Leadership &amp; Strategy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 Building | Platform Modernization | Engineering Strategy | Executive collaboration | Data driven decisioning | Scalable architecture | Global collaboration &amp; relationship-building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rtl w:val="0"/>
        </w:rPr>
        <w:t xml:space="preserve">Enterprise &amp; Cloud Technologies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 | SQL &amp; NoSql | Microservices |  AWS / Azure | Flutter | Full stack app dev and architecture | Cloud | CICD | API integrations | Real time analytics | Jira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rtl w:val="0"/>
        </w:rPr>
        <w:t xml:space="preserve">Risk &amp; Compliance Management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Financial regulations | Security frameworks &amp; governance | SEBI, IRDA, FEMA &amp; GDPR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rtl w:val="0"/>
        </w:rPr>
        <w:t xml:space="preserve">Process Optimization &amp; Automation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Cost reduction | 10x scalability | operational excellence | Tool and process automation | AI-Driven Innovation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b15735"/>
          <w:sz w:val="28"/>
          <w:szCs w:val="28"/>
          <w:highlight w:val="white"/>
          <w:rtl w:val="0"/>
        </w:rPr>
        <w:t xml:space="preserve">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Technology Leader with 20 years of experience driving high-impact product delivery across product companies. Passionate about building high-performance teams, driving AI-driven innovation, and delivering 0-1 initiatives that align technical excellence with business goals.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Adept at navigating complex technical challenges, fostering a culture of ownership and innovation, and aligning engineering efforts with business objectives.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b15735"/>
          <w:sz w:val="28"/>
          <w:szCs w:val="28"/>
          <w:highlight w:val="white"/>
          <w:rtl w:val="0"/>
        </w:rPr>
        <w:t xml:space="preserve">Experience: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Head of Engineering @ Tata Fintech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Mumbai | Jan 2024 – Present | Team size - 54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rtl w:val="0"/>
        </w:rPr>
        <w:t xml:space="preserve">Leadership &amp;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tabs>
          <w:tab w:val="left" w:leader="none" w:pos="748"/>
        </w:tabs>
        <w:spacing w:after="0" w:line="240" w:lineRule="auto"/>
        <w:ind w:left="360" w:right="-300"/>
        <w:rPr>
          <w:rFonts w:ascii="Times New Roman" w:cs="Times New Roman" w:eastAsia="Times New Roman" w:hAnsi="Times New Roman"/>
          <w:color w:val="62636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Aligned business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AOP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engineering to achieve improvement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20% to 80% quarter on quarter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delivery. 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tabs>
          <w:tab w:val="left" w:leader="none" w:pos="748"/>
        </w:tabs>
        <w:spacing w:after="0" w:line="240" w:lineRule="auto"/>
        <w:ind w:left="360" w:right="-300"/>
        <w:rPr>
          <w:rFonts w:ascii="Times New Roman" w:cs="Times New Roman" w:eastAsia="Times New Roman" w:hAnsi="Times New Roman"/>
          <w:color w:val="62636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Optimized engineering budgets,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reduced projected burn by 30%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through the creation of strategic squads that improved resource allocation and execution efficiency.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tabs>
          <w:tab w:val="left" w:leader="none" w:pos="748"/>
        </w:tabs>
        <w:spacing w:after="0" w:line="240" w:lineRule="auto"/>
        <w:ind w:left="360" w:right="-300"/>
        <w:rPr>
          <w:rFonts w:ascii="Times New Roman" w:cs="Times New Roman" w:eastAsia="Times New Roman" w:hAnsi="Times New Roman"/>
          <w:color w:val="62636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Drove cross-functional alignment with legal, compliance, security and product for highly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compliant and regulated systems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tabs>
          <w:tab w:val="left" w:leader="none" w:pos="748"/>
        </w:tabs>
        <w:spacing w:after="0" w:line="240" w:lineRule="auto"/>
        <w:ind w:left="360" w:right="-30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Collaborated with multiple external vendors and partners to bring in the right practices and alignment on delivery strategy.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tabs>
          <w:tab w:val="left" w:leader="none" w:pos="748"/>
        </w:tabs>
        <w:spacing w:after="0" w:line="240" w:lineRule="auto"/>
        <w:ind w:left="360" w:right="-300"/>
        <w:rPr>
          <w:rFonts w:ascii="Times New Roman" w:cs="Times New Roman" w:eastAsia="Times New Roman" w:hAnsi="Times New Roman"/>
          <w:color w:val="62636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Upgraded onboarding tracks, Made sure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new joinees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were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ramped up in 2 weeks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tabs>
          <w:tab w:val="left" w:leader="none" w:pos="748"/>
        </w:tabs>
        <w:spacing w:after="0" w:line="240" w:lineRule="auto"/>
        <w:ind w:left="360" w:right="-3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structured career growth initiatives for lead engineers, fostering a culture of ownership and accountability, enabling smooth transitions into next level roles.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tabs>
          <w:tab w:val="left" w:leader="none" w:pos="748"/>
        </w:tabs>
        <w:spacing w:after="0" w:line="240" w:lineRule="auto"/>
        <w:ind w:left="360" w:right="-3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Owned quarterly engineering OKRs, tied the same to NPS uplift as well drove engineering and business goals.</w:t>
      </w:r>
    </w:p>
    <w:p w:rsidR="00000000" w:rsidDel="00000000" w:rsidP="00000000" w:rsidRDefault="00000000" w:rsidRPr="00000000" w14:paraId="00000014">
      <w:pPr>
        <w:widowControl w:val="0"/>
        <w:tabs>
          <w:tab w:val="left" w:leader="none" w:pos="748"/>
        </w:tabs>
        <w:spacing w:after="0" w:line="240" w:lineRule="auto"/>
        <w:ind w:right="-3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rtl w:val="0"/>
        </w:rPr>
        <w:t xml:space="preserve">Program &amp; Engineering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tabs>
          <w:tab w:val="left" w:leader="none" w:pos="748"/>
        </w:tabs>
        <w:spacing w:after="0" w:line="240" w:lineRule="auto"/>
        <w:ind w:left="360" w:right="-3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Launched and executed 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Multi insurance platform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plan that has enabled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30% faster go-to-market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new insurance products.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tabs>
          <w:tab w:val="left" w:leader="none" w:pos="748"/>
        </w:tabs>
        <w:spacing w:after="0" w:line="240" w:lineRule="auto"/>
        <w:ind w:left="360" w:right="-3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Architected BFF platform,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reduced go live time from a month to 1 week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new features within current constructs.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tabs>
          <w:tab w:val="left" w:leader="none" w:pos="748"/>
        </w:tabs>
        <w:spacing w:after="0" w:line="240" w:lineRule="auto"/>
        <w:ind w:left="360" w:right="-300"/>
        <w:rPr>
          <w:rFonts w:ascii="Times New Roman" w:cs="Times New Roman" w:eastAsia="Times New Roman" w:hAnsi="Times New Roman"/>
          <w:color w:val="62636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Achieved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zero user drop-offs because of engineering-issues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within two quarters through rigorous debugging, performance optimizations, and improved system observability.</w:t>
      </w:r>
    </w:p>
    <w:p w:rsidR="00000000" w:rsidDel="00000000" w:rsidP="00000000" w:rsidRDefault="00000000" w:rsidRPr="00000000" w14:paraId="00000019">
      <w:pPr>
        <w:widowControl w:val="0"/>
        <w:tabs>
          <w:tab w:val="left" w:leader="none" w:pos="748"/>
        </w:tabs>
        <w:spacing w:after="0" w:line="240" w:lineRule="auto"/>
        <w:ind w:left="0" w:right="-3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rtl w:val="0"/>
        </w:rPr>
        <w:t xml:space="preserve">Process Optimization &amp;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tabs>
          <w:tab w:val="left" w:leader="none" w:pos="748"/>
        </w:tabs>
        <w:spacing w:after="0" w:line="240" w:lineRule="auto"/>
        <w:ind w:left="360" w:right="-300"/>
        <w:rPr>
          <w:rFonts w:ascii="Times New Roman" w:cs="Times New Roman" w:eastAsia="Times New Roman" w:hAnsi="Times New Roman"/>
          <w:color w:val="62636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Migrated monitoring and alerting systems from App Insights to Grafana,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reducing operational costs by 30%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implementing a command center framework to minimize Time to Detect (TTD) and resolution times.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tabs>
          <w:tab w:val="left" w:leader="none" w:pos="748"/>
        </w:tabs>
        <w:spacing w:after="0" w:line="240" w:lineRule="auto"/>
        <w:ind w:left="360" w:right="-3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multiple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 house tools using AI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remove manual process dependency including one for call center voice and transcript analysis which led to an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improved user conversion ratio from 30% to 42%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tabs>
          <w:tab w:val="left" w:leader="none" w:pos="748"/>
        </w:tabs>
        <w:spacing w:after="0" w:line="240" w:lineRule="auto"/>
        <w:ind w:left="360" w:right="-300"/>
        <w:rPr>
          <w:rFonts w:ascii="Times New Roman" w:cs="Times New Roman" w:eastAsia="Times New Roman" w:hAnsi="Times New Roman"/>
          <w:color w:val="62636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granular cohort-based analytics across funnel journeys, improving decision-making for product managers.</w:t>
      </w:r>
    </w:p>
    <w:p w:rsidR="00000000" w:rsidDel="00000000" w:rsidP="00000000" w:rsidRDefault="00000000" w:rsidRPr="00000000" w14:paraId="0000001E">
      <w:pPr>
        <w:widowControl w:val="0"/>
        <w:tabs>
          <w:tab w:val="left" w:leader="none" w:pos="748"/>
        </w:tabs>
        <w:spacing w:after="0" w:line="240" w:lineRule="auto"/>
        <w:ind w:right="-3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Engineering Manager @ CoinDCX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Mumbai | Apr 2020 – Jan 2024 | Team size - 40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62636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rtl w:val="0"/>
        </w:rPr>
        <w:t xml:space="preserve">Program &amp; Engineering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8"/>
        </w:tabs>
        <w:spacing w:after="0" w:before="0" w:line="240" w:lineRule="auto"/>
        <w:ind w:left="360" w:right="-300" w:hanging="360"/>
        <w:jc w:val="left"/>
        <w:rPr>
          <w:rFonts w:ascii="Times New Roman" w:cs="Times New Roman" w:eastAsia="Times New Roman" w:hAnsi="Times New Roman"/>
          <w:color w:val="62636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Orchestrated the end-to-end development and successful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delivery of CoinDCX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's Crypto investment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product within just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 months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, reaching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13 million users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8"/>
        </w:tabs>
        <w:spacing w:after="0" w:before="0" w:line="240" w:lineRule="auto"/>
        <w:ind w:left="360" w:right="-300" w:hanging="360"/>
        <w:jc w:val="left"/>
        <w:rPr>
          <w:rFonts w:ascii="Times New Roman" w:cs="Times New Roman" w:eastAsia="Times New Roman" w:hAnsi="Times New Roman"/>
          <w:color w:val="62636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Architectured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plug and play libraries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CoinDCX's mobile ecosystem (payments, analytics, network and others), enhancing future project development and onboarding of new team members.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8"/>
        </w:tabs>
        <w:spacing w:after="0" w:before="0" w:line="240" w:lineRule="auto"/>
        <w:ind w:left="360" w:right="-300" w:hanging="360"/>
        <w:jc w:val="left"/>
        <w:rPr>
          <w:rFonts w:ascii="Times New Roman" w:cs="Times New Roman" w:eastAsia="Times New Roman" w:hAnsi="Times New Roman"/>
          <w:color w:val="62636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Improved platform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scalability by 30X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reduced server load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through frontend architecture optimizations.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8"/>
        </w:tabs>
        <w:spacing w:after="0" w:before="0" w:line="240" w:lineRule="auto"/>
        <w:ind w:left="360" w:right="-300" w:hanging="360"/>
        <w:jc w:val="left"/>
        <w:rPr>
          <w:rFonts w:ascii="Times New Roman" w:cs="Times New Roman" w:eastAsia="Times New Roman" w:hAnsi="Times New Roman"/>
          <w:color w:val="62636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user funnel evaluation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systems, achieved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100% tech funnel efficiency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for user on-ramp and off-ramp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also helped minimizing organic user drop-offs.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8"/>
        </w:tabs>
        <w:spacing w:after="0" w:before="0" w:line="240" w:lineRule="auto"/>
        <w:ind w:left="360" w:right="-300" w:hanging="360"/>
        <w:jc w:val="left"/>
        <w:rPr>
          <w:rFonts w:ascii="Times New Roman" w:cs="Times New Roman" w:eastAsia="Times New Roman" w:hAnsi="Times New Roman"/>
          <w:color w:val="62636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Performed detailed root cause analysis of performance related issues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reduced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trade failure rate from ~4% to .8%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on controllable factors.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8"/>
        </w:tabs>
        <w:spacing w:after="0" w:before="0" w:line="240" w:lineRule="auto"/>
        <w:ind w:left="360" w:right="-300" w:hanging="360"/>
        <w:jc w:val="left"/>
        <w:rPr>
          <w:rFonts w:ascii="Times New Roman" w:cs="Times New Roman" w:eastAsia="Times New Roman" w:hAnsi="Times New Roman"/>
          <w:color w:val="62636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Payments integration into our application reducing user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deposit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failures down to &lt; 1%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before="10" w:line="240" w:lineRule="auto"/>
        <w:ind w:right="-300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rtl w:val="0"/>
        </w:rPr>
        <w:t xml:space="preserve">Leadership &amp;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8"/>
        </w:tabs>
        <w:spacing w:after="0" w:before="0" w:line="240" w:lineRule="auto"/>
        <w:ind w:left="360" w:right="-300" w:hanging="360"/>
        <w:jc w:val="left"/>
        <w:rPr>
          <w:rFonts w:ascii="Times New Roman" w:cs="Times New Roman" w:eastAsia="Times New Roman" w:hAnsi="Times New Roman"/>
          <w:color w:val="62636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project delivery strategies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multiple major rollouts over the past 3 years.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tabs>
          <w:tab w:val="left" w:leader="none" w:pos="748"/>
        </w:tabs>
        <w:spacing w:after="0" w:line="240" w:lineRule="auto"/>
        <w:ind w:left="360" w:right="-3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 the roadmap to revamp website code to improve efficiency and moved to micro sites frontend architecture.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8"/>
        </w:tabs>
        <w:spacing w:after="0" w:before="0" w:line="240" w:lineRule="auto"/>
        <w:ind w:left="360" w:right="-300" w:hanging="360"/>
        <w:jc w:val="left"/>
        <w:rPr>
          <w:rFonts w:ascii="Times New Roman" w:cs="Times New Roman" w:eastAsia="Times New Roman" w:hAnsi="Times New Roman"/>
          <w:color w:val="62636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Delivered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interview models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the team to bring in the best talent.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8"/>
        </w:tabs>
        <w:spacing w:after="0" w:before="0" w:line="240" w:lineRule="auto"/>
        <w:ind w:left="360" w:right="-300" w:hanging="360"/>
        <w:jc w:val="left"/>
        <w:rPr>
          <w:rFonts w:ascii="Times New Roman" w:cs="Times New Roman" w:eastAsia="Times New Roman" w:hAnsi="Times New Roman"/>
          <w:color w:val="62636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Roadmapped strategy for reportees to ensure a well balanced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career development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reducing attrition and brain drain.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8"/>
        </w:tabs>
        <w:spacing w:after="0" w:before="0" w:line="240" w:lineRule="auto"/>
        <w:ind w:left="360" w:right="-300" w:hanging="360"/>
        <w:jc w:val="left"/>
        <w:rPr>
          <w:rFonts w:ascii="Times New Roman" w:cs="Times New Roman" w:eastAsia="Times New Roman" w:hAnsi="Times New Roman"/>
          <w:color w:val="62636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Lead and manage technical programs, ensuring successful project delivery within scope and schedule.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8"/>
        </w:tabs>
        <w:spacing w:after="0" w:before="0" w:line="240" w:lineRule="auto"/>
        <w:ind w:left="360" w:right="-300" w:hanging="360"/>
        <w:jc w:val="left"/>
        <w:rPr>
          <w:rFonts w:ascii="Times New Roman" w:cs="Times New Roman" w:eastAsia="Times New Roman" w:hAnsi="Times New Roman"/>
          <w:color w:val="62636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 towards the successful execution of established quarterly OKRs and departmental goals, with live tracking via jira.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8"/>
        </w:tabs>
        <w:spacing w:after="0" w:before="0" w:line="240" w:lineRule="auto"/>
        <w:ind w:left="360" w:right="-300" w:hanging="360"/>
        <w:jc w:val="left"/>
        <w:rPr>
          <w:rFonts w:ascii="Times New Roman" w:cs="Times New Roman" w:eastAsia="Times New Roman" w:hAnsi="Times New Roman"/>
          <w:color w:val="62636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Drive effective collaboration across teams covering devops, cloud engineering, application development and other branches of compliance and security to ensure projects remain feasible and coherent.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8"/>
        </w:tabs>
        <w:spacing w:after="0" w:before="0" w:line="240" w:lineRule="auto"/>
        <w:ind w:left="360" w:right="-300" w:hanging="360"/>
        <w:jc w:val="left"/>
        <w:rPr>
          <w:rFonts w:ascii="Times New Roman" w:cs="Times New Roman" w:eastAsia="Times New Roman" w:hAnsi="Times New Roman"/>
          <w:color w:val="62636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Collaborate with cross-functional teams to define project goals, scope, and requirements.</w:t>
      </w:r>
    </w:p>
    <w:p w:rsidR="00000000" w:rsidDel="00000000" w:rsidP="00000000" w:rsidRDefault="00000000" w:rsidRPr="00000000" w14:paraId="00000031">
      <w:pPr>
        <w:widowControl w:val="0"/>
        <w:tabs>
          <w:tab w:val="left" w:leader="none" w:pos="748"/>
        </w:tabs>
        <w:spacing w:after="0" w:line="240" w:lineRule="auto"/>
        <w:ind w:right="-300"/>
        <w:rPr>
          <w:rFonts w:ascii="Times New Roman" w:cs="Times New Roman" w:eastAsia="Times New Roman" w:hAnsi="Times New Roman"/>
          <w:color w:val="6263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Engineering Lead @ Indus OS |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Mumbai | Jan 2019 – Mar 2020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8"/>
        </w:tabs>
        <w:spacing w:after="0" w:before="0" w:line="240" w:lineRule="auto"/>
        <w:ind w:left="360" w:right="-300" w:hanging="360"/>
        <w:jc w:val="left"/>
        <w:rPr>
          <w:rFonts w:ascii="Times New Roman" w:cs="Times New Roman" w:eastAsia="Times New Roman" w:hAnsi="Times New Roman"/>
          <w:color w:val="62636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Oversaw the release of three product iterations to over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70 million devices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just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5 months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maintaining 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96% crash-free user base, an improvement from 89%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8"/>
        </w:tabs>
        <w:spacing w:after="0" w:before="0" w:line="240" w:lineRule="auto"/>
        <w:ind w:left="360" w:right="-300" w:hanging="360"/>
        <w:jc w:val="left"/>
        <w:rPr>
          <w:rFonts w:ascii="Times New Roman" w:cs="Times New Roman" w:eastAsia="Times New Roman" w:hAnsi="Times New Roman"/>
          <w:color w:val="62636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Successfully managed a geographically dispersed development team across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three locations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ensuring seamless collaboration and efficient project execution.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8"/>
        </w:tabs>
        <w:spacing w:after="0" w:before="0" w:line="240" w:lineRule="auto"/>
        <w:ind w:left="360" w:right="-300" w:hanging="360"/>
        <w:jc w:val="left"/>
        <w:rPr>
          <w:rFonts w:ascii="Times New Roman" w:cs="Times New Roman" w:eastAsia="Times New Roman" w:hAnsi="Times New Roman"/>
          <w:color w:val="62636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Led Android development efforts to overhaul Samsung App store project, resulting in a 20% improvement in the client critical flow drop funnel.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8"/>
        </w:tabs>
        <w:spacing w:after="0" w:before="0" w:line="240" w:lineRule="auto"/>
        <w:ind w:left="360" w:right="-300" w:hanging="360"/>
        <w:jc w:val="left"/>
        <w:rPr>
          <w:rFonts w:ascii="Times New Roman" w:cs="Times New Roman" w:eastAsia="Times New Roman" w:hAnsi="Times New Roman"/>
          <w:color w:val="62636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user funnel evaluation systems, reducing user drops by 60% through UX improvements and sensitizing the product development team.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8"/>
        </w:tabs>
        <w:spacing w:after="0" w:before="0" w:line="240" w:lineRule="auto"/>
        <w:ind w:right="-30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Sr. Manager - Android App Lead @ Reliance Jio |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Mumbai | Feb 2015 – Sept 2018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8"/>
        </w:tabs>
        <w:spacing w:after="0" w:before="0" w:line="240" w:lineRule="auto"/>
        <w:ind w:left="360" w:right="-300" w:hanging="360"/>
        <w:jc w:val="left"/>
        <w:rPr>
          <w:rFonts w:ascii="Times New Roman" w:cs="Times New Roman" w:eastAsia="Times New Roman" w:hAnsi="Times New Roman"/>
          <w:color w:val="62636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Led the release of multiple iterations of JioCloud app to 20 million devices, maintaining a 99% crash-free user base over three years.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8"/>
        </w:tabs>
        <w:spacing w:after="0" w:before="0" w:line="240" w:lineRule="auto"/>
        <w:ind w:left="360" w:right="-300" w:hanging="360"/>
        <w:jc w:val="left"/>
        <w:rPr>
          <w:rFonts w:ascii="Times New Roman" w:cs="Times New Roman" w:eastAsia="Times New Roman" w:hAnsi="Times New Roman"/>
          <w:color w:val="62636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a plug &amp; play Android SDK for JioCloud, integrated into four separate Jio apps and Jio STB.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8"/>
        </w:tabs>
        <w:spacing w:after="0" w:before="0" w:line="240" w:lineRule="auto"/>
        <w:ind w:left="360" w:right="-300" w:hanging="360"/>
        <w:jc w:val="left"/>
        <w:rPr>
          <w:rFonts w:ascii="Times New Roman" w:cs="Times New Roman" w:eastAsia="Times New Roman" w:hAnsi="Times New Roman"/>
          <w:color w:val="62636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Played a key role in the core architecture team for various features and optimized app efficiency for smooth user experience across different devices.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8"/>
        </w:tabs>
        <w:spacing w:after="0" w:before="0" w:line="240" w:lineRule="auto"/>
        <w:ind w:right="-30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Program Manager @ Western Outdoor Interactive |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Mumbai | Apr 2011 – Jan 2015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8"/>
        </w:tabs>
        <w:spacing w:after="0" w:before="0" w:line="240" w:lineRule="auto"/>
        <w:ind w:left="360" w:right="-300" w:hanging="360"/>
        <w:jc w:val="left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optimized software architecture and database schema for Android and C++ apps, delivering over 40 applications for multiple clients and technologies.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8"/>
        </w:tabs>
        <w:spacing w:after="0" w:before="0" w:line="240" w:lineRule="auto"/>
        <w:ind w:left="360" w:right="-300" w:hanging="360"/>
        <w:jc w:val="left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Successfully mentored and managed a team of 30 developers, achieving a low attrition rate of ~1% over four years.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8"/>
        </w:tabs>
        <w:spacing w:after="0" w:before="0" w:line="240" w:lineRule="auto"/>
        <w:ind w:left="360" w:right="-300" w:hanging="360"/>
        <w:jc w:val="left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Contributed to achieving ISO certification for software security audit, boosting client confidence and project opportunities.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8"/>
        </w:tabs>
        <w:spacing w:after="0" w:before="0" w:line="240" w:lineRule="auto"/>
        <w:ind w:left="360" w:right="-300" w:hanging="360"/>
        <w:jc w:val="left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Automated the development and deployment process using shell scripts, significantly reducing project and update delivery timelines.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8"/>
        </w:tabs>
        <w:spacing w:after="0" w:before="0" w:line="240" w:lineRule="auto"/>
        <w:ind w:right="-30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Senior System Engineer | Western Outdoor Interactive | Mumbai | May 2009 – Apr 2011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2"/>
        </w:numPr>
        <w:tabs>
          <w:tab w:val="left" w:leader="none" w:pos="748"/>
        </w:tabs>
        <w:spacing w:after="0" w:line="240" w:lineRule="auto"/>
        <w:ind w:left="360" w:right="-300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browser apps and transitioned to C++ app development from PHP/Javascript.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2"/>
        </w:numPr>
        <w:tabs>
          <w:tab w:val="left" w:leader="none" w:pos="748"/>
        </w:tabs>
        <w:spacing w:after="0" w:line="240" w:lineRule="auto"/>
        <w:ind w:left="360" w:right="-300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Streamlined product conceptualization to delivery process, reducing development time.</w:t>
      </w:r>
    </w:p>
    <w:p w:rsidR="00000000" w:rsidDel="00000000" w:rsidP="00000000" w:rsidRDefault="00000000" w:rsidRPr="00000000" w14:paraId="00000046">
      <w:pPr>
        <w:widowControl w:val="0"/>
        <w:tabs>
          <w:tab w:val="left" w:leader="none" w:pos="748"/>
        </w:tabs>
        <w:spacing w:after="0" w:line="240" w:lineRule="auto"/>
        <w:ind w:left="0" w:right="-3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Systems Engineer @ Western Outdoor Interactive |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Mumbai | Apr 2006 – Jan 2009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8"/>
        </w:tabs>
        <w:spacing w:after="0" w:before="0" w:line="240" w:lineRule="auto"/>
        <w:ind w:left="360" w:right="-300" w:hanging="360"/>
        <w:jc w:val="left"/>
        <w:rPr>
          <w:rFonts w:ascii="Times New Roman" w:cs="Times New Roman" w:eastAsia="Times New Roman" w:hAnsi="Times New Roman"/>
          <w:color w:val="62636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Browser-based applications on custom embedded Linux systems and custom PHP framework.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8"/>
        </w:tabs>
        <w:spacing w:after="0" w:before="0" w:line="240" w:lineRule="auto"/>
        <w:ind w:left="360" w:right="-300" w:hanging="360"/>
        <w:jc w:val="left"/>
        <w:rPr>
          <w:rFonts w:ascii="Times New Roman" w:cs="Times New Roman" w:eastAsia="Times New Roman" w:hAnsi="Times New Roman"/>
          <w:color w:val="62636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a generic, totally configurable PHP backend for generating JS arrays, JSON, or XML files.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b15735"/>
          <w:sz w:val="28"/>
          <w:szCs w:val="28"/>
          <w:highlight w:val="white"/>
          <w:rtl w:val="0"/>
        </w:rPr>
        <w:t xml:space="preserve">Education: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Bachelor of Engineering (Information Technology) | Mumbai University | 2005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0"/>
      <w:numFmt w:val="bullet"/>
      <w:lvlText w:val="•"/>
      <w:lvlJc w:val="left"/>
      <w:pPr>
        <w:ind w:left="1822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805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3787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4770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5752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6735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7717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8700" w:hanging="36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0"/>
      <w:numFmt w:val="bullet"/>
      <w:lvlText w:val="•"/>
      <w:lvlJc w:val="left"/>
      <w:pPr>
        <w:ind w:left="1822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805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3787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4770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5752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6735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7717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87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hyperlink" Target="https://in.linkedin.com/in/jalpeshrajani/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mailto:Jalpesh.rajani@gmail.com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