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950"/>
        <w:gridCol w:w="422"/>
        <w:gridCol w:w="884"/>
        <w:gridCol w:w="1275"/>
        <w:gridCol w:w="851"/>
        <w:gridCol w:w="992"/>
        <w:gridCol w:w="38"/>
        <w:gridCol w:w="1238"/>
        <w:gridCol w:w="1843"/>
      </w:tblGrid>
      <w:tr w:rsidR="00E143D6" w:rsidRPr="002A53CD" w14:paraId="179ADB48" w14:textId="77777777" w:rsidTr="00EA435D">
        <w:tc>
          <w:tcPr>
            <w:tcW w:w="2372" w:type="dxa"/>
            <w:gridSpan w:val="2"/>
          </w:tcPr>
          <w:p w14:paraId="28CAE2AE" w14:textId="77777777" w:rsidR="00E143D6" w:rsidRDefault="00E143D6">
            <w:pPr>
              <w:jc w:val="left"/>
              <w:rPr>
                <w:sz w:val="20"/>
                <w:szCs w:val="20"/>
              </w:rPr>
            </w:pPr>
            <w:r w:rsidRPr="002A53CD">
              <w:rPr>
                <w:sz w:val="20"/>
                <w:szCs w:val="20"/>
              </w:rPr>
              <w:t>Client ID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0" w:name="Text2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0"/>
          </w:p>
          <w:p w14:paraId="49A07A3B" w14:textId="370DD5AB" w:rsidR="0073753E" w:rsidRPr="002A53CD" w:rsidRDefault="0073753E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4040" w:type="dxa"/>
            <w:gridSpan w:val="5"/>
          </w:tcPr>
          <w:p w14:paraId="2C7E102A" w14:textId="3F09B6F5" w:rsidR="00E143D6" w:rsidRPr="002A53CD" w:rsidRDefault="00E143D6" w:rsidP="007375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 Name:</w:t>
            </w:r>
            <w:r w:rsidR="0073753E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1" w:name="Text3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1"/>
          </w:p>
        </w:tc>
        <w:tc>
          <w:tcPr>
            <w:tcW w:w="3081" w:type="dxa"/>
            <w:gridSpan w:val="2"/>
          </w:tcPr>
          <w:p w14:paraId="372B6A54" w14:textId="00E11606" w:rsidR="00E143D6" w:rsidRPr="002A53CD" w:rsidRDefault="00E143D6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 date/s:</w:t>
            </w:r>
            <w:r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2" w:name="Text1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2"/>
          </w:p>
        </w:tc>
      </w:tr>
      <w:tr w:rsidR="00EA435D" w:rsidRPr="002A53CD" w14:paraId="196BB046" w14:textId="5B47BD8F" w:rsidTr="00EA435D">
        <w:tc>
          <w:tcPr>
            <w:tcW w:w="1950" w:type="dxa"/>
          </w:tcPr>
          <w:p w14:paraId="245C7950" w14:textId="4FA4FD19" w:rsidR="00EA435D" w:rsidRPr="002A53CD" w:rsidRDefault="00EA435D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 of audit</w:t>
            </w:r>
          </w:p>
        </w:tc>
        <w:tc>
          <w:tcPr>
            <w:tcW w:w="1306" w:type="dxa"/>
            <w:gridSpan w:val="2"/>
          </w:tcPr>
          <w:p w14:paraId="3AACFCD1" w14:textId="5B48701E" w:rsidR="00EA435D" w:rsidRDefault="00EA435D" w:rsidP="00A926D9">
            <w:pPr>
              <w:jc w:val="left"/>
              <w:rPr>
                <w:sz w:val="20"/>
                <w:szCs w:val="20"/>
              </w:rPr>
            </w:pPr>
            <w:r w:rsidRPr="00A926D9">
              <w:rPr>
                <w:sz w:val="20"/>
                <w:szCs w:val="20"/>
                <w:highlight w:val="yellow"/>
              </w:rPr>
              <w:t>Stage 1</w:t>
            </w:r>
          </w:p>
        </w:tc>
        <w:tc>
          <w:tcPr>
            <w:tcW w:w="1275" w:type="dxa"/>
          </w:tcPr>
          <w:p w14:paraId="59B9BC38" w14:textId="4559D89F" w:rsidR="00EA435D" w:rsidRDefault="00EA435D" w:rsidP="00FD540D">
            <w:pPr>
              <w:jc w:val="left"/>
              <w:rPr>
                <w:sz w:val="20"/>
                <w:szCs w:val="20"/>
              </w:rPr>
            </w:pPr>
            <w:r w:rsidRPr="00EA435D">
              <w:rPr>
                <w:sz w:val="20"/>
                <w:szCs w:val="20"/>
              </w:rPr>
              <w:t xml:space="preserve">Stage </w:t>
            </w:r>
            <w:r w:rsidRPr="00EA435D">
              <w:rPr>
                <w:sz w:val="20"/>
                <w:szCs w:val="20"/>
              </w:rPr>
              <w:t>2</w:t>
            </w:r>
          </w:p>
        </w:tc>
        <w:tc>
          <w:tcPr>
            <w:tcW w:w="851" w:type="dxa"/>
          </w:tcPr>
          <w:p w14:paraId="738C9FA8" w14:textId="53A3E669" w:rsidR="00EA435D" w:rsidRDefault="00EA435D" w:rsidP="00FD540D">
            <w:pPr>
              <w:jc w:val="left"/>
              <w:rPr>
                <w:sz w:val="20"/>
                <w:szCs w:val="20"/>
              </w:rPr>
            </w:pPr>
            <w:proofErr w:type="spellStart"/>
            <w:r w:rsidRPr="00EA435D">
              <w:rPr>
                <w:sz w:val="20"/>
                <w:szCs w:val="20"/>
              </w:rPr>
              <w:t>Surv</w:t>
            </w:r>
            <w:proofErr w:type="spellEnd"/>
            <w:r w:rsidRPr="00EA435D">
              <w:rPr>
                <w:sz w:val="20"/>
                <w:szCs w:val="20"/>
              </w:rPr>
              <w:t xml:space="preserve"> 1</w:t>
            </w:r>
          </w:p>
        </w:tc>
        <w:tc>
          <w:tcPr>
            <w:tcW w:w="992" w:type="dxa"/>
          </w:tcPr>
          <w:p w14:paraId="626D7D13" w14:textId="17DB3484" w:rsidR="00EA435D" w:rsidRDefault="00EA435D" w:rsidP="00FD540D">
            <w:pPr>
              <w:jc w:val="left"/>
              <w:rPr>
                <w:sz w:val="20"/>
                <w:szCs w:val="20"/>
              </w:rPr>
            </w:pPr>
            <w:proofErr w:type="spellStart"/>
            <w:r w:rsidRPr="00EA435D">
              <w:rPr>
                <w:sz w:val="20"/>
                <w:szCs w:val="20"/>
              </w:rPr>
              <w:t>Surv</w:t>
            </w:r>
            <w:proofErr w:type="spellEnd"/>
            <w:r w:rsidRPr="00EA435D">
              <w:rPr>
                <w:sz w:val="20"/>
                <w:szCs w:val="20"/>
              </w:rPr>
              <w:t xml:space="preserve"> 2</w:t>
            </w:r>
          </w:p>
        </w:tc>
        <w:tc>
          <w:tcPr>
            <w:tcW w:w="1276" w:type="dxa"/>
            <w:gridSpan w:val="2"/>
          </w:tcPr>
          <w:p w14:paraId="0CB1F52B" w14:textId="1BA38AFF" w:rsidR="00EA435D" w:rsidRDefault="00EA435D" w:rsidP="00FD540D">
            <w:pPr>
              <w:jc w:val="left"/>
              <w:rPr>
                <w:sz w:val="20"/>
                <w:szCs w:val="20"/>
              </w:rPr>
            </w:pPr>
            <w:r w:rsidRPr="00EA435D">
              <w:rPr>
                <w:sz w:val="20"/>
                <w:szCs w:val="20"/>
              </w:rPr>
              <w:t>Recert</w:t>
            </w:r>
          </w:p>
        </w:tc>
        <w:tc>
          <w:tcPr>
            <w:tcW w:w="1843" w:type="dxa"/>
          </w:tcPr>
          <w:p w14:paraId="6A3FF369" w14:textId="6233CDE2" w:rsidR="00EA435D" w:rsidRDefault="00EA435D" w:rsidP="00FD540D">
            <w:pPr>
              <w:jc w:val="left"/>
              <w:rPr>
                <w:sz w:val="20"/>
                <w:szCs w:val="20"/>
              </w:rPr>
            </w:pPr>
            <w:r w:rsidRPr="00EA435D">
              <w:rPr>
                <w:sz w:val="20"/>
                <w:szCs w:val="20"/>
              </w:rPr>
              <w:t>Others</w:t>
            </w:r>
          </w:p>
        </w:tc>
      </w:tr>
    </w:tbl>
    <w:p w14:paraId="56C65540" w14:textId="0E8563AC" w:rsidR="00595ABD" w:rsidRPr="00595ABD" w:rsidRDefault="00A47BAD" w:rsidP="00B9419D">
      <w:pPr>
        <w:pStyle w:val="Heading1"/>
      </w:pPr>
      <w:r w:rsidRPr="00B9419D">
        <w:t>A</w:t>
      </w:r>
      <w:r w:rsidR="00F83FE6" w:rsidRPr="00B9419D">
        <w:t>udit</w:t>
      </w:r>
      <w:r w:rsidR="00F83FE6">
        <w:t xml:space="preserve"> conclusions</w:t>
      </w:r>
    </w:p>
    <w:p w14:paraId="05CEBB8F" w14:textId="54F66D7D" w:rsidR="00F83FE6" w:rsidRDefault="00F83FE6" w:rsidP="0134C8B7">
      <w:pPr>
        <w:rPr>
          <w:b/>
          <w:bCs/>
        </w:rPr>
      </w:pPr>
      <w:r w:rsidRPr="0134C8B7">
        <w:rPr>
          <w:b/>
          <w:bCs/>
        </w:rPr>
        <w:t>Deta</w:t>
      </w:r>
      <w:r w:rsidR="001B796C" w:rsidRPr="0134C8B7">
        <w:rPr>
          <w:b/>
          <w:bCs/>
        </w:rPr>
        <w:t>iled audit report follows</w:t>
      </w:r>
      <w:r w:rsidR="00EE3FD2" w:rsidRPr="0134C8B7">
        <w:rPr>
          <w:b/>
          <w:bCs/>
        </w:rPr>
        <w:t>. Clauses applicable to the standards indicated:</w:t>
      </w:r>
    </w:p>
    <w:p w14:paraId="060F2165" w14:textId="33B346EB" w:rsidR="00E143D6" w:rsidRDefault="000115EB" w:rsidP="00123972">
      <w:pPr>
        <w:pStyle w:val="Heading1"/>
      </w:pPr>
      <w:r>
        <w:t>Section 4 C</w:t>
      </w:r>
      <w:r w:rsidR="00123972">
        <w:t>ontext of the organization</w:t>
      </w:r>
    </w:p>
    <w:p w14:paraId="7FB46E0C" w14:textId="5FAC9CCF" w:rsidR="00132252" w:rsidRPr="00132252" w:rsidRDefault="00796EA0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</w:t>
      </w:r>
      <w:r w:rsidR="00616013" w:rsidRPr="0134C8B7">
        <w:rPr>
          <w:b/>
          <w:bCs/>
          <w:sz w:val="20"/>
          <w:szCs w:val="20"/>
        </w:rPr>
        <w:t>ses</w:t>
      </w:r>
      <w:r w:rsidR="00F82E25" w:rsidRPr="0134C8B7">
        <w:rPr>
          <w:b/>
          <w:bCs/>
          <w:sz w:val="20"/>
          <w:szCs w:val="20"/>
        </w:rPr>
        <w:t xml:space="preserve">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0115EB" w:rsidRPr="00123972" w14:paraId="1A53098A" w14:textId="77777777" w:rsidTr="0134C8B7">
        <w:tc>
          <w:tcPr>
            <w:tcW w:w="9354" w:type="dxa"/>
            <w:gridSpan w:val="3"/>
          </w:tcPr>
          <w:p w14:paraId="3655EA81" w14:textId="77777777" w:rsidR="00A615CB" w:rsidRDefault="000115EB" w:rsidP="000115EB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00115EB">
              <w:rPr>
                <w:rFonts w:cs="Times New Roman"/>
                <w:color w:val="000000"/>
                <w:sz w:val="20"/>
                <w:szCs w:val="20"/>
              </w:rPr>
              <w:t>4.1 Understanding the organization and its context</w:t>
            </w:r>
            <w:r w:rsidR="00A615CB">
              <w:rPr>
                <w:rFonts w:cs="Times New Roman"/>
                <w:color w:val="000000"/>
                <w:sz w:val="20"/>
                <w:szCs w:val="20"/>
              </w:rPr>
              <w:t xml:space="preserve">; </w:t>
            </w:r>
          </w:p>
          <w:p w14:paraId="433026D5" w14:textId="05CD76DF" w:rsidR="000115EB" w:rsidRPr="000115EB" w:rsidRDefault="000115EB" w:rsidP="000115EB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00115EB">
              <w:rPr>
                <w:rFonts w:cs="Times New Roman"/>
                <w:color w:val="000000"/>
                <w:sz w:val="20"/>
                <w:szCs w:val="20"/>
              </w:rPr>
              <w:t>4.2 Understanding the needs and expectations of interested parties</w:t>
            </w:r>
          </w:p>
          <w:p w14:paraId="294E8954" w14:textId="5E1E2A07" w:rsidR="000115EB" w:rsidRPr="000115EB" w:rsidRDefault="000115EB" w:rsidP="0134C8B7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134C8B7">
              <w:rPr>
                <w:rFonts w:cs="PΩZ[ˇ"/>
                <w:color w:val="000000" w:themeColor="text1"/>
                <w:sz w:val="20"/>
                <w:szCs w:val="20"/>
              </w:rPr>
              <w:t xml:space="preserve">4.3 </w:t>
            </w:r>
            <w:r w:rsidR="00C06DD4" w:rsidRPr="0134C8B7">
              <w:rPr>
                <w:rFonts w:cs="PΩZ[ˇ"/>
                <w:color w:val="000000" w:themeColor="text1"/>
                <w:sz w:val="20"/>
                <w:szCs w:val="20"/>
              </w:rPr>
              <w:t>Determining the scope, boundaries and applicability of the ISO management system</w:t>
            </w:r>
          </w:p>
          <w:p w14:paraId="42CF0080" w14:textId="3B302B0F" w:rsidR="000115EB" w:rsidRPr="00FA213C" w:rsidRDefault="000115EB" w:rsidP="000115EB">
            <w:pPr>
              <w:spacing w:before="0" w:after="0" w:line="240" w:lineRule="auto"/>
              <w:rPr>
                <w:rFonts w:cs="PΩZ[ˇ"/>
                <w:color w:val="000000"/>
                <w:sz w:val="20"/>
                <w:szCs w:val="20"/>
              </w:rPr>
            </w:pPr>
            <w:r w:rsidRPr="000115EB">
              <w:rPr>
                <w:rFonts w:cs="PΩZ[ˇ"/>
                <w:color w:val="000000"/>
                <w:sz w:val="20"/>
                <w:szCs w:val="20"/>
              </w:rPr>
              <w:t xml:space="preserve">4.4 </w:t>
            </w:r>
            <w:r w:rsidR="00C06DD4" w:rsidRPr="00C06DD4">
              <w:rPr>
                <w:rFonts w:cs="PΩZ[ˇ"/>
                <w:color w:val="000000"/>
                <w:sz w:val="20"/>
                <w:szCs w:val="20"/>
              </w:rPr>
              <w:t>ISO Management System and its processes</w:t>
            </w:r>
          </w:p>
        </w:tc>
      </w:tr>
      <w:tr w:rsidR="00D403BC" w:rsidRPr="00123972" w14:paraId="0C43A54A" w14:textId="77777777" w:rsidTr="0134C8B7">
        <w:tc>
          <w:tcPr>
            <w:tcW w:w="1578" w:type="dxa"/>
          </w:tcPr>
          <w:p w14:paraId="5752EC27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233A6C10" w14:textId="5927ACEA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standard</w:t>
            </w:r>
            <w:r w:rsidR="00616013" w:rsidRPr="0134C8B7">
              <w:rPr>
                <w:b/>
                <w:bCs/>
                <w:sz w:val="20"/>
                <w:szCs w:val="20"/>
              </w:rPr>
              <w:t>s</w:t>
            </w:r>
            <w:r w:rsidRPr="0134C8B7">
              <w:rPr>
                <w:b/>
                <w:bCs/>
                <w:sz w:val="20"/>
                <w:szCs w:val="20"/>
              </w:rPr>
              <w:t xml:space="preserve"> can be indicated within the same cell with subtitles of the respective standard)</w:t>
            </w:r>
          </w:p>
        </w:tc>
        <w:tc>
          <w:tcPr>
            <w:tcW w:w="1308" w:type="dxa"/>
          </w:tcPr>
          <w:p w14:paraId="135057C4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DD1906" w14:paraId="450A1A60" w14:textId="77777777" w:rsidTr="0134C8B7">
        <w:tc>
          <w:tcPr>
            <w:tcW w:w="1578" w:type="dxa"/>
          </w:tcPr>
          <w:p w14:paraId="16A601EF" w14:textId="56D7CCFC" w:rsidR="00DD1906" w:rsidRPr="00DD1906" w:rsidRDefault="00DD1906" w:rsidP="00871F34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  <w:r w:rsidR="00871F3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(Usage of the accreditation mark)</w:t>
            </w:r>
          </w:p>
        </w:tc>
        <w:tc>
          <w:tcPr>
            <w:tcW w:w="6468" w:type="dxa"/>
          </w:tcPr>
          <w:p w14:paraId="79A4FA9F" w14:textId="77777777" w:rsidR="00DD1906" w:rsidRDefault="00DD1906" w:rsidP="00990CC1">
            <w:pPr>
              <w:rPr>
                <w:sz w:val="20"/>
                <w:szCs w:val="20"/>
              </w:rPr>
            </w:pPr>
          </w:p>
        </w:tc>
        <w:tc>
          <w:tcPr>
            <w:tcW w:w="1308" w:type="dxa"/>
          </w:tcPr>
          <w:p w14:paraId="2ABD2334" w14:textId="77777777" w:rsidR="00DD1906" w:rsidRDefault="00DD1906" w:rsidP="00DD1906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492FACEF" w14:textId="34FC4D1F" w:rsidR="00DD1906" w:rsidRDefault="00DD1906" w:rsidP="00DD1906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D403BC" w14:paraId="0F606749" w14:textId="77777777" w:rsidTr="0134C8B7">
        <w:tc>
          <w:tcPr>
            <w:tcW w:w="1578" w:type="dxa"/>
          </w:tcPr>
          <w:p w14:paraId="1A28CC5F" w14:textId="55E4AD67" w:rsidR="00EA7810" w:rsidRDefault="00132252" w:rsidP="00975683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The organization has identified internal issues relevant to its purpose and strategic direction. External issues relevant to the organization have been identified. A documented mechanism is established to monitor and review these issues.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Auditor Evidence (site specific observations):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Yes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Yes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YEsy</w:t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E16AE0" w14:paraId="3D79DF15" w14:textId="77777777" w:rsidTr="0134C8B7">
        <w:tc>
          <w:tcPr>
            <w:tcW w:w="1578" w:type="dxa"/>
          </w:tcPr>
          <w:p w14:paraId="75FD5002" w14:textId="7B3E0F77" w:rsidR="00EA7810" w:rsidRDefault="00C06DD4" w:rsidP="00E16AE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Auditor Evidence (site specific observations):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TTR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RT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RRw</w:t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FA213C" w14:paraId="695E7CD7" w14:textId="77777777" w:rsidTr="0134C8B7">
        <w:tc>
          <w:tcPr>
            <w:tcW w:w="1578" w:type="dxa"/>
          </w:tcPr>
          <w:p w14:paraId="5B77DA5A" w14:textId="71E11BA5" w:rsidR="00EA7810" w:rsidRDefault="00132252" w:rsidP="00FA213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FA213C" w14:paraId="325C5C59" w14:textId="77777777" w:rsidTr="0134C8B7">
        <w:tc>
          <w:tcPr>
            <w:tcW w:w="1578" w:type="dxa"/>
          </w:tcPr>
          <w:p w14:paraId="517D79FD" w14:textId="4DE8669A" w:rsidR="00EA7810" w:rsidRDefault="00132252" w:rsidP="00FA213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14:paraId="2D78487F" w14:textId="55AE0FEB" w:rsidR="000115EB" w:rsidRDefault="000115EB" w:rsidP="000115EB">
      <w:pPr>
        <w:pStyle w:val="Heading1"/>
      </w:pPr>
      <w:r>
        <w:lastRenderedPageBreak/>
        <w:t xml:space="preserve">Section 5 Leadership </w:t>
      </w:r>
    </w:p>
    <w:p w14:paraId="438C70F5" w14:textId="77777777" w:rsidR="00F82E25" w:rsidRPr="00132252" w:rsidRDefault="00F82E25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0115EB" w:rsidRPr="00123972" w14:paraId="73940535" w14:textId="77777777" w:rsidTr="0134C8B7">
        <w:tc>
          <w:tcPr>
            <w:tcW w:w="9354" w:type="dxa"/>
            <w:gridSpan w:val="3"/>
          </w:tcPr>
          <w:p w14:paraId="4FF5B134" w14:textId="1571E77E" w:rsidR="000115EB" w:rsidRDefault="000115EB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5.1. Leadership and commitment </w:t>
            </w:r>
          </w:p>
          <w:p w14:paraId="1F9BE691" w14:textId="77777777" w:rsidR="000115EB" w:rsidRDefault="000115EB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5.2 Policy</w:t>
            </w:r>
          </w:p>
          <w:p w14:paraId="051E3997" w14:textId="75DABA66" w:rsidR="00A615CB" w:rsidRPr="00A615CB" w:rsidRDefault="000115EB" w:rsidP="0134C8B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134C8B7">
              <w:rPr>
                <w:rFonts w:cs="Times New Roman"/>
                <w:color w:val="000000" w:themeColor="text1"/>
                <w:sz w:val="20"/>
                <w:szCs w:val="20"/>
              </w:rPr>
              <w:t>5.3 Organizational roles, responsibilities and authorities</w:t>
            </w:r>
          </w:p>
        </w:tc>
      </w:tr>
      <w:tr w:rsidR="00D403BC" w:rsidRPr="00123972" w14:paraId="2AB5C6DE" w14:textId="77777777" w:rsidTr="0134C8B7">
        <w:tc>
          <w:tcPr>
            <w:tcW w:w="1578" w:type="dxa"/>
          </w:tcPr>
          <w:p w14:paraId="13910C8A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3E9AC999" w14:textId="77777777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5334C6A7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142195" w14:paraId="53431A08" w14:textId="77777777" w:rsidTr="0134C8B7">
        <w:tc>
          <w:tcPr>
            <w:tcW w:w="1578" w:type="dxa"/>
          </w:tcPr>
          <w:p w14:paraId="4F86F5CC" w14:textId="3A48895C" w:rsidR="00EA7810" w:rsidRDefault="00C06DD4" w:rsidP="0014219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142195" w14:paraId="534A4B8D" w14:textId="77777777" w:rsidTr="0134C8B7">
        <w:tc>
          <w:tcPr>
            <w:tcW w:w="1578" w:type="dxa"/>
          </w:tcPr>
          <w:p w14:paraId="1E380437" w14:textId="3C085973" w:rsidR="00142195" w:rsidRDefault="00142195" w:rsidP="0014219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  <w:p w14:paraId="1A9AF018" w14:textId="51E6A3DB" w:rsidR="00EA7810" w:rsidRDefault="00EA7810" w:rsidP="00142195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416682" w14:paraId="17C21B64" w14:textId="77777777" w:rsidTr="0134C8B7">
        <w:tc>
          <w:tcPr>
            <w:tcW w:w="1578" w:type="dxa"/>
          </w:tcPr>
          <w:p w14:paraId="266C064F" w14:textId="1CB89780" w:rsidR="00416682" w:rsidRDefault="00416682" w:rsidP="0041668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  <w:p w14:paraId="4D8C7904" w14:textId="3687E307" w:rsidR="00EA7810" w:rsidRDefault="00EA7810" w:rsidP="00416682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14:paraId="0F09E9A8" w14:textId="62331060" w:rsidR="000115EB" w:rsidRDefault="000115EB" w:rsidP="000115EB">
      <w:pPr>
        <w:pStyle w:val="Heading1"/>
      </w:pPr>
      <w:r>
        <w:t xml:space="preserve">Section 6 Planning </w:t>
      </w:r>
    </w:p>
    <w:p w14:paraId="0876AB5D" w14:textId="77777777" w:rsidR="00F82E25" w:rsidRPr="00132252" w:rsidRDefault="00F82E25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668"/>
        <w:gridCol w:w="6378"/>
        <w:gridCol w:w="1308"/>
      </w:tblGrid>
      <w:tr w:rsidR="000115EB" w:rsidRPr="00123972" w14:paraId="0254E60F" w14:textId="77777777" w:rsidTr="0134C8B7">
        <w:tc>
          <w:tcPr>
            <w:tcW w:w="9354" w:type="dxa"/>
            <w:gridSpan w:val="3"/>
          </w:tcPr>
          <w:p w14:paraId="0D8DE24D" w14:textId="454221E9" w:rsidR="000115EB" w:rsidRDefault="000115EB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6.1 Actions to address risks and opportunities</w:t>
            </w:r>
          </w:p>
          <w:p w14:paraId="172F49AA" w14:textId="7CDB6093" w:rsidR="000115EB" w:rsidRDefault="000115EB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6.2 Objectives and planning to achieve them</w:t>
            </w:r>
          </w:p>
          <w:p w14:paraId="321247B0" w14:textId="4626F39B" w:rsidR="00BE03FD" w:rsidRPr="00A615CB" w:rsidRDefault="000115EB" w:rsidP="00FA4B03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6.3. Planning for changes (ISO 9001)</w:t>
            </w:r>
          </w:p>
        </w:tc>
      </w:tr>
      <w:tr w:rsidR="003479D4" w:rsidRPr="00123972" w14:paraId="4A3C428B" w14:textId="77777777" w:rsidTr="0134C8B7">
        <w:tc>
          <w:tcPr>
            <w:tcW w:w="1668" w:type="dxa"/>
          </w:tcPr>
          <w:p w14:paraId="086C9B1D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378" w:type="dxa"/>
          </w:tcPr>
          <w:p w14:paraId="49875A1D" w14:textId="77777777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6898D550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416682" w14:paraId="07E13777" w14:textId="77777777" w:rsidTr="0134C8B7">
        <w:tc>
          <w:tcPr>
            <w:tcW w:w="1668" w:type="dxa"/>
          </w:tcPr>
          <w:p w14:paraId="22C7ACFF" w14:textId="36DCA601" w:rsidR="00416682" w:rsidRDefault="00FA4B03" w:rsidP="00FA4B03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637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7C49A7" w14:paraId="7079EA51" w14:textId="77777777" w:rsidTr="0134C8B7">
        <w:tc>
          <w:tcPr>
            <w:tcW w:w="1668" w:type="dxa"/>
          </w:tcPr>
          <w:p w14:paraId="782903A7" w14:textId="2E0A900D" w:rsidR="00C06DD4" w:rsidRDefault="00FA4B03" w:rsidP="007C49A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637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7C49A7" w14:paraId="4655202F" w14:textId="77777777" w:rsidTr="0134C8B7">
        <w:tc>
          <w:tcPr>
            <w:tcW w:w="1668" w:type="dxa"/>
          </w:tcPr>
          <w:p w14:paraId="6D3DB12D" w14:textId="0168F464" w:rsidR="00297ACC" w:rsidRDefault="00FA4B03" w:rsidP="007C49A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637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14:paraId="7100182E" w14:textId="1E06C6E7" w:rsidR="001975E2" w:rsidRDefault="001975E2" w:rsidP="001975E2">
      <w:pPr>
        <w:pStyle w:val="Heading1"/>
      </w:pPr>
      <w:r>
        <w:lastRenderedPageBreak/>
        <w:t xml:space="preserve">Section 7 Support </w:t>
      </w:r>
    </w:p>
    <w:p w14:paraId="3B2534BC" w14:textId="77777777" w:rsidR="00F82E25" w:rsidRPr="00132252" w:rsidRDefault="00F82E25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1975E2" w:rsidRPr="00123972" w14:paraId="3CAABB84" w14:textId="77777777" w:rsidTr="0134C8B7">
        <w:tc>
          <w:tcPr>
            <w:tcW w:w="9354" w:type="dxa"/>
            <w:gridSpan w:val="3"/>
          </w:tcPr>
          <w:p w14:paraId="7A10AEB1" w14:textId="77777777" w:rsidR="00FA4B03" w:rsidRDefault="00FA4B03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7.1 Resources</w:t>
            </w:r>
          </w:p>
          <w:p w14:paraId="54B100C6" w14:textId="09281B40" w:rsidR="001975E2" w:rsidRDefault="001975E2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7.2 competence</w:t>
            </w:r>
          </w:p>
          <w:p w14:paraId="25779CB3" w14:textId="62AA08DD" w:rsidR="001975E2" w:rsidRDefault="001975E2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7.3. Awareness</w:t>
            </w:r>
          </w:p>
          <w:p w14:paraId="59D72C93" w14:textId="77777777" w:rsidR="007F6EC0" w:rsidRDefault="007F6EC0" w:rsidP="007F6EC0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7.4. Communication</w:t>
            </w:r>
          </w:p>
          <w:p w14:paraId="4D1F1663" w14:textId="1480BB1B" w:rsidR="00BE03FD" w:rsidRPr="00EE3FD2" w:rsidRDefault="001975E2" w:rsidP="007F6EC0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7.5. Documented informatio</w:t>
            </w:r>
            <w:r w:rsidR="00EE3FD2">
              <w:rPr>
                <w:rFonts w:cs="Times New Roman"/>
                <w:color w:val="000000"/>
                <w:sz w:val="20"/>
                <w:szCs w:val="20"/>
              </w:rPr>
              <w:t>n</w:t>
            </w:r>
          </w:p>
        </w:tc>
      </w:tr>
      <w:tr w:rsidR="00D403BC" w:rsidRPr="00123972" w14:paraId="7DC1CB66" w14:textId="77777777" w:rsidTr="0134C8B7">
        <w:tc>
          <w:tcPr>
            <w:tcW w:w="1578" w:type="dxa"/>
          </w:tcPr>
          <w:p w14:paraId="4A946896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3A7D2ADE" w14:textId="77777777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6EE26176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6C7D40" w14:paraId="2D9A06CD" w14:textId="77777777" w:rsidTr="0134C8B7">
        <w:tc>
          <w:tcPr>
            <w:tcW w:w="1578" w:type="dxa"/>
          </w:tcPr>
          <w:p w14:paraId="0EA4F8AD" w14:textId="313BF47B" w:rsidR="006C7D40" w:rsidRDefault="00FA4B03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14:paraId="2297F608" w14:textId="77777777" w:rsidTr="0134C8B7">
        <w:tc>
          <w:tcPr>
            <w:tcW w:w="1578" w:type="dxa"/>
          </w:tcPr>
          <w:p w14:paraId="306F2862" w14:textId="0DA8DD5B" w:rsidR="00C06DD4" w:rsidRDefault="007F6EC0" w:rsidP="00EA781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14:paraId="051693C8" w14:textId="77777777" w:rsidTr="0134C8B7">
        <w:tc>
          <w:tcPr>
            <w:tcW w:w="1578" w:type="dxa"/>
          </w:tcPr>
          <w:p w14:paraId="7B63EE16" w14:textId="2562EEDD" w:rsidR="00C06DD4" w:rsidRDefault="007F6EC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14:paraId="58F29493" w14:textId="77777777" w:rsidTr="0134C8B7">
        <w:tc>
          <w:tcPr>
            <w:tcW w:w="1578" w:type="dxa"/>
          </w:tcPr>
          <w:p w14:paraId="4DE83147" w14:textId="424B4691" w:rsidR="00C06DD4" w:rsidRDefault="007F6EC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14:paraId="18DBE9C9" w14:textId="77777777" w:rsidTr="0134C8B7">
        <w:tc>
          <w:tcPr>
            <w:tcW w:w="1578" w:type="dxa"/>
          </w:tcPr>
          <w:p w14:paraId="1F5FD665" w14:textId="7267B403" w:rsidR="00C06DD4" w:rsidRDefault="007F6EC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7.5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14:paraId="21BDFD3E" w14:textId="0545D400" w:rsidR="001975E2" w:rsidRDefault="001975E2" w:rsidP="001975E2">
      <w:pPr>
        <w:pStyle w:val="Heading1"/>
      </w:pPr>
      <w:r>
        <w:t xml:space="preserve">Section 8 Operation </w:t>
      </w:r>
    </w:p>
    <w:p w14:paraId="72772B2B" w14:textId="77777777" w:rsidR="00F82E25" w:rsidRPr="00132252" w:rsidRDefault="00F82E25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D403BC" w:rsidRPr="00123972" w14:paraId="1B9BA419" w14:textId="77777777" w:rsidTr="0134C8B7">
        <w:tc>
          <w:tcPr>
            <w:tcW w:w="9354" w:type="dxa"/>
            <w:gridSpan w:val="3"/>
          </w:tcPr>
          <w:p w14:paraId="3B2B773E" w14:textId="6ACAFD6F" w:rsidR="001975E2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8.1 Operational planning and control</w:t>
            </w:r>
          </w:p>
          <w:p w14:paraId="16C66EDA" w14:textId="07A03007" w:rsidR="00201115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8.2 Requirements for products an</w:t>
            </w:r>
            <w:r w:rsidR="007B2578">
              <w:rPr>
                <w:rFonts w:cs="Times New Roman"/>
                <w:color w:val="000000"/>
                <w:sz w:val="20"/>
                <w:szCs w:val="20"/>
              </w:rPr>
              <w:t>d services,</w:t>
            </w:r>
          </w:p>
          <w:p w14:paraId="21A897A2" w14:textId="6AB36780" w:rsidR="00D403BC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8.3 Design and development of products and services</w:t>
            </w:r>
          </w:p>
          <w:p w14:paraId="5C4072C5" w14:textId="1A8A56B8" w:rsidR="00201115" w:rsidRDefault="00201115" w:rsidP="0134C8B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134C8B7">
              <w:rPr>
                <w:rFonts w:cs="Times New Roman"/>
                <w:color w:val="000000" w:themeColor="text1"/>
                <w:sz w:val="20"/>
                <w:szCs w:val="20"/>
              </w:rPr>
              <w:t>8.4 Control of externally provided processes, products and services</w:t>
            </w:r>
          </w:p>
          <w:p w14:paraId="533B7178" w14:textId="15F921C9" w:rsidR="00D403BC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8.5 Production and service provision</w:t>
            </w:r>
          </w:p>
          <w:p w14:paraId="1318F8BC" w14:textId="7BDAE922" w:rsidR="00D403BC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8.6 Release of products and services</w:t>
            </w:r>
          </w:p>
          <w:p w14:paraId="28CEABA5" w14:textId="72906037" w:rsidR="00BE03FD" w:rsidRPr="00C25A78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8.7 </w:t>
            </w:r>
            <w:r w:rsidR="00201115">
              <w:rPr>
                <w:rFonts w:cs="Times New Roman"/>
                <w:color w:val="000000"/>
                <w:sz w:val="20"/>
                <w:szCs w:val="20"/>
              </w:rPr>
              <w:t>C</w:t>
            </w:r>
            <w:r w:rsidR="00A879F5">
              <w:rPr>
                <w:rFonts w:cs="Times New Roman"/>
                <w:color w:val="000000"/>
                <w:sz w:val="20"/>
                <w:szCs w:val="20"/>
              </w:rPr>
              <w:t>ontrol of nonconforming outputs</w:t>
            </w:r>
          </w:p>
        </w:tc>
      </w:tr>
      <w:tr w:rsidR="00D403BC" w:rsidRPr="00123972" w14:paraId="21701E80" w14:textId="77777777" w:rsidTr="0134C8B7">
        <w:tc>
          <w:tcPr>
            <w:tcW w:w="1578" w:type="dxa"/>
          </w:tcPr>
          <w:p w14:paraId="3CF30DAD" w14:textId="60CC8BD1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384E91C4" w14:textId="77777777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393AD7A8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4B5B4D" w14:paraId="2BCA0E8C" w14:textId="77777777" w:rsidTr="0134C8B7">
        <w:tc>
          <w:tcPr>
            <w:tcW w:w="1578" w:type="dxa"/>
          </w:tcPr>
          <w:p w14:paraId="654EDF80" w14:textId="196677B9" w:rsidR="00C06DD4" w:rsidRDefault="00871F34" w:rsidP="004B5B4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8.1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71F34" w14:paraId="6613AB1F" w14:textId="77777777" w:rsidTr="0134C8B7">
        <w:tc>
          <w:tcPr>
            <w:tcW w:w="1578" w:type="dxa"/>
          </w:tcPr>
          <w:p w14:paraId="5569047E" w14:textId="0393E715" w:rsidR="00871F34" w:rsidRDefault="00871F34" w:rsidP="00871F34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71F34" w14:paraId="7F4117C8" w14:textId="77777777" w:rsidTr="0134C8B7">
        <w:tc>
          <w:tcPr>
            <w:tcW w:w="1578" w:type="dxa"/>
          </w:tcPr>
          <w:p w14:paraId="57D054A8" w14:textId="5DC30A03" w:rsidR="00871F34" w:rsidRDefault="00452F4A" w:rsidP="00871F34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</w:t>
            </w:r>
          </w:p>
          <w:p w14:paraId="355B7EC6" w14:textId="0BFCF09A" w:rsidR="00871F34" w:rsidRDefault="00871F34" w:rsidP="00871F34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14:paraId="04CFF581" w14:textId="77777777" w:rsidTr="0134C8B7">
        <w:tc>
          <w:tcPr>
            <w:tcW w:w="1578" w:type="dxa"/>
          </w:tcPr>
          <w:p w14:paraId="68A42295" w14:textId="6D22A761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8.4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14:paraId="35B98B06" w14:textId="77777777" w:rsidTr="0134C8B7">
        <w:tc>
          <w:tcPr>
            <w:tcW w:w="1578" w:type="dxa"/>
          </w:tcPr>
          <w:p w14:paraId="40AE2561" w14:textId="66654248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8.5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14:paraId="4052ADA9" w14:textId="77777777" w:rsidTr="0134C8B7">
        <w:tc>
          <w:tcPr>
            <w:tcW w:w="1578" w:type="dxa"/>
          </w:tcPr>
          <w:p w14:paraId="395EDE81" w14:textId="5E048577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8.6</w:t>
            </w:r>
          </w:p>
          <w:p w14:paraId="52BCCB6C" w14:textId="10865F63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14:paraId="4A38F319" w14:textId="77777777" w:rsidTr="0134C8B7">
        <w:tc>
          <w:tcPr>
            <w:tcW w:w="1578" w:type="dxa"/>
          </w:tcPr>
          <w:p w14:paraId="1DFE5151" w14:textId="6936BE51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8.7</w:t>
            </w:r>
          </w:p>
          <w:p w14:paraId="02258ABE" w14:textId="7733F8C9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14:paraId="12923E71" w14:textId="03991B1C" w:rsidR="00D403BC" w:rsidRDefault="00D403BC" w:rsidP="00132252">
      <w:pPr>
        <w:pStyle w:val="Heading1"/>
        <w:tabs>
          <w:tab w:val="left" w:pos="5107"/>
        </w:tabs>
      </w:pPr>
      <w:r>
        <w:t xml:space="preserve">Section 9 Performance evaluation </w:t>
      </w:r>
      <w:r w:rsidR="00132252">
        <w:tab/>
      </w:r>
    </w:p>
    <w:p w14:paraId="45C37270" w14:textId="77777777" w:rsidR="00CA3971" w:rsidRPr="00132252" w:rsidRDefault="00CA3971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D403BC" w:rsidRPr="00123972" w14:paraId="5218E64A" w14:textId="77777777" w:rsidTr="0134C8B7">
        <w:tc>
          <w:tcPr>
            <w:tcW w:w="9354" w:type="dxa"/>
            <w:gridSpan w:val="3"/>
          </w:tcPr>
          <w:p w14:paraId="4D646C90" w14:textId="754AE9FC" w:rsidR="00D403BC" w:rsidRDefault="00235838" w:rsidP="0134C8B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134C8B7">
              <w:rPr>
                <w:rFonts w:cs="Times New Roman"/>
                <w:color w:val="000000" w:themeColor="text1"/>
                <w:sz w:val="20"/>
                <w:szCs w:val="20"/>
              </w:rPr>
              <w:t>9.1 M</w:t>
            </w:r>
            <w:r w:rsidR="00D403BC" w:rsidRPr="0134C8B7">
              <w:rPr>
                <w:rFonts w:cs="Times New Roman"/>
                <w:color w:val="000000" w:themeColor="text1"/>
                <w:sz w:val="20"/>
                <w:szCs w:val="20"/>
              </w:rPr>
              <w:t>onitoring, measurement, analysis and evaluation</w:t>
            </w:r>
          </w:p>
          <w:p w14:paraId="748C7A97" w14:textId="77777777" w:rsidR="00990CC1" w:rsidRDefault="00990CC1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9.2 Internal audit programme</w:t>
            </w:r>
          </w:p>
          <w:p w14:paraId="267E308A" w14:textId="44CA5241" w:rsidR="00BE03FD" w:rsidRPr="00A40260" w:rsidRDefault="00990CC1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9.3 Management review</w:t>
            </w:r>
          </w:p>
        </w:tc>
      </w:tr>
      <w:tr w:rsidR="00D403BC" w:rsidRPr="00123972" w14:paraId="69D564E6" w14:textId="77777777" w:rsidTr="0134C8B7">
        <w:tc>
          <w:tcPr>
            <w:tcW w:w="1578" w:type="dxa"/>
          </w:tcPr>
          <w:p w14:paraId="20477BA7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715F762E" w14:textId="77777777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7645AB9C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8F666C" w14:paraId="11301FB4" w14:textId="77777777" w:rsidTr="0134C8B7">
        <w:tc>
          <w:tcPr>
            <w:tcW w:w="1578" w:type="dxa"/>
          </w:tcPr>
          <w:p w14:paraId="3A8CB4AE" w14:textId="43FB5A3B" w:rsidR="00C06DD4" w:rsidRDefault="00A879F5" w:rsidP="008F666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A879F5" w14:paraId="3E451F53" w14:textId="77777777" w:rsidTr="0134C8B7">
        <w:tc>
          <w:tcPr>
            <w:tcW w:w="1578" w:type="dxa"/>
          </w:tcPr>
          <w:p w14:paraId="33774CC5" w14:textId="42ED5BE3" w:rsidR="00A879F5" w:rsidRDefault="00A879F5" w:rsidP="00A879F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9.2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A879F5" w14:paraId="505AE0B7" w14:textId="77777777" w:rsidTr="0134C8B7">
        <w:tc>
          <w:tcPr>
            <w:tcW w:w="1578" w:type="dxa"/>
          </w:tcPr>
          <w:p w14:paraId="48077EE9" w14:textId="1AC19BFD" w:rsidR="00A879F5" w:rsidRDefault="00A879F5" w:rsidP="00A879F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9.3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14:paraId="17AD7DF9" w14:textId="473D07B6" w:rsidR="00990CC1" w:rsidRDefault="00990CC1" w:rsidP="00990CC1">
      <w:pPr>
        <w:pStyle w:val="Heading1"/>
      </w:pPr>
      <w:r>
        <w:t xml:space="preserve">Section 10 Improvement </w:t>
      </w:r>
    </w:p>
    <w:p w14:paraId="1FABE556" w14:textId="77777777" w:rsidR="00B4053C" w:rsidRPr="00132252" w:rsidRDefault="00B4053C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990CC1" w:rsidRPr="00123972" w14:paraId="3C0A9725" w14:textId="77777777" w:rsidTr="7C62D4F3">
        <w:tc>
          <w:tcPr>
            <w:tcW w:w="9354" w:type="dxa"/>
            <w:gridSpan w:val="3"/>
          </w:tcPr>
          <w:p w14:paraId="5A3C53C1" w14:textId="3D6DAE0F" w:rsidR="00990CC1" w:rsidRDefault="00990CC1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7C62D4F3">
              <w:rPr>
                <w:rFonts w:cs="Times New Roman"/>
                <w:color w:val="000000" w:themeColor="text1"/>
                <w:sz w:val="20"/>
                <w:szCs w:val="20"/>
              </w:rPr>
              <w:t xml:space="preserve">10.1 </w:t>
            </w:r>
            <w:r w:rsidR="00A879F5" w:rsidRPr="7C62D4F3">
              <w:rPr>
                <w:rFonts w:cs="Times New Roman"/>
                <w:color w:val="000000" w:themeColor="text1"/>
                <w:sz w:val="20"/>
                <w:szCs w:val="20"/>
              </w:rPr>
              <w:t xml:space="preserve">Improvement </w:t>
            </w:r>
            <w:r w:rsidR="6D364F33" w:rsidRPr="7C62D4F3">
              <w:rPr>
                <w:rFonts w:cs="Times New Roman"/>
                <w:color w:val="000000" w:themeColor="text1"/>
                <w:sz w:val="20"/>
                <w:szCs w:val="20"/>
              </w:rPr>
              <w:t>(general)</w:t>
            </w:r>
          </w:p>
          <w:p w14:paraId="5765E8E8" w14:textId="3B003B0F" w:rsidR="00990CC1" w:rsidRDefault="00990CC1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10.2 Nonconformity and corrective action</w:t>
            </w:r>
          </w:p>
          <w:p w14:paraId="0B439DD4" w14:textId="76A9A6F6" w:rsidR="006B3823" w:rsidRPr="00A40260" w:rsidRDefault="00990CC1" w:rsidP="00C83FD2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10.3 Continu</w:t>
            </w:r>
            <w:r w:rsidR="00C83FD2">
              <w:rPr>
                <w:rFonts w:cs="Times New Roman"/>
                <w:color w:val="000000"/>
                <w:sz w:val="20"/>
                <w:szCs w:val="20"/>
              </w:rPr>
              <w:t>al I</w:t>
            </w:r>
            <w:r>
              <w:rPr>
                <w:rFonts w:cs="Times New Roman"/>
                <w:color w:val="000000"/>
                <w:sz w:val="20"/>
                <w:szCs w:val="20"/>
              </w:rPr>
              <w:t>mprovement</w:t>
            </w:r>
          </w:p>
        </w:tc>
      </w:tr>
      <w:tr w:rsidR="006B3823" w:rsidRPr="00123972" w14:paraId="195A99F3" w14:textId="77777777" w:rsidTr="7C62D4F3">
        <w:tc>
          <w:tcPr>
            <w:tcW w:w="1578" w:type="dxa"/>
          </w:tcPr>
          <w:p w14:paraId="7D554B11" w14:textId="77777777" w:rsidR="00990CC1" w:rsidRPr="00123972" w:rsidRDefault="00990CC1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4C2DC934" w14:textId="77777777" w:rsidR="00990CC1" w:rsidRPr="00123972" w:rsidRDefault="00990CC1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138CBDD0" w14:textId="77777777" w:rsidR="00990CC1" w:rsidRPr="00123972" w:rsidRDefault="00990CC1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8F666C" w14:paraId="7813CCA9" w14:textId="77777777" w:rsidTr="7C62D4F3">
        <w:tc>
          <w:tcPr>
            <w:tcW w:w="1578" w:type="dxa"/>
          </w:tcPr>
          <w:p w14:paraId="3590EA2D" w14:textId="7223E648" w:rsidR="00C06DD4" w:rsidRDefault="008F666C" w:rsidP="00A879F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F666C" w14:paraId="130B3E9C" w14:textId="77777777" w:rsidTr="7C62D4F3">
        <w:tc>
          <w:tcPr>
            <w:tcW w:w="1578" w:type="dxa"/>
          </w:tcPr>
          <w:p w14:paraId="40930F9D" w14:textId="6AD65748" w:rsidR="008F666C" w:rsidRDefault="008F666C" w:rsidP="008F666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10.2</w:t>
            </w:r>
          </w:p>
          <w:p w14:paraId="64CACAE2" w14:textId="1CCFA8A4" w:rsidR="00C06DD4" w:rsidRDefault="00C06DD4" w:rsidP="00A879F5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F666C" w14:paraId="24629AE1" w14:textId="77777777" w:rsidTr="7C62D4F3">
        <w:tc>
          <w:tcPr>
            <w:tcW w:w="1578" w:type="dxa"/>
          </w:tcPr>
          <w:p w14:paraId="4582860D" w14:textId="750DB880" w:rsidR="00EA7810" w:rsidRDefault="00C83FD2" w:rsidP="008F666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10.3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14:paraId="70ED7F21" w14:textId="6F41BBF5" w:rsidR="006A22CA" w:rsidRDefault="006A22CA" w:rsidP="00C83FD2">
      <w:pPr>
        <w:rPr>
          <w:sz w:val="20"/>
          <w:szCs w:val="20"/>
        </w:rPr>
      </w:pPr>
    </w:p>
    <w:p w14:paraId="47D4956C" w14:textId="41752DF8" w:rsidR="00A275E4" w:rsidRDefault="00A275E4" w:rsidP="00C83FD2">
      <w:pPr>
        <w:rPr>
          <w:sz w:val="20"/>
          <w:szCs w:val="20"/>
        </w:rPr>
      </w:pPr>
    </w:p>
    <w:p w14:paraId="477165D9" w14:textId="645D1F1B" w:rsidR="00A275E4" w:rsidRDefault="00A275E4" w:rsidP="00C83FD2">
      <w:pPr>
        <w:rPr>
          <w:sz w:val="20"/>
          <w:szCs w:val="20"/>
        </w:rPr>
      </w:pPr>
    </w:p>
    <w:p w14:paraId="637F3083" w14:textId="21750C66" w:rsidR="00A275E4" w:rsidRDefault="00A275E4" w:rsidP="00C83FD2">
      <w:pPr>
        <w:rPr>
          <w:sz w:val="20"/>
          <w:szCs w:val="20"/>
        </w:rPr>
      </w:pPr>
    </w:p>
    <w:p w14:paraId="226973BB" w14:textId="42899C22" w:rsidR="00A275E4" w:rsidRDefault="00A275E4" w:rsidP="00C83FD2">
      <w:pPr>
        <w:rPr>
          <w:sz w:val="20"/>
          <w:szCs w:val="20"/>
        </w:rPr>
      </w:pPr>
    </w:p>
    <w:p w14:paraId="34379DF8" w14:textId="77777777" w:rsidR="00A275E4" w:rsidRDefault="00A275E4" w:rsidP="00C83FD2">
      <w:pPr>
        <w:rPr>
          <w:sz w:val="20"/>
          <w:szCs w:val="20"/>
        </w:rPr>
      </w:pPr>
    </w:p>
    <w:tbl>
      <w:tblPr>
        <w:tblStyle w:val="TableGrid"/>
        <w:tblW w:w="9470" w:type="dxa"/>
        <w:tblInd w:w="-147" w:type="dxa"/>
        <w:tblLook w:val="04A0" w:firstRow="1" w:lastRow="0" w:firstColumn="1" w:lastColumn="0" w:noHBand="0" w:noVBand="1"/>
      </w:tblPr>
      <w:tblGrid>
        <w:gridCol w:w="9470"/>
      </w:tblGrid>
      <w:tr w:rsidR="00C83FD2" w14:paraId="3B826B78" w14:textId="77777777" w:rsidTr="00CC2500">
        <w:trPr>
          <w:trHeight w:val="995"/>
        </w:trPr>
        <w:tc>
          <w:tcPr>
            <w:tcW w:w="9470" w:type="dxa"/>
          </w:tcPr>
          <w:p w14:paraId="4D43DB90" w14:textId="77777777" w:rsidR="00C83FD2" w:rsidRDefault="00C83FD2" w:rsidP="00CC2500">
            <w:pPr>
              <w:jc w:val="left"/>
              <w:rPr>
                <w:b/>
                <w:sz w:val="28"/>
                <w:szCs w:val="20"/>
              </w:rPr>
            </w:pPr>
            <w:r w:rsidRPr="00B1432E">
              <w:rPr>
                <w:b/>
                <w:sz w:val="28"/>
                <w:szCs w:val="20"/>
              </w:rPr>
              <w:lastRenderedPageBreak/>
              <w:t>Report Summary</w:t>
            </w:r>
          </w:p>
          <w:p>
            <w:r>
              <w:rPr>
                <w:b w:val="0"/>
                <w:sz w:val="18"/>
              </w:rPr>
              <w:t>No nonconformities identified.</w:t>
            </w:r>
          </w:p>
          <w:p>
            <w:r>
              <w:rPr>
                <w:b w:val="0"/>
                <w:sz w:val="18"/>
              </w:rPr>
              <w:t>Not Applicable: 0</w:t>
            </w:r>
          </w:p>
          <w:p>
            <w:r>
              <w:rPr>
                <w:b w:val="0"/>
                <w:sz w:val="18"/>
              </w:rPr>
              <w:t>Major NCs: 0</w:t>
            </w:r>
          </w:p>
          <w:p>
            <w:r>
              <w:rPr>
                <w:b w:val="0"/>
                <w:sz w:val="18"/>
              </w:rPr>
              <w:t>Minor NCs: 0</w:t>
            </w:r>
          </w:p>
          <w:p>
            <w:r>
              <w:rPr>
                <w:b w:val="0"/>
                <w:sz w:val="18"/>
              </w:rPr>
              <w:t>Compliant: 28</w:t>
            </w:r>
          </w:p>
          <w:p>
            <w:r>
              <w:rPr>
                <w:b w:val="0"/>
                <w:sz w:val="18"/>
              </w:rPr>
              <w:t>Total clauses audited: 28</w:t>
            </w:r>
          </w:p>
          <w:p w14:paraId="3F4B016C" w14:textId="77777777" w:rsidR="00C83FD2" w:rsidRPr="00B1432E" w:rsidRDefault="00C83FD2" w:rsidP="00CC2500">
            <w:pPr>
              <w:jc w:val="left"/>
              <w:rPr>
                <w:sz w:val="22"/>
                <w:szCs w:val="20"/>
              </w:rPr>
            </w:pPr>
            <w:r w:rsidRPr="00B1432E">
              <w:rPr>
                <w:sz w:val="18"/>
                <w:szCs w:val="20"/>
              </w:rPr>
              <w:t>Note: Recommendations to the requirements of the standard(s) are subject to the compliance review of this Report</w:t>
            </w:r>
          </w:p>
        </w:tc>
      </w:tr>
      <w:tr w:rsidR="00C83FD2" w14:paraId="2A0B0C6E" w14:textId="77777777" w:rsidTr="007E72A1">
        <w:trPr>
          <w:trHeight w:val="4074"/>
        </w:trPr>
        <w:tc>
          <w:tcPr>
            <w:tcW w:w="9470" w:type="dxa"/>
          </w:tcPr>
          <w:p w14:paraId="38337B39" w14:textId="0F5EAB9A" w:rsidR="00C83FD2" w:rsidRDefault="00C83FD2" w:rsidP="00CC2500">
            <w:pPr>
              <w:rPr>
                <w:sz w:val="20"/>
                <w:szCs w:val="20"/>
              </w:rPr>
            </w:pPr>
          </w:p>
        </w:tc>
      </w:tr>
    </w:tbl>
    <w:p w14:paraId="3426D42D" w14:textId="77777777" w:rsidR="00C83FD2" w:rsidRDefault="00C83FD2" w:rsidP="00C83FD2">
      <w:pPr>
        <w:rPr>
          <w:sz w:val="20"/>
          <w:szCs w:val="20"/>
        </w:rPr>
      </w:pPr>
    </w:p>
    <w:sectPr w:rsidR="00C83FD2" w:rsidSect="00097999">
      <w:headerReference w:type="default" r:id="rId10"/>
      <w:footerReference w:type="default" r:id="rId11"/>
      <w:headerReference w:type="first" r:id="rId12"/>
      <w:footerReference w:type="first" r:id="rId13"/>
      <w:type w:val="continuous"/>
      <w:pgSz w:w="11900" w:h="16840"/>
      <w:pgMar w:top="1440" w:right="1440" w:bottom="1440" w:left="1440" w:header="850" w:footer="850" w:gutter="0"/>
      <w:cols w:space="708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B6A7F" w14:textId="77777777" w:rsidR="00293E6B" w:rsidRDefault="00293E6B" w:rsidP="001C0CB4">
      <w:pPr>
        <w:spacing w:before="0" w:after="0" w:line="240" w:lineRule="auto"/>
      </w:pPr>
      <w:r>
        <w:separator/>
      </w:r>
    </w:p>
  </w:endnote>
  <w:endnote w:type="continuationSeparator" w:id="0">
    <w:p w14:paraId="6F12E226" w14:textId="77777777" w:rsidR="00293E6B" w:rsidRDefault="00293E6B" w:rsidP="001C0CB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0M¿Rˇ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ΩZ[ˇ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BA318" w14:textId="342763D3" w:rsidR="00CC2500" w:rsidRDefault="00CC2500" w:rsidP="0073753E">
    <w:pPr>
      <w:pStyle w:val="Footer"/>
    </w:pPr>
    <w:r>
      <w:t>F94-8</w:t>
    </w:r>
    <w:r w:rsidR="0071512D">
      <w:t>Q1</w:t>
    </w:r>
    <w:r>
      <w:t xml:space="preserve">, </w:t>
    </w:r>
    <w:r w:rsidR="004873F6">
      <w:t>Rev: 1, Date: 12 Mar 2024</w:t>
    </w:r>
    <w:r>
      <w:t xml:space="preserve">                                                                </w:t>
    </w:r>
    <w:r>
      <w:rPr>
        <w:rFonts w:ascii="Times New Roman" w:hAnsi="Times New Roman"/>
      </w:rPr>
      <w:t xml:space="preserve">Page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A926D9">
      <w:rPr>
        <w:rFonts w:ascii="Times New Roman" w:hAnsi="Times New Roman"/>
        <w:noProof/>
      </w:rPr>
      <w:t>2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 of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NUMPAGES </w:instrText>
    </w:r>
    <w:r>
      <w:rPr>
        <w:rFonts w:ascii="Times New Roman" w:hAnsi="Times New Roman"/>
      </w:rPr>
      <w:fldChar w:fldCharType="separate"/>
    </w:r>
    <w:r w:rsidR="00A926D9">
      <w:rPr>
        <w:rFonts w:ascii="Times New Roman" w:hAnsi="Times New Roman"/>
        <w:noProof/>
      </w:rPr>
      <w:t>6</w:t>
    </w:r>
    <w:r>
      <w:rPr>
        <w:rFonts w:ascii="Times New Roman" w:hAnsi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97396" w14:textId="77777777" w:rsidR="00CC2500" w:rsidRDefault="00CC2500" w:rsidP="00A2513B">
    <w:pPr>
      <w:pStyle w:val="Footer"/>
      <w:jc w:val="left"/>
      <w:rPr>
        <w:rFonts w:ascii="Times New Roman" w:hAnsi="Times New Roman"/>
        <w:i/>
      </w:rPr>
    </w:pPr>
    <w:r w:rsidRPr="00E41A97">
      <w:rPr>
        <w:rFonts w:ascii="Times New Roman" w:hAnsi="Times New Roman"/>
        <w:i/>
      </w:rPr>
      <w:t xml:space="preserve">Distribution: Original to client, copy to CB </w:t>
    </w:r>
  </w:p>
  <w:p w14:paraId="1F62911C" w14:textId="77777777" w:rsidR="00CC2500" w:rsidRDefault="00CC2500" w:rsidP="00A2513B">
    <w:pPr>
      <w:pStyle w:val="Footer"/>
      <w:jc w:val="left"/>
      <w:rPr>
        <w:rFonts w:ascii="Times New Roman" w:hAnsi="Times New Roman"/>
        <w:i/>
      </w:rPr>
    </w:pPr>
  </w:p>
  <w:p w14:paraId="1AD647E4" w14:textId="4E7DE1DA" w:rsidR="00CC2500" w:rsidRPr="00A2513B" w:rsidRDefault="00CC2500" w:rsidP="00A2513B">
    <w:pPr>
      <w:pStyle w:val="Footer"/>
      <w:jc w:val="left"/>
      <w:rPr>
        <w:rFonts w:ascii="Times New Roman" w:hAnsi="Times New Roman"/>
        <w:i/>
      </w:rPr>
    </w:pPr>
    <w:r>
      <w:t>F94-8</w:t>
    </w:r>
    <w:r w:rsidR="0071512D">
      <w:t>Q1</w:t>
    </w:r>
    <w:r>
      <w:t xml:space="preserve">, </w:t>
    </w:r>
    <w:r w:rsidR="004873F6">
      <w:t>Rev: 1, Date: 12 Mar 2024</w:t>
    </w:r>
    <w:r>
      <w:t xml:space="preserve">                                                          </w:t>
    </w:r>
    <w:r>
      <w:rPr>
        <w:rFonts w:ascii="Times New Roman" w:hAnsi="Times New Roman"/>
      </w:rPr>
      <w:t xml:space="preserve">Page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A926D9">
      <w:rPr>
        <w:rFonts w:ascii="Times New Roman" w:hAnsi="Times New Roman"/>
        <w:noProof/>
      </w:rPr>
      <w:t>1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 of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NUMPAGES </w:instrText>
    </w:r>
    <w:r>
      <w:rPr>
        <w:rFonts w:ascii="Times New Roman" w:hAnsi="Times New Roman"/>
      </w:rPr>
      <w:fldChar w:fldCharType="separate"/>
    </w:r>
    <w:r w:rsidR="00A926D9">
      <w:rPr>
        <w:rFonts w:ascii="Times New Roman" w:hAnsi="Times New Roman"/>
        <w:noProof/>
      </w:rPr>
      <w:t>6</w:t>
    </w:r>
    <w:r>
      <w:rPr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E46EC" w14:textId="77777777" w:rsidR="00293E6B" w:rsidRDefault="00293E6B" w:rsidP="001C0CB4">
      <w:pPr>
        <w:spacing w:before="0" w:after="0" w:line="240" w:lineRule="auto"/>
      </w:pPr>
      <w:r>
        <w:separator/>
      </w:r>
    </w:p>
  </w:footnote>
  <w:footnote w:type="continuationSeparator" w:id="0">
    <w:p w14:paraId="2521E2F7" w14:textId="77777777" w:rsidR="00293E6B" w:rsidRDefault="00293E6B" w:rsidP="001C0CB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29" w:type="dxa"/>
      <w:tblLook w:val="04A0" w:firstRow="1" w:lastRow="0" w:firstColumn="1" w:lastColumn="0" w:noHBand="0" w:noVBand="1"/>
    </w:tblPr>
    <w:tblGrid>
      <w:gridCol w:w="1373"/>
      <w:gridCol w:w="4718"/>
      <w:gridCol w:w="2938"/>
    </w:tblGrid>
    <w:tr w:rsidR="00CC2500" w14:paraId="5B035A7A" w14:textId="77777777" w:rsidTr="00E9163F">
      <w:trPr>
        <w:trHeight w:val="1279"/>
      </w:trPr>
      <w:tc>
        <w:tcPr>
          <w:tcW w:w="1373" w:type="dxa"/>
          <w:vAlign w:val="center"/>
        </w:tcPr>
        <w:p w14:paraId="00494E01" w14:textId="773B2FAD" w:rsidR="00CC2500" w:rsidRDefault="00CC2500" w:rsidP="00E9163F">
          <w:pPr>
            <w:pStyle w:val="Header"/>
            <w:jc w:val="center"/>
          </w:pPr>
          <w:r w:rsidRPr="00E9163F">
            <w:rPr>
              <w:noProof/>
              <w:lang w:val="en-IN" w:eastAsia="en-IN"/>
            </w:rPr>
            <w:drawing>
              <wp:inline distT="0" distB="0" distL="0" distR="0" wp14:anchorId="34A1085E" wp14:editId="20CAD631">
                <wp:extent cx="635000" cy="546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00" cy="546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18" w:type="dxa"/>
        </w:tcPr>
        <w:p w14:paraId="17421C5C" w14:textId="21A44362" w:rsidR="00CC2500" w:rsidRPr="006B3823" w:rsidRDefault="00CC2500" w:rsidP="006B3823">
          <w:pPr>
            <w:pStyle w:val="Heading1"/>
            <w:jc w:val="center"/>
          </w:pPr>
          <w:r>
            <w:t>Audit report (CB Pages)</w:t>
          </w:r>
        </w:p>
      </w:tc>
      <w:tc>
        <w:tcPr>
          <w:tcW w:w="2938" w:type="dxa"/>
        </w:tcPr>
        <w:p w14:paraId="5E46BE67" w14:textId="4CE725CB" w:rsidR="00CC2500" w:rsidRDefault="00CC2500" w:rsidP="0073753E">
          <w:pPr>
            <w:jc w:val="right"/>
          </w:pPr>
          <w:r>
            <w:t>F94-8</w:t>
          </w:r>
          <w:r w:rsidR="008E05C6">
            <w:t xml:space="preserve"> QMS</w:t>
          </w:r>
          <w:r w:rsidR="00A926D9">
            <w:t>-1</w:t>
          </w:r>
        </w:p>
      </w:tc>
    </w:tr>
  </w:tbl>
  <w:p w14:paraId="2AB2DD4D" w14:textId="77777777" w:rsidR="00CC2500" w:rsidRDefault="00CC2500" w:rsidP="000979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29" w:type="dxa"/>
      <w:tblLook w:val="04A0" w:firstRow="1" w:lastRow="0" w:firstColumn="1" w:lastColumn="0" w:noHBand="0" w:noVBand="1"/>
    </w:tblPr>
    <w:tblGrid>
      <w:gridCol w:w="1980"/>
      <w:gridCol w:w="4111"/>
      <w:gridCol w:w="2938"/>
    </w:tblGrid>
    <w:tr w:rsidR="00CC2500" w14:paraId="68605219" w14:textId="77777777" w:rsidTr="00A2513B">
      <w:trPr>
        <w:trHeight w:val="699"/>
      </w:trPr>
      <w:tc>
        <w:tcPr>
          <w:tcW w:w="1980" w:type="dxa"/>
          <w:vAlign w:val="center"/>
        </w:tcPr>
        <w:p w14:paraId="010B4D8C" w14:textId="3AD6C1A4" w:rsidR="00CC2500" w:rsidRDefault="00CC2500" w:rsidP="00FE2EEA">
          <w:pPr>
            <w:pStyle w:val="Header"/>
            <w:jc w:val="center"/>
          </w:pPr>
          <w:r w:rsidRPr="00330D0C">
            <w:rPr>
              <w:noProof/>
              <w:lang w:val="en-IN" w:eastAsia="en-IN"/>
            </w:rPr>
            <w:drawing>
              <wp:inline distT="0" distB="0" distL="0" distR="0" wp14:anchorId="5BCF92F5" wp14:editId="4545ADCD">
                <wp:extent cx="635000" cy="5461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00" cy="546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</w:tcPr>
        <w:p w14:paraId="4EB06A2C" w14:textId="0B4892FA" w:rsidR="00CC2500" w:rsidRPr="00A2513B" w:rsidRDefault="00CC2500" w:rsidP="00A47BAD">
          <w:pPr>
            <w:pStyle w:val="Title"/>
            <w:rPr>
              <w:rFonts w:asciiTheme="minorHAnsi" w:hAnsiTheme="minorHAnsi"/>
              <w:sz w:val="24"/>
              <w:szCs w:val="24"/>
            </w:rPr>
          </w:pPr>
          <w:r w:rsidRPr="00A2513B">
            <w:rPr>
              <w:rFonts w:asciiTheme="minorHAnsi" w:hAnsiTheme="minorHAnsi"/>
              <w:sz w:val="24"/>
              <w:szCs w:val="24"/>
            </w:rPr>
            <w:t xml:space="preserve">Audit </w:t>
          </w:r>
          <w:r w:rsidR="00E44B9E">
            <w:rPr>
              <w:rFonts w:asciiTheme="minorHAnsi" w:hAnsiTheme="minorHAnsi"/>
              <w:sz w:val="24"/>
              <w:szCs w:val="24"/>
            </w:rPr>
            <w:t>R</w:t>
          </w:r>
          <w:r w:rsidRPr="00A2513B">
            <w:rPr>
              <w:rFonts w:asciiTheme="minorHAnsi" w:hAnsiTheme="minorHAnsi"/>
              <w:sz w:val="24"/>
              <w:szCs w:val="24"/>
            </w:rPr>
            <w:t xml:space="preserve">eport </w:t>
          </w:r>
          <w:r w:rsidR="00E44B9E">
            <w:rPr>
              <w:rFonts w:asciiTheme="minorHAnsi" w:hAnsiTheme="minorHAnsi"/>
              <w:sz w:val="24"/>
              <w:szCs w:val="24"/>
            </w:rPr>
            <w:t>Checklist</w:t>
          </w:r>
        </w:p>
        <w:p w14:paraId="29AAB6C6" w14:textId="2974496D" w:rsidR="00CC2500" w:rsidRPr="00B9419D" w:rsidRDefault="00CC2500" w:rsidP="00B9419D">
          <w:pPr>
            <w:jc w:val="center"/>
          </w:pPr>
          <w:r w:rsidRPr="00A2513B">
            <w:t xml:space="preserve">(Continuation of the </w:t>
          </w:r>
          <w:r w:rsidR="00E44B9E">
            <w:t xml:space="preserve">Audit </w:t>
          </w:r>
          <w:r w:rsidRPr="00A2513B">
            <w:t>report)</w:t>
          </w:r>
        </w:p>
      </w:tc>
      <w:tc>
        <w:tcPr>
          <w:tcW w:w="2938" w:type="dxa"/>
        </w:tcPr>
        <w:p w14:paraId="16417633" w14:textId="69326204" w:rsidR="00CC2500" w:rsidRDefault="00CC2500" w:rsidP="0071512D">
          <w:pPr>
            <w:pStyle w:val="Header"/>
            <w:jc w:val="right"/>
          </w:pPr>
          <w:r>
            <w:t xml:space="preserve">F94-8 </w:t>
          </w:r>
          <w:r w:rsidR="00227A75">
            <w:t>QMS</w:t>
          </w:r>
          <w:r w:rsidR="00A926D9">
            <w:t>-1</w:t>
          </w:r>
        </w:p>
      </w:tc>
    </w:tr>
    <w:tr w:rsidR="00CC2500" w14:paraId="59A80F54" w14:textId="77777777" w:rsidTr="00A2513B">
      <w:trPr>
        <w:trHeight w:val="699"/>
      </w:trPr>
      <w:tc>
        <w:tcPr>
          <w:tcW w:w="1980" w:type="dxa"/>
        </w:tcPr>
        <w:p w14:paraId="03B62C3A" w14:textId="7482A6EF" w:rsidR="00CC2500" w:rsidRPr="00A2513B" w:rsidRDefault="00CC2500" w:rsidP="007E6640">
          <w:pPr>
            <w:jc w:val="center"/>
            <w:rPr>
              <w:noProof/>
              <w:sz w:val="22"/>
              <w:szCs w:val="22"/>
              <w:lang w:val="en-IN" w:eastAsia="en-IN"/>
            </w:rPr>
          </w:pPr>
          <w:r w:rsidRPr="00A2513B">
            <w:rPr>
              <w:noProof/>
              <w:sz w:val="22"/>
              <w:szCs w:val="22"/>
              <w:lang w:eastAsia="en-IN"/>
            </w:rPr>
            <w:t>Prepared by: VGB</w:t>
          </w:r>
        </w:p>
      </w:tc>
      <w:tc>
        <w:tcPr>
          <w:tcW w:w="4111" w:type="dxa"/>
        </w:tcPr>
        <w:p w14:paraId="7ECB70BA" w14:textId="534B1CDA" w:rsidR="00CC2500" w:rsidRPr="00A2513B" w:rsidRDefault="00CC2500" w:rsidP="00CB6E98">
          <w:pPr>
            <w:jc w:val="center"/>
            <w:rPr>
              <w:sz w:val="22"/>
              <w:szCs w:val="22"/>
            </w:rPr>
          </w:pPr>
          <w:r w:rsidRPr="00A2513B">
            <w:rPr>
              <w:sz w:val="22"/>
              <w:szCs w:val="22"/>
            </w:rPr>
            <w:t>Reviewed by: AV/SJ</w:t>
          </w:r>
        </w:p>
      </w:tc>
      <w:tc>
        <w:tcPr>
          <w:tcW w:w="2938" w:type="dxa"/>
        </w:tcPr>
        <w:p w14:paraId="5DB09098" w14:textId="039EC51E" w:rsidR="00CC2500" w:rsidRPr="00A2513B" w:rsidRDefault="00CC2500" w:rsidP="00CB6E98">
          <w:pPr>
            <w:jc w:val="center"/>
            <w:rPr>
              <w:sz w:val="22"/>
              <w:szCs w:val="22"/>
            </w:rPr>
          </w:pPr>
          <w:r w:rsidRPr="00A2513B">
            <w:rPr>
              <w:sz w:val="22"/>
              <w:szCs w:val="22"/>
            </w:rPr>
            <w:t>Approved by: SS</w:t>
          </w:r>
        </w:p>
      </w:tc>
    </w:tr>
  </w:tbl>
  <w:p w14:paraId="523A858A" w14:textId="77777777" w:rsidR="00CC2500" w:rsidRDefault="00CC25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CE832E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633EAB2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F76687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E5C40FF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B7E6975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3AA6476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5EFEA90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D43EE70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8A10EF4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BADC01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6D1A1B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7E1058E"/>
    <w:multiLevelType w:val="hybridMultilevel"/>
    <w:tmpl w:val="8F6833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843F6C"/>
    <w:multiLevelType w:val="hybridMultilevel"/>
    <w:tmpl w:val="AE5689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C85115"/>
    <w:multiLevelType w:val="hybridMultilevel"/>
    <w:tmpl w:val="CFD6EA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FD14EB"/>
    <w:multiLevelType w:val="hybridMultilevel"/>
    <w:tmpl w:val="53FEB6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86077D"/>
    <w:multiLevelType w:val="hybridMultilevel"/>
    <w:tmpl w:val="CABAC3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FA52E4"/>
    <w:multiLevelType w:val="hybridMultilevel"/>
    <w:tmpl w:val="E600442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D05D7C"/>
    <w:multiLevelType w:val="hybridMultilevel"/>
    <w:tmpl w:val="564AB8F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BB138C2"/>
    <w:multiLevelType w:val="hybridMultilevel"/>
    <w:tmpl w:val="589CB8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E02A9C"/>
    <w:multiLevelType w:val="hybridMultilevel"/>
    <w:tmpl w:val="A078A1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D32DE7"/>
    <w:multiLevelType w:val="hybridMultilevel"/>
    <w:tmpl w:val="45EE4A6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A47575"/>
    <w:multiLevelType w:val="hybridMultilevel"/>
    <w:tmpl w:val="13121E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083EFA"/>
    <w:multiLevelType w:val="hybridMultilevel"/>
    <w:tmpl w:val="915AA5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193720"/>
    <w:multiLevelType w:val="hybridMultilevel"/>
    <w:tmpl w:val="16F86C62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4" w15:restartNumberingAfterBreak="0">
    <w:nsid w:val="59571891"/>
    <w:multiLevelType w:val="hybridMultilevel"/>
    <w:tmpl w:val="3B0CA9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88581D"/>
    <w:multiLevelType w:val="hybridMultilevel"/>
    <w:tmpl w:val="2EB8A6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BE6B7F"/>
    <w:multiLevelType w:val="hybridMultilevel"/>
    <w:tmpl w:val="2BC46FA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AE511F"/>
    <w:multiLevelType w:val="hybridMultilevel"/>
    <w:tmpl w:val="153871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260E66">
      <w:numFmt w:val="bullet"/>
      <w:lvlText w:val="—"/>
      <w:lvlJc w:val="left"/>
      <w:pPr>
        <w:ind w:left="1440" w:hanging="360"/>
      </w:pPr>
      <w:rPr>
        <w:rFonts w:ascii="0M¿Rˇ" w:eastAsiaTheme="minorHAnsi" w:hAnsi="0M¿Rˇ" w:cs="0M¿Rˇ" w:hint="default"/>
        <w:sz w:val="22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5026559">
    <w:abstractNumId w:val="0"/>
  </w:num>
  <w:num w:numId="2" w16cid:durableId="106891840">
    <w:abstractNumId w:val="1"/>
  </w:num>
  <w:num w:numId="3" w16cid:durableId="1229222516">
    <w:abstractNumId w:val="2"/>
  </w:num>
  <w:num w:numId="4" w16cid:durableId="1867021191">
    <w:abstractNumId w:val="3"/>
  </w:num>
  <w:num w:numId="5" w16cid:durableId="1397626667">
    <w:abstractNumId w:val="4"/>
  </w:num>
  <w:num w:numId="6" w16cid:durableId="13387382">
    <w:abstractNumId w:val="9"/>
  </w:num>
  <w:num w:numId="7" w16cid:durableId="1198547950">
    <w:abstractNumId w:val="5"/>
  </w:num>
  <w:num w:numId="8" w16cid:durableId="233011558">
    <w:abstractNumId w:val="6"/>
  </w:num>
  <w:num w:numId="9" w16cid:durableId="1498887347">
    <w:abstractNumId w:val="7"/>
  </w:num>
  <w:num w:numId="10" w16cid:durableId="2102750154">
    <w:abstractNumId w:val="8"/>
  </w:num>
  <w:num w:numId="11" w16cid:durableId="716467263">
    <w:abstractNumId w:val="10"/>
  </w:num>
  <w:num w:numId="12" w16cid:durableId="193228272">
    <w:abstractNumId w:val="27"/>
  </w:num>
  <w:num w:numId="13" w16cid:durableId="631595303">
    <w:abstractNumId w:val="25"/>
  </w:num>
  <w:num w:numId="14" w16cid:durableId="752893586">
    <w:abstractNumId w:val="17"/>
  </w:num>
  <w:num w:numId="15" w16cid:durableId="1750688101">
    <w:abstractNumId w:val="14"/>
  </w:num>
  <w:num w:numId="16" w16cid:durableId="2044015124">
    <w:abstractNumId w:val="19"/>
  </w:num>
  <w:num w:numId="17" w16cid:durableId="1226455029">
    <w:abstractNumId w:val="12"/>
  </w:num>
  <w:num w:numId="18" w16cid:durableId="2061395589">
    <w:abstractNumId w:val="15"/>
  </w:num>
  <w:num w:numId="19" w16cid:durableId="274333709">
    <w:abstractNumId w:val="13"/>
  </w:num>
  <w:num w:numId="20" w16cid:durableId="412967302">
    <w:abstractNumId w:val="23"/>
  </w:num>
  <w:num w:numId="21" w16cid:durableId="1616788688">
    <w:abstractNumId w:val="26"/>
  </w:num>
  <w:num w:numId="22" w16cid:durableId="906647525">
    <w:abstractNumId w:val="20"/>
  </w:num>
  <w:num w:numId="23" w16cid:durableId="630941930">
    <w:abstractNumId w:val="24"/>
  </w:num>
  <w:num w:numId="24" w16cid:durableId="739642835">
    <w:abstractNumId w:val="11"/>
  </w:num>
  <w:num w:numId="25" w16cid:durableId="1246957382">
    <w:abstractNumId w:val="22"/>
  </w:num>
  <w:num w:numId="26" w16cid:durableId="350448972">
    <w:abstractNumId w:val="18"/>
  </w:num>
  <w:num w:numId="27" w16cid:durableId="202984862">
    <w:abstractNumId w:val="21"/>
  </w:num>
  <w:num w:numId="28" w16cid:durableId="180207449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forms" w:enforcement="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A97"/>
    <w:rsid w:val="000115EB"/>
    <w:rsid w:val="00011C63"/>
    <w:rsid w:val="0001647E"/>
    <w:rsid w:val="00027966"/>
    <w:rsid w:val="00027E1E"/>
    <w:rsid w:val="00037908"/>
    <w:rsid w:val="00054FF3"/>
    <w:rsid w:val="00063C47"/>
    <w:rsid w:val="000869A6"/>
    <w:rsid w:val="00092ACF"/>
    <w:rsid w:val="00097999"/>
    <w:rsid w:val="000A34FD"/>
    <w:rsid w:val="000A6B87"/>
    <w:rsid w:val="000B0BC4"/>
    <w:rsid w:val="000E6AE4"/>
    <w:rsid w:val="000F101B"/>
    <w:rsid w:val="000F6D74"/>
    <w:rsid w:val="001059A0"/>
    <w:rsid w:val="00107FD0"/>
    <w:rsid w:val="00123972"/>
    <w:rsid w:val="00132252"/>
    <w:rsid w:val="00134E0C"/>
    <w:rsid w:val="00142195"/>
    <w:rsid w:val="00142250"/>
    <w:rsid w:val="00143CB9"/>
    <w:rsid w:val="00152585"/>
    <w:rsid w:val="0015360B"/>
    <w:rsid w:val="00173489"/>
    <w:rsid w:val="0017541F"/>
    <w:rsid w:val="00184CB4"/>
    <w:rsid w:val="001975E2"/>
    <w:rsid w:val="001B796C"/>
    <w:rsid w:val="001B79E9"/>
    <w:rsid w:val="001C0CB4"/>
    <w:rsid w:val="001D15E6"/>
    <w:rsid w:val="001D3C0B"/>
    <w:rsid w:val="001D3EC4"/>
    <w:rsid w:val="001F3D3F"/>
    <w:rsid w:val="00201115"/>
    <w:rsid w:val="00205E5D"/>
    <w:rsid w:val="00206002"/>
    <w:rsid w:val="00210645"/>
    <w:rsid w:val="002107E5"/>
    <w:rsid w:val="0021100C"/>
    <w:rsid w:val="002148D0"/>
    <w:rsid w:val="002218B3"/>
    <w:rsid w:val="00227A75"/>
    <w:rsid w:val="00235838"/>
    <w:rsid w:val="00240A88"/>
    <w:rsid w:val="00244B20"/>
    <w:rsid w:val="002603C6"/>
    <w:rsid w:val="00262219"/>
    <w:rsid w:val="002673B4"/>
    <w:rsid w:val="00280B35"/>
    <w:rsid w:val="00287569"/>
    <w:rsid w:val="002906D2"/>
    <w:rsid w:val="00291864"/>
    <w:rsid w:val="00292BE0"/>
    <w:rsid w:val="00293E6B"/>
    <w:rsid w:val="002959CF"/>
    <w:rsid w:val="00297ACC"/>
    <w:rsid w:val="002A53CD"/>
    <w:rsid w:val="002C2883"/>
    <w:rsid w:val="002C5DC4"/>
    <w:rsid w:val="002C6859"/>
    <w:rsid w:val="002F210C"/>
    <w:rsid w:val="00304CC7"/>
    <w:rsid w:val="00304F53"/>
    <w:rsid w:val="00330D0C"/>
    <w:rsid w:val="00333128"/>
    <w:rsid w:val="003479D4"/>
    <w:rsid w:val="003531FE"/>
    <w:rsid w:val="0036096A"/>
    <w:rsid w:val="00372FE0"/>
    <w:rsid w:val="00374430"/>
    <w:rsid w:val="00375CFB"/>
    <w:rsid w:val="00384789"/>
    <w:rsid w:val="0039737A"/>
    <w:rsid w:val="003A2749"/>
    <w:rsid w:val="003B6E7D"/>
    <w:rsid w:val="003E0D19"/>
    <w:rsid w:val="003F2685"/>
    <w:rsid w:val="00402818"/>
    <w:rsid w:val="00413F1D"/>
    <w:rsid w:val="00414B0B"/>
    <w:rsid w:val="00416682"/>
    <w:rsid w:val="00420130"/>
    <w:rsid w:val="0042050F"/>
    <w:rsid w:val="00425268"/>
    <w:rsid w:val="00426B09"/>
    <w:rsid w:val="00434535"/>
    <w:rsid w:val="00452F4A"/>
    <w:rsid w:val="004540B4"/>
    <w:rsid w:val="00466965"/>
    <w:rsid w:val="0047075F"/>
    <w:rsid w:val="0047607E"/>
    <w:rsid w:val="00477A62"/>
    <w:rsid w:val="004873F6"/>
    <w:rsid w:val="004968AB"/>
    <w:rsid w:val="004A3ECD"/>
    <w:rsid w:val="004B1EC4"/>
    <w:rsid w:val="004B5B4D"/>
    <w:rsid w:val="004D0BA3"/>
    <w:rsid w:val="004F669E"/>
    <w:rsid w:val="00514D88"/>
    <w:rsid w:val="00517EBF"/>
    <w:rsid w:val="005256A5"/>
    <w:rsid w:val="00560DF3"/>
    <w:rsid w:val="00575857"/>
    <w:rsid w:val="005903A2"/>
    <w:rsid w:val="00595ABD"/>
    <w:rsid w:val="005A3EED"/>
    <w:rsid w:val="005A71DD"/>
    <w:rsid w:val="005B24E9"/>
    <w:rsid w:val="005B3EFE"/>
    <w:rsid w:val="005B4B44"/>
    <w:rsid w:val="005F281F"/>
    <w:rsid w:val="00606BBD"/>
    <w:rsid w:val="00616013"/>
    <w:rsid w:val="00644E17"/>
    <w:rsid w:val="00664F71"/>
    <w:rsid w:val="006655A7"/>
    <w:rsid w:val="00665816"/>
    <w:rsid w:val="00680A5F"/>
    <w:rsid w:val="006A22CA"/>
    <w:rsid w:val="006A73FE"/>
    <w:rsid w:val="006B1AA4"/>
    <w:rsid w:val="006B3823"/>
    <w:rsid w:val="006C217B"/>
    <w:rsid w:val="006C7D40"/>
    <w:rsid w:val="006D1F7E"/>
    <w:rsid w:val="006F1F37"/>
    <w:rsid w:val="006F4AD9"/>
    <w:rsid w:val="00711A8D"/>
    <w:rsid w:val="0071512D"/>
    <w:rsid w:val="00726B83"/>
    <w:rsid w:val="0073753E"/>
    <w:rsid w:val="0074520B"/>
    <w:rsid w:val="0074649B"/>
    <w:rsid w:val="0076592C"/>
    <w:rsid w:val="00793B31"/>
    <w:rsid w:val="0079637A"/>
    <w:rsid w:val="00796EA0"/>
    <w:rsid w:val="007B16CA"/>
    <w:rsid w:val="007B2578"/>
    <w:rsid w:val="007C49A7"/>
    <w:rsid w:val="007D4EA6"/>
    <w:rsid w:val="007E6640"/>
    <w:rsid w:val="007E72A1"/>
    <w:rsid w:val="007F1FF9"/>
    <w:rsid w:val="007F39B4"/>
    <w:rsid w:val="007F6EC0"/>
    <w:rsid w:val="00810EB2"/>
    <w:rsid w:val="008121C4"/>
    <w:rsid w:val="00831497"/>
    <w:rsid w:val="00837DBD"/>
    <w:rsid w:val="00841BBF"/>
    <w:rsid w:val="008432EB"/>
    <w:rsid w:val="008714F6"/>
    <w:rsid w:val="00871F34"/>
    <w:rsid w:val="008865D5"/>
    <w:rsid w:val="008974A5"/>
    <w:rsid w:val="00897E9C"/>
    <w:rsid w:val="008B1020"/>
    <w:rsid w:val="008C2065"/>
    <w:rsid w:val="008E05C6"/>
    <w:rsid w:val="008F666C"/>
    <w:rsid w:val="00914C4F"/>
    <w:rsid w:val="00916CF0"/>
    <w:rsid w:val="009243CB"/>
    <w:rsid w:val="0093160E"/>
    <w:rsid w:val="00943E76"/>
    <w:rsid w:val="00972391"/>
    <w:rsid w:val="00974DAE"/>
    <w:rsid w:val="00975683"/>
    <w:rsid w:val="00976524"/>
    <w:rsid w:val="00990CC1"/>
    <w:rsid w:val="0099652C"/>
    <w:rsid w:val="009A4569"/>
    <w:rsid w:val="009C73E7"/>
    <w:rsid w:val="009D6CC2"/>
    <w:rsid w:val="00A037EB"/>
    <w:rsid w:val="00A055BA"/>
    <w:rsid w:val="00A05F5C"/>
    <w:rsid w:val="00A2513B"/>
    <w:rsid w:val="00A275E4"/>
    <w:rsid w:val="00A40260"/>
    <w:rsid w:val="00A43B85"/>
    <w:rsid w:val="00A43ED9"/>
    <w:rsid w:val="00A47BAD"/>
    <w:rsid w:val="00A5690B"/>
    <w:rsid w:val="00A615CB"/>
    <w:rsid w:val="00A772A2"/>
    <w:rsid w:val="00A879F5"/>
    <w:rsid w:val="00A926D9"/>
    <w:rsid w:val="00AA4825"/>
    <w:rsid w:val="00AB3957"/>
    <w:rsid w:val="00AD39C8"/>
    <w:rsid w:val="00AF09BC"/>
    <w:rsid w:val="00B02D9F"/>
    <w:rsid w:val="00B24F68"/>
    <w:rsid w:val="00B2588C"/>
    <w:rsid w:val="00B259A7"/>
    <w:rsid w:val="00B4053C"/>
    <w:rsid w:val="00B428DB"/>
    <w:rsid w:val="00B471B0"/>
    <w:rsid w:val="00B514AC"/>
    <w:rsid w:val="00B517E2"/>
    <w:rsid w:val="00B53FC6"/>
    <w:rsid w:val="00B57D72"/>
    <w:rsid w:val="00B63978"/>
    <w:rsid w:val="00B747DB"/>
    <w:rsid w:val="00B753A7"/>
    <w:rsid w:val="00B80172"/>
    <w:rsid w:val="00B84440"/>
    <w:rsid w:val="00B865B0"/>
    <w:rsid w:val="00B9419D"/>
    <w:rsid w:val="00B977BB"/>
    <w:rsid w:val="00BA1C07"/>
    <w:rsid w:val="00BB7495"/>
    <w:rsid w:val="00BC2230"/>
    <w:rsid w:val="00BD327A"/>
    <w:rsid w:val="00BE03FD"/>
    <w:rsid w:val="00BE042D"/>
    <w:rsid w:val="00BF0875"/>
    <w:rsid w:val="00BF5FBA"/>
    <w:rsid w:val="00C00537"/>
    <w:rsid w:val="00C06DD4"/>
    <w:rsid w:val="00C07EAC"/>
    <w:rsid w:val="00C13A2F"/>
    <w:rsid w:val="00C13D41"/>
    <w:rsid w:val="00C147E4"/>
    <w:rsid w:val="00C25A45"/>
    <w:rsid w:val="00C25A78"/>
    <w:rsid w:val="00C34B49"/>
    <w:rsid w:val="00C360CC"/>
    <w:rsid w:val="00C43625"/>
    <w:rsid w:val="00C50DC2"/>
    <w:rsid w:val="00C521E0"/>
    <w:rsid w:val="00C54F06"/>
    <w:rsid w:val="00C66E50"/>
    <w:rsid w:val="00C723AC"/>
    <w:rsid w:val="00C83FD2"/>
    <w:rsid w:val="00C84E7A"/>
    <w:rsid w:val="00C90900"/>
    <w:rsid w:val="00C92A4C"/>
    <w:rsid w:val="00C955C2"/>
    <w:rsid w:val="00C9779D"/>
    <w:rsid w:val="00CA3971"/>
    <w:rsid w:val="00CA4F51"/>
    <w:rsid w:val="00CB198F"/>
    <w:rsid w:val="00CB6E98"/>
    <w:rsid w:val="00CC0C23"/>
    <w:rsid w:val="00CC2500"/>
    <w:rsid w:val="00CC690A"/>
    <w:rsid w:val="00CC7DFB"/>
    <w:rsid w:val="00CD07C1"/>
    <w:rsid w:val="00CD3DB0"/>
    <w:rsid w:val="00D02128"/>
    <w:rsid w:val="00D02788"/>
    <w:rsid w:val="00D403BC"/>
    <w:rsid w:val="00D646BD"/>
    <w:rsid w:val="00D91761"/>
    <w:rsid w:val="00DC12BF"/>
    <w:rsid w:val="00DD1906"/>
    <w:rsid w:val="00E12A4D"/>
    <w:rsid w:val="00E143D6"/>
    <w:rsid w:val="00E16AE0"/>
    <w:rsid w:val="00E315F3"/>
    <w:rsid w:val="00E40B6E"/>
    <w:rsid w:val="00E41A97"/>
    <w:rsid w:val="00E44230"/>
    <w:rsid w:val="00E44B9E"/>
    <w:rsid w:val="00E50F30"/>
    <w:rsid w:val="00E51968"/>
    <w:rsid w:val="00E573F7"/>
    <w:rsid w:val="00E7091D"/>
    <w:rsid w:val="00E7131F"/>
    <w:rsid w:val="00E77AB7"/>
    <w:rsid w:val="00E909D3"/>
    <w:rsid w:val="00E9163F"/>
    <w:rsid w:val="00E946A7"/>
    <w:rsid w:val="00E94CE6"/>
    <w:rsid w:val="00E96BE6"/>
    <w:rsid w:val="00EA435D"/>
    <w:rsid w:val="00EA5249"/>
    <w:rsid w:val="00EA7810"/>
    <w:rsid w:val="00EB729F"/>
    <w:rsid w:val="00EB7E6D"/>
    <w:rsid w:val="00ED6C52"/>
    <w:rsid w:val="00EE3FD2"/>
    <w:rsid w:val="00EF33F7"/>
    <w:rsid w:val="00F02517"/>
    <w:rsid w:val="00F061E8"/>
    <w:rsid w:val="00F06907"/>
    <w:rsid w:val="00F359BF"/>
    <w:rsid w:val="00F50C19"/>
    <w:rsid w:val="00F52AFD"/>
    <w:rsid w:val="00F52D20"/>
    <w:rsid w:val="00F64352"/>
    <w:rsid w:val="00F82E25"/>
    <w:rsid w:val="00F83FE6"/>
    <w:rsid w:val="00F97E44"/>
    <w:rsid w:val="00FA213C"/>
    <w:rsid w:val="00FA4B03"/>
    <w:rsid w:val="00FC436B"/>
    <w:rsid w:val="00FD1D7D"/>
    <w:rsid w:val="00FD540D"/>
    <w:rsid w:val="00FE2EEA"/>
    <w:rsid w:val="00FF6898"/>
    <w:rsid w:val="00FF74C9"/>
    <w:rsid w:val="0134C8B7"/>
    <w:rsid w:val="6D364F33"/>
    <w:rsid w:val="7C62D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3D1A5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5EB"/>
    <w:pPr>
      <w:spacing w:before="120" w:after="120" w:line="276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9419D"/>
    <w:pPr>
      <w:keepNext/>
      <w:keepLines/>
      <w:spacing w:line="240" w:lineRule="auto"/>
      <w:jc w:val="left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0B35"/>
    <w:pPr>
      <w:keepNext/>
      <w:keepLines/>
      <w:spacing w:line="240" w:lineRule="auto"/>
      <w:jc w:val="left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0B35"/>
    <w:pPr>
      <w:keepNext/>
      <w:keepLines/>
      <w:spacing w:line="240" w:lineRule="auto"/>
      <w:jc w:val="left"/>
      <w:outlineLvl w:val="2"/>
    </w:pPr>
    <w:rPr>
      <w:rFonts w:asciiTheme="majorHAnsi" w:eastAsiaTheme="majorEastAsia" w:hAnsiTheme="majorHAnsi" w:cstheme="majorBidi"/>
      <w:b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7075F"/>
    <w:pPr>
      <w:keepNext/>
      <w:keepLines/>
      <w:spacing w:line="240" w:lineRule="auto"/>
      <w:jc w:val="left"/>
      <w:outlineLvl w:val="3"/>
    </w:pPr>
    <w:rPr>
      <w:rFonts w:asciiTheme="majorHAnsi" w:eastAsiaTheme="majorEastAsia" w:hAnsiTheme="majorHAnsi" w:cstheme="majorBidi"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19D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0B35"/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paragraph" w:styleId="NoSpacing">
    <w:name w:val="No Spacing"/>
    <w:uiPriority w:val="1"/>
    <w:rsid w:val="00280B35"/>
    <w:pPr>
      <w:jc w:val="both"/>
    </w:pPr>
  </w:style>
  <w:style w:type="character" w:customStyle="1" w:styleId="Heading3Char">
    <w:name w:val="Heading 3 Char"/>
    <w:basedOn w:val="DefaultParagraphFont"/>
    <w:link w:val="Heading3"/>
    <w:uiPriority w:val="9"/>
    <w:rsid w:val="00280B35"/>
    <w:rPr>
      <w:rFonts w:asciiTheme="majorHAnsi" w:eastAsiaTheme="majorEastAsia" w:hAnsiTheme="majorHAnsi" w:cstheme="majorBidi"/>
      <w:b/>
      <w:color w:val="000000" w:themeColor="text1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C0CB4"/>
    <w:pPr>
      <w:spacing w:line="24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CB4"/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rsid w:val="0047075F"/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ListParagraph">
    <w:name w:val="List Paragraph"/>
    <w:basedOn w:val="Normal"/>
    <w:uiPriority w:val="34"/>
    <w:rsid w:val="00560DF3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CD3D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1EC4"/>
    <w:rPr>
      <w:color w:val="0563C1" w:themeColor="hyperlink"/>
      <w:u w:val="single"/>
    </w:rPr>
  </w:style>
  <w:style w:type="paragraph" w:customStyle="1" w:styleId="Default">
    <w:name w:val="Default"/>
    <w:rsid w:val="00C13A2F"/>
    <w:pPr>
      <w:widowControl w:val="0"/>
      <w:autoSpaceDE w:val="0"/>
      <w:autoSpaceDN w:val="0"/>
      <w:adjustRightInd w:val="0"/>
    </w:pPr>
    <w:rPr>
      <w:rFonts w:ascii="Arial" w:hAnsi="Arial" w:cs="Arial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1C0CB4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0CB4"/>
  </w:style>
  <w:style w:type="paragraph" w:styleId="Footer">
    <w:name w:val="footer"/>
    <w:basedOn w:val="Normal"/>
    <w:link w:val="FooterChar"/>
    <w:uiPriority w:val="99"/>
    <w:unhideWhenUsed/>
    <w:rsid w:val="001C0CB4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0C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54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2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1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28e16ec-bf9d-4ebf-9fd5-160b904cf515" xsi:nil="true"/>
    <lcf76f155ced4ddcb4097134ff3c332f xmlns="5e0b9f3d-8a0b-4067-a0e5-13db7615b26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3002A04830224C94D04A488F0CF7D1" ma:contentTypeVersion="21" ma:contentTypeDescription="Create a new document." ma:contentTypeScope="" ma:versionID="46e49752453e4c2858b0382c6028dd2a">
  <xsd:schema xmlns:xsd="http://www.w3.org/2001/XMLSchema" xmlns:xs="http://www.w3.org/2001/XMLSchema" xmlns:p="http://schemas.microsoft.com/office/2006/metadata/properties" xmlns:ns2="5e0b9f3d-8a0b-4067-a0e5-13db7615b266" xmlns:ns3="028e16ec-bf9d-4ebf-9fd5-160b904cf515" targetNamespace="http://schemas.microsoft.com/office/2006/metadata/properties" ma:root="true" ma:fieldsID="636aeaf1433dabc1ab6e6d78b789d375" ns2:_="" ns3:_="">
    <xsd:import namespace="5e0b9f3d-8a0b-4067-a0e5-13db7615b266"/>
    <xsd:import namespace="028e16ec-bf9d-4ebf-9fd5-160b904cf5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0b9f3d-8a0b-4067-a0e5-13db7615b2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4275cd8-a76e-47d7-8a64-66440892d2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8e16ec-bf9d-4ebf-9fd5-160b904cf515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fcc054c6-88c2-4e86-a0da-efa0a36ae800}" ma:internalName="TaxCatchAll" ma:showField="CatchAllData" ma:web="028e16ec-bf9d-4ebf-9fd5-160b904cf5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00CE91-74D3-41E6-9CBC-7681840C643A}">
  <ds:schemaRefs>
    <ds:schemaRef ds:uri="http://schemas.microsoft.com/office/2006/metadata/properties"/>
    <ds:schemaRef ds:uri="http://schemas.microsoft.com/office/infopath/2007/PartnerControls"/>
    <ds:schemaRef ds:uri="028e16ec-bf9d-4ebf-9fd5-160b904cf515"/>
    <ds:schemaRef ds:uri="5e0b9f3d-8a0b-4067-a0e5-13db7615b266"/>
  </ds:schemaRefs>
</ds:datastoreItem>
</file>

<file path=customXml/itemProps2.xml><?xml version="1.0" encoding="utf-8"?>
<ds:datastoreItem xmlns:ds="http://schemas.openxmlformats.org/officeDocument/2006/customXml" ds:itemID="{59C05BCE-EFD6-4B1B-B4D0-EC6CE23BC4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481960-7463-49C2-AD0D-3218894D3F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0b9f3d-8a0b-4067-a0e5-13db7615b266"/>
    <ds:schemaRef ds:uri="028e16ec-bf9d-4ebf-9fd5-160b904cf5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1316</Words>
  <Characters>7505</Characters>
  <Application>Microsoft Office Word</Application>
  <DocSecurity>0</DocSecurity>
  <Lines>62</Lines>
  <Paragraphs>17</Paragraphs>
  <ScaleCrop>false</ScaleCrop>
  <Company/>
  <LinksUpToDate>false</LinksUpToDate>
  <CharactersWithSpaces>8804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</dc:creator>
  <cp:keywords/>
  <dc:description/>
  <cp:lastModifiedBy>SHAMKRIS Borivali</cp:lastModifiedBy>
  <cp:revision>25</cp:revision>
  <dcterms:created xsi:type="dcterms:W3CDTF">2023-04-25T06:00:00Z</dcterms:created>
  <dcterms:modified xsi:type="dcterms:W3CDTF">2025-06-30T05:18:00Z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0x010100583002A04830224C94D04A488F0CF7D1</vt:lpwstr>
  </property>
  <property fmtid="{D5CDD505-2E9C-101B-9397-08002B2CF9AE}" pid="3" name="MediaServiceImageTags">
    <vt:lpwstr/>
  </property>
</Properties>
</file>