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55"/>
        <w:gridCol w:w="850"/>
        <w:gridCol w:w="142"/>
        <w:gridCol w:w="992"/>
        <w:gridCol w:w="992"/>
        <w:gridCol w:w="1134"/>
        <w:gridCol w:w="709"/>
        <w:gridCol w:w="3119"/>
      </w:tblGrid>
      <w:tr w:rsidRPr="002A53CD" w:rsidR="00E143D6" w:rsidTr="68D8062A" w14:paraId="179ADB48" w14:textId="77777777">
        <w:tc>
          <w:tcPr>
            <w:tcW w:w="2405" w:type="dxa"/>
            <w:gridSpan w:val="2"/>
            <w:tcMar/>
          </w:tcPr>
          <w:p w:rsidR="00E143D6" w:rsidRDefault="00E143D6" w14:paraId="28CAE2AE" w14:textId="7173B406">
            <w:pPr>
              <w:jc w:val="left"/>
              <w:rPr>
                <w:sz w:val="20"/>
                <w:szCs w:val="20"/>
              </w:rPr>
            </w:pPr>
            <w:r w:rsidRPr="002A53CD" w:rsidR="07FAE372">
              <w:rPr>
                <w:sz w:val="20"/>
                <w:szCs w:val="20"/>
              </w:rPr>
              <w:t xml:space="preserve"> </w:t>
            </w:r>
            <w:r w:rsidRPr="002A53CD" w:rsidR="00E143D6">
              <w:rPr>
                <w:sz w:val="20"/>
                <w:szCs w:val="20"/>
              </w:rPr>
              <w:t>Client ID</w:t>
            </w:r>
            <w:r w:rsidR="00E143D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name="Text2" w:id="0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 w:rsidR="00E143D6"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  <w:p w:rsidRPr="002A53CD" w:rsidR="0073753E" w:rsidRDefault="0073753E" w14:paraId="49A07A3B" w14:textId="370DD5AB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3969" w:type="dxa"/>
            <w:gridSpan w:val="5"/>
            <w:tcMar/>
          </w:tcPr>
          <w:p w:rsidRPr="002A53CD" w:rsidR="00E143D6" w:rsidP="0073753E" w:rsidRDefault="00E143D6" w14:paraId="2C7E102A" w14:textId="3F09B6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73753E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name="Text3" w:id="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  <w:tcMar/>
          </w:tcPr>
          <w:p w:rsidRPr="002A53CD" w:rsidR="00E143D6" w:rsidRDefault="00E143D6" w14:paraId="372B6A54" w14:textId="00E1160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name="Text1" w:id="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Pr="002A53CD" w:rsidR="00ED02D2" w:rsidTr="68D8062A" w14:paraId="196BB046" w14:textId="77777777">
        <w:tc>
          <w:tcPr>
            <w:tcW w:w="1555" w:type="dxa"/>
            <w:tcMar/>
          </w:tcPr>
          <w:p w:rsidRPr="002A53CD" w:rsidR="00ED02D2" w:rsidP="00ED02D2" w:rsidRDefault="00ED02D2" w14:paraId="245C7950" w14:textId="4FA4FD19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992" w:type="dxa"/>
            <w:gridSpan w:val="2"/>
            <w:tcMar/>
          </w:tcPr>
          <w:p w:rsidR="00ED02D2" w:rsidP="00ED02D2" w:rsidRDefault="00ED02D2" w14:paraId="2BA8F3AB" w14:textId="297D2E8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992" w:type="dxa"/>
            <w:tcMar/>
          </w:tcPr>
          <w:p w:rsidR="00ED02D2" w:rsidP="00ED02D2" w:rsidRDefault="00ED02D2" w14:paraId="0B989F8C" w14:textId="426DD7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992" w:type="dxa"/>
            <w:tcMar/>
          </w:tcPr>
          <w:p w:rsidR="00ED02D2" w:rsidP="00ED02D2" w:rsidRDefault="00ED02D2" w14:paraId="792D68B7" w14:textId="0AE636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  <w:tcMar/>
          </w:tcPr>
          <w:p w:rsidR="00ED02D2" w:rsidP="00ED02D2" w:rsidRDefault="00ED02D2" w14:paraId="0AA6C3AA" w14:textId="3CBF8D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828" w:type="dxa"/>
            <w:gridSpan w:val="2"/>
            <w:tcMar/>
          </w:tcPr>
          <w:p w:rsidR="00ED02D2" w:rsidP="00ED02D2" w:rsidRDefault="00ED02D2" w14:paraId="3AACFCD1" w14:textId="540A4F9D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:rsidRPr="00595ABD" w:rsidR="00595ABD" w:rsidP="00B9419D" w:rsidRDefault="00A47BAD" w14:paraId="56C65540" w14:textId="3065C3A5">
      <w:pPr>
        <w:pStyle w:val="Heading1"/>
      </w:pPr>
      <w:r w:rsidR="00A47BAD">
        <w:rPr/>
        <w:t>A</w:t>
      </w:r>
      <w:r w:rsidR="00F83FE6">
        <w:rPr/>
        <w:t>udit</w:t>
      </w:r>
      <w:r w:rsidR="00F83FE6">
        <w:rPr/>
        <w:t xml:space="preserve"> conclusions</w:t>
      </w:r>
    </w:p>
    <w:p w:rsidR="00F83FE6" w:rsidP="00EE3FD2" w:rsidRDefault="00F83FE6" w14:paraId="05CEBB8F" w14:textId="54F66D7D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>. Clauses applicable to the standards indicated:</w:t>
      </w:r>
      <w:bookmarkStart w:name="_GoBack" w:id="3"/>
      <w:bookmarkEnd w:id="3"/>
    </w:p>
    <w:p w:rsidR="00E143D6" w:rsidP="00123972" w:rsidRDefault="000115EB" w14:paraId="060F2165" w14:textId="33B346EB">
      <w:pPr>
        <w:pStyle w:val="Heading1"/>
      </w:pPr>
      <w:r>
        <w:t>Section 4 C</w:t>
      </w:r>
      <w:r w:rsidR="00123972">
        <w:t>ontext of the organization</w:t>
      </w:r>
    </w:p>
    <w:p w:rsidRPr="00132252" w:rsidR="00132252" w:rsidP="00B9419D" w:rsidRDefault="00796EA0" w14:paraId="7FB46E0C" w14:textId="5FAC9CCF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5F281F" w14:paraId="1A53098A" w14:textId="77777777">
        <w:tc>
          <w:tcPr>
            <w:tcW w:w="9354" w:type="dxa"/>
            <w:gridSpan w:val="3"/>
          </w:tcPr>
          <w:p w:rsidR="00A615CB" w:rsidP="000115EB" w:rsidRDefault="000115EB" w14:paraId="3655EA81" w14:textId="7777777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4.1 Understanding the organization and its context</w:t>
            </w:r>
            <w:r w:rsidR="00A615CB">
              <w:rPr>
                <w:rFonts w:cs="Times New Roman"/>
                <w:color w:val="000000"/>
                <w:sz w:val="20"/>
                <w:szCs w:val="20"/>
              </w:rPr>
              <w:t xml:space="preserve">; </w:t>
            </w:r>
          </w:p>
          <w:p w:rsidRPr="000115EB" w:rsidR="000115EB" w:rsidP="000115EB" w:rsidRDefault="000115EB" w14:paraId="433026D5" w14:textId="05CD76DF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>4.2 Understanding the needs and expectations of interested parties</w:t>
            </w:r>
          </w:p>
          <w:p w:rsidRPr="000115EB" w:rsidR="000115EB" w:rsidP="000115EB" w:rsidRDefault="000115EB" w14:paraId="294E8954" w14:textId="5E1E2A07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4.3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Determining the scope, boundaries and applicability of the ISO management system</w:t>
            </w:r>
          </w:p>
          <w:p w:rsidRPr="00FA213C" w:rsidR="000115EB" w:rsidP="000115EB" w:rsidRDefault="000115EB" w14:paraId="42CF0080" w14:textId="3B302B0F">
            <w:pPr>
              <w:spacing w:before="0" w:after="0" w:line="240" w:lineRule="auto"/>
              <w:rPr>
                <w:rFonts w:cs="PΩZ[ˇ"/>
                <w:color w:val="000000"/>
                <w:sz w:val="20"/>
                <w:szCs w:val="20"/>
              </w:rPr>
            </w:pPr>
            <w:r w:rsidRPr="000115EB">
              <w:rPr>
                <w:rFonts w:cs="PΩZ[ˇ"/>
                <w:color w:val="000000"/>
                <w:sz w:val="20"/>
                <w:szCs w:val="20"/>
              </w:rPr>
              <w:t xml:space="preserve">4.4 </w:t>
            </w:r>
            <w:r w:rsidRPr="00C06DD4" w:rsidR="00C06DD4">
              <w:rPr>
                <w:rFonts w:cs="PΩZ[ˇ"/>
                <w:color w:val="000000"/>
                <w:sz w:val="20"/>
                <w:szCs w:val="20"/>
              </w:rPr>
              <w:t>ISO Management System and its processes</w:t>
            </w:r>
          </w:p>
        </w:tc>
      </w:tr>
      <w:tr w:rsidRPr="00123972" w:rsidR="00D403BC" w:rsidTr="005F281F" w14:paraId="0C43A54A" w14:textId="77777777">
        <w:tc>
          <w:tcPr>
            <w:tcW w:w="1578" w:type="dxa"/>
          </w:tcPr>
          <w:p w:rsidRPr="00123972" w:rsidR="00D403BC" w:rsidP="00990CC1" w:rsidRDefault="00D403BC" w14:paraId="5752EC2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233A6C10" w14:textId="5927AC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135057C4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D1906" w:rsidTr="005F281F" w14:paraId="450A1A60" w14:textId="77777777">
        <w:tc>
          <w:tcPr>
            <w:tcW w:w="1578" w:type="dxa"/>
          </w:tcPr>
          <w:p w:rsidRPr="00DD1906" w:rsidR="00DD1906" w:rsidP="00871F34" w:rsidRDefault="00DD1906" w14:paraId="16A601EF" w14:textId="56D7CCFC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  <w:r w:rsidR="00871F3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(Usage of the accreditation mark)</w:t>
            </w:r>
          </w:p>
        </w:tc>
        <w:tc>
          <w:tcPr>
            <w:tcW w:w="6468" w:type="dxa"/>
          </w:tcPr>
          <w:p w:rsidR="00DD1906" w:rsidP="00990CC1" w:rsidRDefault="00DD1906" w14:paraId="79A4FA9F" w14:textId="77777777">
            <w:pPr>
              <w:rPr>
                <w:sz w:val="20"/>
                <w:szCs w:val="20"/>
              </w:rPr>
            </w:pPr>
          </w:p>
        </w:tc>
        <w:tc>
          <w:tcPr>
            <w:tcW w:w="1308" w:type="dxa"/>
          </w:tcPr>
          <w:p w:rsidR="00DD1906" w:rsidP="00DD1906" w:rsidRDefault="00DD1906" w14:paraId="2ABD2334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DD1906" w:rsidP="00DD1906" w:rsidRDefault="00DD1906" w14:paraId="492FACEF" w14:textId="34FC4D1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D403BC" w:rsidTr="005F281F" w14:paraId="0F606749" w14:textId="77777777">
        <w:tc>
          <w:tcPr>
            <w:tcW w:w="1578" w:type="dxa"/>
          </w:tcPr>
          <w:p w:rsidR="00EA7810" w:rsidP="00975683" w:rsidRDefault="00132252" w14:paraId="1A28CC5F" w14:textId="526D431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the Demo testing and working!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All OK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No NC</w:t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E16AE0" w:rsidTr="005F281F" w14:paraId="3D79DF15" w14:textId="77777777">
        <w:tc>
          <w:tcPr>
            <w:tcW w:w="1578" w:type="dxa"/>
          </w:tcPr>
          <w:p w:rsidR="00EA7810" w:rsidP="00E16AE0" w:rsidRDefault="00C06DD4" w14:paraId="75FD5002" w14:textId="6481C48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695E7CD7" w14:textId="77777777">
        <w:tc>
          <w:tcPr>
            <w:tcW w:w="1578" w:type="dxa"/>
          </w:tcPr>
          <w:p w:rsidR="00EA7810" w:rsidP="00FA213C" w:rsidRDefault="00132252" w14:paraId="5B77DA5A" w14:textId="004CCB3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FA213C" w:rsidTr="005F281F" w14:paraId="325C5C59" w14:textId="77777777">
        <w:tc>
          <w:tcPr>
            <w:tcW w:w="1578" w:type="dxa"/>
          </w:tcPr>
          <w:p w:rsidR="00EA7810" w:rsidP="00FA213C" w:rsidRDefault="00132252" w14:paraId="517D79FD" w14:textId="094CEE7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2D78487F" w14:textId="55AE0FEB">
      <w:pPr>
        <w:pStyle w:val="Heading1"/>
      </w:pPr>
      <w:r>
        <w:lastRenderedPageBreak/>
        <w:t xml:space="preserve">Section 5 Leadership </w:t>
      </w:r>
    </w:p>
    <w:p w:rsidRPr="00132252" w:rsidR="00F82E25" w:rsidP="00F82E25" w:rsidRDefault="00F82E25" w14:paraId="438C70F5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0115EB" w:rsidTr="00A615CB" w14:paraId="73940535" w14:textId="77777777">
        <w:tc>
          <w:tcPr>
            <w:tcW w:w="9354" w:type="dxa"/>
            <w:gridSpan w:val="3"/>
          </w:tcPr>
          <w:p w:rsidR="000115EB" w:rsidP="00990CC1" w:rsidRDefault="000115EB" w14:paraId="4FF5B134" w14:textId="1571E77E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Leadership and commitment </w:t>
            </w:r>
          </w:p>
          <w:p w:rsidR="000115EB" w:rsidP="00990CC1" w:rsidRDefault="000115EB" w14:paraId="1F9BE69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Policy</w:t>
            </w:r>
          </w:p>
          <w:p w:rsidRPr="00A615CB" w:rsidR="00A615CB" w:rsidP="00A615CB" w:rsidRDefault="000115EB" w14:paraId="051E3997" w14:textId="73737BF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Organizational roles, responsibilities and authorities</w:t>
            </w:r>
          </w:p>
        </w:tc>
      </w:tr>
      <w:tr w:rsidRPr="00123972" w:rsidR="00D403BC" w:rsidTr="00A615CB" w14:paraId="2AB5C6DE" w14:textId="77777777">
        <w:tc>
          <w:tcPr>
            <w:tcW w:w="1578" w:type="dxa"/>
          </w:tcPr>
          <w:p w:rsidRPr="00123972" w:rsidR="00D403BC" w:rsidP="00990CC1" w:rsidRDefault="00D403BC" w14:paraId="13910C8A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E9AC999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5334C6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:rsidTr="00A615CB" w14:paraId="53431A08" w14:textId="77777777">
        <w:tc>
          <w:tcPr>
            <w:tcW w:w="1578" w:type="dxa"/>
          </w:tcPr>
          <w:p w:rsidR="00EA7810" w:rsidP="00142195" w:rsidRDefault="00C06DD4" w14:paraId="4F86F5CC" w14:textId="043659E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142195" w:rsidTr="00A615CB" w14:paraId="534A4B8D" w14:textId="77777777">
        <w:tc>
          <w:tcPr>
            <w:tcW w:w="1578" w:type="dxa"/>
          </w:tcPr>
          <w:p w:rsidR="00142195" w:rsidP="00142195" w:rsidRDefault="00142195" w14:paraId="1E380437" w14:textId="7CACCC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  <w:p w:rsidR="00EA7810" w:rsidP="00142195" w:rsidRDefault="00EA7810" w14:paraId="1A9AF018" w14:textId="51E6A3DB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416682" w:rsidTr="00A615CB" w14:paraId="17C21B64" w14:textId="77777777">
        <w:tc>
          <w:tcPr>
            <w:tcW w:w="1578" w:type="dxa"/>
          </w:tcPr>
          <w:p w:rsidR="00416682" w:rsidP="00416682" w:rsidRDefault="00416682" w14:paraId="266C064F" w14:textId="2848F16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  <w:p w:rsidR="00EA7810" w:rsidP="00416682" w:rsidRDefault="00EA7810" w14:paraId="4D8C7904" w14:textId="3687E307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0115EB" w:rsidP="000115EB" w:rsidRDefault="000115EB" w14:paraId="0F09E9A8" w14:textId="62331060">
      <w:pPr>
        <w:pStyle w:val="Heading1"/>
      </w:pPr>
      <w:r>
        <w:t xml:space="preserve">Section 6 Planning </w:t>
      </w:r>
    </w:p>
    <w:p w:rsidRPr="00132252" w:rsidR="00F82E25" w:rsidP="00F82E25" w:rsidRDefault="00F82E25" w14:paraId="0876AB5D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Pr="00123972" w:rsidR="000115EB" w:rsidTr="00CD07C1" w14:paraId="0254E60F" w14:textId="77777777">
        <w:tc>
          <w:tcPr>
            <w:tcW w:w="9354" w:type="dxa"/>
            <w:gridSpan w:val="3"/>
          </w:tcPr>
          <w:p w:rsidR="000115EB" w:rsidP="00990CC1" w:rsidRDefault="000115EB" w14:paraId="0D8DE24D" w14:textId="454221E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6.1 Actions to address risks and opportunities</w:t>
            </w:r>
          </w:p>
          <w:p w:rsidR="000115EB" w:rsidP="00990CC1" w:rsidRDefault="000115EB" w14:paraId="172F49AA" w14:textId="7CDB609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Objectives and planning to achieve them</w:t>
            </w:r>
          </w:p>
          <w:p w:rsidRPr="00A615CB" w:rsidR="00BE03FD" w:rsidP="00FA4B03" w:rsidRDefault="000115EB" w14:paraId="321247B0" w14:textId="596B52D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6.3. Planning for changes</w:t>
            </w:r>
          </w:p>
        </w:tc>
      </w:tr>
      <w:tr w:rsidRPr="00123972" w:rsidR="003479D4" w:rsidTr="00CD07C1" w14:paraId="4A3C428B" w14:textId="77777777">
        <w:tc>
          <w:tcPr>
            <w:tcW w:w="1668" w:type="dxa"/>
          </w:tcPr>
          <w:p w:rsidRPr="00123972" w:rsidR="00D403BC" w:rsidP="00990CC1" w:rsidRDefault="00D403BC" w14:paraId="086C9B1D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:rsidRPr="00123972" w:rsidR="00D403BC" w:rsidP="00990CC1" w:rsidRDefault="00D403BC" w14:paraId="49875A1D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898D55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:rsidTr="00CD07C1" w14:paraId="07E13777" w14:textId="77777777">
        <w:tc>
          <w:tcPr>
            <w:tcW w:w="1668" w:type="dxa"/>
          </w:tcPr>
          <w:p w:rsidR="00416682" w:rsidP="00FA4B03" w:rsidRDefault="00FA4B03" w14:paraId="22C7ACFF" w14:textId="4709720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7079EA51" w14:textId="77777777">
        <w:tc>
          <w:tcPr>
            <w:tcW w:w="1668" w:type="dxa"/>
          </w:tcPr>
          <w:p w:rsidR="00C06DD4" w:rsidP="007C49A7" w:rsidRDefault="00FA4B03" w14:paraId="782903A7" w14:textId="5349BBB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7C49A7" w:rsidTr="00CD07C1" w14:paraId="4655202F" w14:textId="77777777">
        <w:tc>
          <w:tcPr>
            <w:tcW w:w="1668" w:type="dxa"/>
          </w:tcPr>
          <w:p w:rsidR="00297ACC" w:rsidP="007C49A7" w:rsidRDefault="00FA4B03" w14:paraId="6D3DB12D" w14:textId="723D9BF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1975E2" w:rsidP="001975E2" w:rsidRDefault="001975E2" w14:paraId="7100182E" w14:textId="1E06C6E7">
      <w:pPr>
        <w:pStyle w:val="Heading1"/>
      </w:pPr>
      <w:r>
        <w:lastRenderedPageBreak/>
        <w:t xml:space="preserve">Section 7 Support </w:t>
      </w:r>
    </w:p>
    <w:p w:rsidRPr="00132252" w:rsidR="00F82E25" w:rsidP="00F82E25" w:rsidRDefault="00F82E25" w14:paraId="3B2534BC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1975E2" w:rsidTr="00235838" w14:paraId="3CAABB84" w14:textId="77777777">
        <w:tc>
          <w:tcPr>
            <w:tcW w:w="9354" w:type="dxa"/>
            <w:gridSpan w:val="3"/>
          </w:tcPr>
          <w:p w:rsidR="00FA4B03" w:rsidP="00990CC1" w:rsidRDefault="00FA4B03" w14:paraId="7A10AEB1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Resources</w:t>
            </w:r>
          </w:p>
          <w:p w:rsidR="001975E2" w:rsidP="00990CC1" w:rsidRDefault="001975E2" w14:paraId="15C22924" w14:textId="361FBB5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7.1.2 People, 7.1.3 Infrastructure, 7.1.4 Environment for operation of the processes, 7.1.5 Monitoring and measurement resources,</w:t>
            </w:r>
            <w:r w:rsidR="00FA4B03">
              <w:rPr>
                <w:rFonts w:cs="Times New Roman"/>
                <w:color w:val="000000"/>
                <w:sz w:val="20"/>
                <w:szCs w:val="20"/>
              </w:rPr>
              <w:t xml:space="preserve"> 7.1.6 Organizational knowledge</w:t>
            </w:r>
          </w:p>
          <w:p w:rsidR="001975E2" w:rsidP="00990CC1" w:rsidRDefault="001975E2" w14:paraId="54B100C6" w14:textId="09281B4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competence</w:t>
            </w:r>
          </w:p>
          <w:p w:rsidR="001975E2" w:rsidP="00990CC1" w:rsidRDefault="001975E2" w14:paraId="25779CB3" w14:textId="62AA08D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7.3. Awareness</w:t>
            </w:r>
          </w:p>
          <w:p w:rsidR="007F6EC0" w:rsidP="007F6EC0" w:rsidRDefault="007F6EC0" w14:paraId="59D72C93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7.4. Communication</w:t>
            </w:r>
          </w:p>
          <w:p w:rsidRPr="00EE3FD2" w:rsidR="00BE03FD" w:rsidP="007F6EC0" w:rsidRDefault="001975E2" w14:paraId="4D1F1663" w14:textId="1480BB1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7.5. Documented informatio</w:t>
            </w:r>
            <w:r w:rsidR="00EE3FD2">
              <w:rPr>
                <w:rFonts w:cs="Times New Roman"/>
                <w:color w:val="000000"/>
                <w:sz w:val="20"/>
                <w:szCs w:val="20"/>
              </w:rPr>
              <w:t>n</w:t>
            </w:r>
          </w:p>
        </w:tc>
      </w:tr>
      <w:tr w:rsidRPr="00123972" w:rsidR="00D403BC" w:rsidTr="00235838" w14:paraId="7DC1CB66" w14:textId="77777777">
        <w:tc>
          <w:tcPr>
            <w:tcW w:w="1578" w:type="dxa"/>
          </w:tcPr>
          <w:p w:rsidRPr="00123972" w:rsidR="00D403BC" w:rsidP="00990CC1" w:rsidRDefault="00D403BC" w14:paraId="4A94689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A7D2AD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6EE26176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:rsidTr="00235838" w14:paraId="2D9A06CD" w14:textId="77777777">
        <w:tc>
          <w:tcPr>
            <w:tcW w:w="1578" w:type="dxa"/>
          </w:tcPr>
          <w:p w:rsidR="006C7D40" w:rsidP="006C7D40" w:rsidRDefault="00FA4B03" w14:paraId="0EA4F8AD" w14:textId="448E420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97ACC" w14:paraId="4E34BDAF" w14:textId="77777777">
        <w:tc>
          <w:tcPr>
            <w:tcW w:w="1578" w:type="dxa"/>
          </w:tcPr>
          <w:p w:rsidR="00297ACC" w:rsidP="006C7D40" w:rsidRDefault="00FA4B03" w14:paraId="0F031BD9" w14:textId="61BBA0FE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6AB2C66B" w14:textId="77777777">
        <w:tc>
          <w:tcPr>
            <w:tcW w:w="1578" w:type="dxa"/>
          </w:tcPr>
          <w:p w:rsidR="006C7D40" w:rsidP="006C7D40" w:rsidRDefault="006C7D40" w14:paraId="02124F1C" w14:textId="3DC50BE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7.1.3</w:t>
            </w:r>
          </w:p>
          <w:p w:rsidR="00297ACC" w:rsidP="006C7D40" w:rsidRDefault="00297ACC" w14:paraId="62EDCC59" w14:textId="36479FF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149CDA43" w14:textId="77777777">
        <w:tc>
          <w:tcPr>
            <w:tcW w:w="1578" w:type="dxa"/>
          </w:tcPr>
          <w:p w:rsidR="006C7D40" w:rsidP="006C7D40" w:rsidRDefault="006C7D40" w14:paraId="0A1FD575" w14:textId="6CA3B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7.1.4</w:t>
            </w:r>
          </w:p>
          <w:p w:rsidR="00297ACC" w:rsidP="006C7D40" w:rsidRDefault="00297ACC" w14:paraId="6772EE88" w14:textId="625237B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7C538BFA" w14:textId="77777777">
        <w:tc>
          <w:tcPr>
            <w:tcW w:w="1578" w:type="dxa"/>
          </w:tcPr>
          <w:p w:rsidR="00297ACC" w:rsidP="006C7D40" w:rsidRDefault="00FA4B03" w14:paraId="3EBEE7CD" w14:textId="7D6F953A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375F341C" w14:textId="77777777">
        <w:tc>
          <w:tcPr>
            <w:tcW w:w="1578" w:type="dxa"/>
          </w:tcPr>
          <w:p w:rsidR="00297ACC" w:rsidP="006C7D40" w:rsidRDefault="007F6EC0" w14:paraId="2C2DFF51" w14:textId="5521AD4F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7.1.6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2297F608" w14:textId="77777777">
        <w:tc>
          <w:tcPr>
            <w:tcW w:w="1578" w:type="dxa"/>
          </w:tcPr>
          <w:p w:rsidR="00C06DD4" w:rsidP="00EA7810" w:rsidRDefault="007F6EC0" w14:paraId="306F2862" w14:textId="6F2406C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</w:t>
            </w:r>
            <w:r w:rsidR="00641EC2"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051693C8" w14:textId="77777777">
        <w:tc>
          <w:tcPr>
            <w:tcW w:w="1578" w:type="dxa"/>
          </w:tcPr>
          <w:p w:rsidR="00C06DD4" w:rsidP="006C7D40" w:rsidRDefault="007F6EC0" w14:paraId="7B63EE16" w14:textId="4A746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58F29493" w14:textId="77777777">
        <w:tc>
          <w:tcPr>
            <w:tcW w:w="1578" w:type="dxa"/>
          </w:tcPr>
          <w:p w:rsidR="00C06DD4" w:rsidP="006C7D40" w:rsidRDefault="007F6EC0" w14:paraId="4DE83147" w14:textId="66CB0AF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6C7D40" w:rsidTr="00235838" w14:paraId="18DBE9C9" w14:textId="77777777">
        <w:tc>
          <w:tcPr>
            <w:tcW w:w="1578" w:type="dxa"/>
          </w:tcPr>
          <w:p w:rsidR="00C06DD4" w:rsidP="006C7D40" w:rsidRDefault="007F6EC0" w14:paraId="1F5FD665" w14:textId="189C952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1975E2" w:rsidP="001975E2" w:rsidRDefault="001975E2" w14:paraId="21BDFD3E" w14:textId="0545D400">
      <w:pPr>
        <w:pStyle w:val="Heading1"/>
      </w:pPr>
      <w:r>
        <w:t xml:space="preserve">Section 8 Operation </w:t>
      </w:r>
    </w:p>
    <w:p w:rsidRPr="00132252" w:rsidR="00F82E25" w:rsidP="00F82E25" w:rsidRDefault="00F82E25" w14:paraId="72772B2B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A40260" w14:paraId="1B9BA419" w14:textId="77777777">
        <w:tc>
          <w:tcPr>
            <w:tcW w:w="9354" w:type="dxa"/>
            <w:gridSpan w:val="3"/>
          </w:tcPr>
          <w:p w:rsidR="001975E2" w:rsidP="00990CC1" w:rsidRDefault="00D403BC" w14:paraId="3B2B773E" w14:textId="6ACAFD6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Operational planning and control</w:t>
            </w:r>
          </w:p>
          <w:p w:rsidR="00201115" w:rsidP="00990CC1" w:rsidRDefault="00D403BC" w14:paraId="16C66EDA" w14:textId="0C3C0CE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Requirements for products an</w:t>
            </w:r>
            <w:r w:rsidR="007B2578">
              <w:rPr>
                <w:rFonts w:cs="Times New Roman"/>
                <w:color w:val="000000"/>
                <w:sz w:val="20"/>
                <w:szCs w:val="20"/>
              </w:rPr>
              <w:t>d services,</w:t>
            </w:r>
          </w:p>
          <w:p w:rsidR="007B2578" w:rsidP="007B2578" w:rsidRDefault="007B2578" w14:paraId="66A09F45" w14:textId="76C70F24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8.2.1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Communication with the customer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Determination of requirements for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Review of products and services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8.2.4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Changes in products and services</w:t>
            </w:r>
          </w:p>
          <w:p w:rsidR="00D403BC" w:rsidP="00990CC1" w:rsidRDefault="00D403BC" w14:paraId="21A897A2" w14:textId="4D9CDE80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Design and development of products and services</w:t>
            </w:r>
          </w:p>
          <w:p w:rsidR="007B2578" w:rsidP="007B2578" w:rsidRDefault="007B2578" w14:paraId="51AD5583" w14:textId="1610A93F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8.3.2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Planning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Data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8.3.4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Controls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8.3.5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Products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8.3.6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Design and Development Changes</w:t>
            </w:r>
          </w:p>
          <w:p w:rsidR="00201115" w:rsidP="00201115" w:rsidRDefault="00201115" w14:paraId="5C4072C5" w14:textId="18399A13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8.4 Control of externally provided processes, products and services</w:t>
            </w:r>
          </w:p>
          <w:p w:rsidR="007B2578" w:rsidP="00201115" w:rsidRDefault="007B2578" w14:paraId="6F2EDCFF" w14:textId="74D8899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8.4.2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Type and extent of control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8.4.3 </w:t>
            </w:r>
            <w:r w:rsidRPr="007B2578">
              <w:rPr>
                <w:rFonts w:cs="Times New Roman"/>
                <w:color w:val="000000"/>
                <w:sz w:val="20"/>
                <w:szCs w:val="20"/>
              </w:rPr>
              <w:t>Information for external providers</w:t>
            </w:r>
          </w:p>
          <w:p w:rsidR="00D403BC" w:rsidP="00990CC1" w:rsidRDefault="00D403BC" w14:paraId="533B7178" w14:textId="7361CCE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Production and service provision</w:t>
            </w:r>
          </w:p>
          <w:p w:rsidR="00A879F5" w:rsidP="00A879F5" w:rsidRDefault="00A879F5" w14:paraId="323CFEF0" w14:textId="09FE9CFA">
            <w:pPr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8.5.1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production and service provision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8.5.2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Identification and traceability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Property belonging to customers or external providers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8.5.4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Preservation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8.5.5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Post-delivery activities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8.5.6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Control of change</w:t>
            </w:r>
          </w:p>
          <w:p w:rsidR="00D403BC" w:rsidP="00990CC1" w:rsidRDefault="00D403BC" w14:paraId="1318F8BC" w14:textId="07D8DB65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8.6 Release of products and services</w:t>
            </w:r>
          </w:p>
          <w:p w:rsidRPr="00C25A78" w:rsidR="00BE03FD" w:rsidP="00990CC1" w:rsidRDefault="00D403BC" w14:paraId="28CEABA5" w14:textId="25656A7D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8.7 </w:t>
            </w:r>
            <w:r w:rsidR="00201115">
              <w:rPr>
                <w:rFonts w:cs="Times New Roman"/>
                <w:color w:val="000000"/>
                <w:sz w:val="20"/>
                <w:szCs w:val="20"/>
              </w:rPr>
              <w:t>C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>ontrol of nonconforming outputs</w:t>
            </w:r>
          </w:p>
        </w:tc>
      </w:tr>
      <w:tr w:rsidRPr="00123972" w:rsidR="00D403BC" w:rsidTr="00A40260" w14:paraId="21701E80" w14:textId="77777777">
        <w:tc>
          <w:tcPr>
            <w:tcW w:w="1578" w:type="dxa"/>
          </w:tcPr>
          <w:p w:rsidRPr="00123972" w:rsidR="00D403BC" w:rsidP="00990CC1" w:rsidRDefault="00D403BC" w14:paraId="3CF30DAD" w14:textId="60CC8BD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384E91C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393AD7A8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:rsidTr="00A40260" w14:paraId="2BCA0E8C" w14:textId="77777777">
        <w:tc>
          <w:tcPr>
            <w:tcW w:w="1578" w:type="dxa"/>
          </w:tcPr>
          <w:p w:rsidR="00C06DD4" w:rsidP="004B5B4D" w:rsidRDefault="00871F34" w14:paraId="654EDF80" w14:textId="6BA98E4B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the Demo testing and working!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6613AB1F" w14:textId="77777777">
        <w:tc>
          <w:tcPr>
            <w:tcW w:w="1578" w:type="dxa"/>
          </w:tcPr>
          <w:p w:rsidR="00871F34" w:rsidP="00871F34" w:rsidRDefault="00871F34" w14:paraId="5569047E" w14:textId="59E2A38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2E97F91" w14:textId="77777777">
        <w:tc>
          <w:tcPr>
            <w:tcW w:w="1578" w:type="dxa"/>
          </w:tcPr>
          <w:p w:rsidRPr="00452F4A" w:rsidR="00871F34" w:rsidP="00871F34" w:rsidRDefault="00452F4A" w14:paraId="7328BFDB" w14:textId="6AF3C15D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3A85E7F" w14:textId="77777777">
        <w:tc>
          <w:tcPr>
            <w:tcW w:w="1578" w:type="dxa"/>
          </w:tcPr>
          <w:p w:rsidR="00871F34" w:rsidP="00871F34" w:rsidRDefault="00452F4A" w14:paraId="200D8D52" w14:textId="5C3652A1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8.2.2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057BC229" w14:textId="77777777">
        <w:tc>
          <w:tcPr>
            <w:tcW w:w="1578" w:type="dxa"/>
          </w:tcPr>
          <w:p w:rsidRPr="00452F4A" w:rsidR="00871F34" w:rsidP="00871F34" w:rsidRDefault="00452F4A" w14:paraId="50B065C5" w14:textId="24B7B1F9">
            <w:pPr>
              <w:spacing w:before="0" w:after="0" w:line="240" w:lineRule="auto"/>
              <w:rPr>
                <w:sz w:val="20"/>
                <w:szCs w:val="20"/>
                <w:highlight w:val="yellow"/>
              </w:rPr>
            </w:pPr>
            <w:r w:rsidRPr="00452F4A"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551A4458" w14:textId="77777777">
        <w:tc>
          <w:tcPr>
            <w:tcW w:w="1578" w:type="dxa"/>
          </w:tcPr>
          <w:p w:rsidRPr="00452F4A" w:rsidR="00452F4A" w:rsidP="00452F4A" w:rsidRDefault="00452F4A" w14:paraId="21C3841A" w14:textId="6C977142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8.2.4</w:t>
            </w:r>
          </w:p>
          <w:p w:rsidR="00871F34" w:rsidP="00871F34" w:rsidRDefault="00871F34" w14:paraId="2956913E" w14:textId="25B2C59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71F34" w:rsidTr="00A40260" w14:paraId="7F4117C8" w14:textId="77777777">
        <w:tc>
          <w:tcPr>
            <w:tcW w:w="1578" w:type="dxa"/>
          </w:tcPr>
          <w:p w:rsidR="00871F34" w:rsidP="00871F34" w:rsidRDefault="00452F4A" w14:paraId="57D054A8" w14:textId="3F30A7B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  <w:p w:rsidR="00871F34" w:rsidP="00871F34" w:rsidRDefault="00871F34" w14:paraId="355B7EC6" w14:textId="0BFCF09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3FE35E20" w14:textId="77777777">
        <w:tc>
          <w:tcPr>
            <w:tcW w:w="1578" w:type="dxa"/>
          </w:tcPr>
          <w:p w:rsidRPr="00452F4A" w:rsidR="00C83FD2" w:rsidP="00C83FD2" w:rsidRDefault="00C83FD2" w14:paraId="01A1BCCD" w14:textId="6AC08A96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8.3.2</w:t>
            </w:r>
          </w:p>
          <w:p w:rsidRPr="00452F4A" w:rsidR="00C83FD2" w:rsidP="00C83FD2" w:rsidRDefault="00C83FD2" w14:paraId="1904D8F5" w14:textId="570F0F2D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20B2DCF" w14:textId="77777777">
        <w:tc>
          <w:tcPr>
            <w:tcW w:w="1578" w:type="dxa"/>
          </w:tcPr>
          <w:p w:rsidRPr="00452F4A" w:rsidR="00C83FD2" w:rsidP="00C83FD2" w:rsidRDefault="00C83FD2" w14:paraId="135E2B72" w14:textId="25160E4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0AA560E2" w14:textId="0F14286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66E8D7E6" w14:textId="77777777">
        <w:tc>
          <w:tcPr>
            <w:tcW w:w="1578" w:type="dxa"/>
          </w:tcPr>
          <w:p w:rsidRPr="00452F4A" w:rsidR="00C83FD2" w:rsidP="00C83FD2" w:rsidRDefault="00C83FD2" w14:paraId="52635861" w14:textId="584742B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  <w:p w:rsidR="00C83FD2" w:rsidP="00C83FD2" w:rsidRDefault="00C83FD2" w14:paraId="797EC27A" w14:textId="515559D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80FF40E" w14:textId="77777777">
        <w:tc>
          <w:tcPr>
            <w:tcW w:w="1578" w:type="dxa"/>
          </w:tcPr>
          <w:p w:rsidRPr="00452F4A" w:rsidR="00C83FD2" w:rsidP="00C83FD2" w:rsidRDefault="00C83FD2" w14:paraId="24058545" w14:textId="122C15C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7D3FD63A" w14:textId="7FCAD976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57F2ACEB" w14:textId="77777777">
        <w:tc>
          <w:tcPr>
            <w:tcW w:w="1578" w:type="dxa"/>
          </w:tcPr>
          <w:p w:rsidRPr="00452F4A" w:rsidR="00C83FD2" w:rsidP="00C83FD2" w:rsidRDefault="00C83FD2" w14:paraId="1D8837C6" w14:textId="77B77B7F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8.3.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09812FAC" w14:textId="55FB1CA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4CFF581" w14:textId="77777777">
        <w:tc>
          <w:tcPr>
            <w:tcW w:w="1578" w:type="dxa"/>
          </w:tcPr>
          <w:p w:rsidR="00C83FD2" w:rsidP="00C83FD2" w:rsidRDefault="00C83FD2" w14:paraId="68A42295" w14:textId="1A348B74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7E23CD2D" w14:textId="77777777">
        <w:tc>
          <w:tcPr>
            <w:tcW w:w="1578" w:type="dxa"/>
          </w:tcPr>
          <w:p w:rsidRPr="00452F4A" w:rsidR="00C83FD2" w:rsidP="00C83FD2" w:rsidRDefault="00C83FD2" w14:paraId="223553AD" w14:textId="02579D50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lastRenderedPageBreak/>
              <w:t>8.4.2</w:t>
            </w:r>
          </w:p>
          <w:p w:rsidR="00C83FD2" w:rsidP="00C83FD2" w:rsidRDefault="00C83FD2" w14:paraId="4F6FD0C8" w14:textId="274253FF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1DA84FC2" w14:textId="77777777">
        <w:tc>
          <w:tcPr>
            <w:tcW w:w="1578" w:type="dxa"/>
          </w:tcPr>
          <w:p w:rsidRPr="00452F4A" w:rsidR="00C83FD2" w:rsidP="00C83FD2" w:rsidRDefault="00C83FD2" w14:paraId="776F0386" w14:textId="43C4CDA3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8.4.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7669E99E" w14:textId="00D145CA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35B98B06" w14:textId="77777777">
        <w:tc>
          <w:tcPr>
            <w:tcW w:w="1578" w:type="dxa"/>
          </w:tcPr>
          <w:p w:rsidR="00C83FD2" w:rsidP="00C83FD2" w:rsidRDefault="00C83FD2" w14:paraId="40AE2561" w14:textId="5F170A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8.5)</w:t>
            </w:r>
          </w:p>
        </w:tc>
        <w:tc>
          <w:tcPr>
            <w:tcW w:w="6468" w:type="dxa"/>
          </w:tcPr>
          <w:p w:rsidR="00C83FD2" w:rsidP="00C83FD2" w:rsidRDefault="00C83FD2" w14:paraId="7F4DC1A3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650A88C4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:rsidR="00C83FD2" w:rsidP="00C83FD2" w:rsidRDefault="00C83FD2" w14:paraId="118D708B" w14:textId="602DBF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:rsidR="00C83FD2" w:rsidP="00C83FD2" w:rsidRDefault="00C83FD2" w14:paraId="0B18AA21" w14:textId="7777777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:rsidR="00C83FD2" w:rsidP="00C83FD2" w:rsidRDefault="00C83FD2" w14:paraId="7A234275" w14:textId="4C435A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6F6D4B">
              <w:rPr>
                <w:sz w:val="20"/>
                <w:szCs w:val="20"/>
              </w:rPr>
            </w:r>
            <w:r w:rsidR="006F6D4B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83FD2" w:rsidTr="00452F4A" w14:paraId="1B26E8F8" w14:textId="77777777">
        <w:tc>
          <w:tcPr>
            <w:tcW w:w="1578" w:type="dxa"/>
          </w:tcPr>
          <w:p w:rsidRPr="00452F4A" w:rsidR="00C83FD2" w:rsidP="00C83FD2" w:rsidRDefault="00C83FD2" w14:paraId="4CE6A7FE" w14:textId="08B5C7CA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8.5.1</w:t>
            </w:r>
          </w:p>
          <w:p w:rsidR="00C83FD2" w:rsidP="00C83FD2" w:rsidRDefault="00C83FD2" w14:paraId="35598156" w14:textId="5C8B691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08F7197" w14:textId="77777777">
        <w:tc>
          <w:tcPr>
            <w:tcW w:w="1578" w:type="dxa"/>
          </w:tcPr>
          <w:p w:rsidRPr="00452F4A" w:rsidR="00C83FD2" w:rsidP="00C83FD2" w:rsidRDefault="00C83FD2" w14:paraId="6BACA6B8" w14:textId="61491D8B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  <w:p w:rsidR="00C83FD2" w:rsidP="00C83FD2" w:rsidRDefault="00C83FD2" w14:paraId="145D4106" w14:textId="090DA62C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7A8AB4C6" w14:textId="77777777">
        <w:tc>
          <w:tcPr>
            <w:tcW w:w="1578" w:type="dxa"/>
          </w:tcPr>
          <w:p w:rsidRPr="00452F4A" w:rsidR="00C83FD2" w:rsidP="00C83FD2" w:rsidRDefault="00C83FD2" w14:paraId="29144C3F" w14:textId="7B0555D8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  <w:p w:rsidR="00C83FD2" w:rsidP="00C83FD2" w:rsidRDefault="00C83FD2" w14:paraId="1DA794C1" w14:textId="41EC80C1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08075C2C" w14:textId="77777777">
        <w:tc>
          <w:tcPr>
            <w:tcW w:w="1578" w:type="dxa"/>
          </w:tcPr>
          <w:p w:rsidRPr="00452F4A" w:rsidR="00C83FD2" w:rsidP="00C83FD2" w:rsidRDefault="00C83FD2" w14:paraId="6B8FD6DC" w14:textId="271F2B79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4</w:t>
            </w:r>
          </w:p>
          <w:p w:rsidR="00C83FD2" w:rsidP="00C83FD2" w:rsidRDefault="00C83FD2" w14:paraId="36A781D7" w14:textId="28F574D5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5E4142EB" w14:textId="77777777">
        <w:tc>
          <w:tcPr>
            <w:tcW w:w="1578" w:type="dxa"/>
          </w:tcPr>
          <w:p w:rsidRPr="00452F4A" w:rsidR="00C83FD2" w:rsidP="00C83FD2" w:rsidRDefault="00C83FD2" w14:paraId="703899DF" w14:textId="5CA18465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5</w:t>
            </w:r>
          </w:p>
          <w:p w:rsidR="00C83FD2" w:rsidP="00C83FD2" w:rsidRDefault="00C83FD2" w14:paraId="1F10BC62" w14:textId="560A9D1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2BE4B8EA" w14:textId="77777777">
        <w:tc>
          <w:tcPr>
            <w:tcW w:w="1578" w:type="dxa"/>
          </w:tcPr>
          <w:p w:rsidRPr="00452F4A" w:rsidR="00C83FD2" w:rsidP="00C83FD2" w:rsidRDefault="00C83FD2" w14:paraId="3CEC9CC6" w14:textId="0928757E">
            <w:pPr>
              <w:spacing w:before="0" w:after="0" w:line="240" w:lineRule="auto"/>
              <w:rPr>
                <w:sz w:val="20"/>
                <w:szCs w:val="20"/>
              </w:rPr>
            </w:pPr>
            <w:r w:rsidRPr="00452F4A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6</w:t>
            </w:r>
          </w:p>
          <w:p w:rsidR="00C83FD2" w:rsidP="00C83FD2" w:rsidRDefault="00C83FD2" w14:paraId="7C80CA59" w14:textId="567E0E0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052ADA9" w14:textId="77777777">
        <w:tc>
          <w:tcPr>
            <w:tcW w:w="1578" w:type="dxa"/>
          </w:tcPr>
          <w:p w:rsidR="00C83FD2" w:rsidP="00C83FD2" w:rsidRDefault="00C83FD2" w14:paraId="395EDE81" w14:textId="16FEA606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8.6</w:t>
            </w:r>
          </w:p>
          <w:p w:rsidR="00C83FD2" w:rsidP="00C83FD2" w:rsidRDefault="00C83FD2" w14:paraId="52BCCB6C" w14:textId="10865F6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C83FD2" w:rsidTr="00A40260" w14:paraId="4A38F319" w14:textId="77777777">
        <w:tc>
          <w:tcPr>
            <w:tcW w:w="1578" w:type="dxa"/>
          </w:tcPr>
          <w:p w:rsidR="00C83FD2" w:rsidP="00C83FD2" w:rsidRDefault="00C83FD2" w14:paraId="1DFE5151" w14:textId="5F4A672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8.7</w:t>
            </w:r>
          </w:p>
          <w:p w:rsidR="00C83FD2" w:rsidP="00C83FD2" w:rsidRDefault="00C83FD2" w14:paraId="02258ABE" w14:textId="7733F8C9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D403BC" w:rsidP="00132252" w:rsidRDefault="00D403BC" w14:paraId="12923E71" w14:textId="03991B1C">
      <w:pPr>
        <w:pStyle w:val="Heading1"/>
        <w:tabs>
          <w:tab w:val="left" w:pos="5107"/>
        </w:tabs>
      </w:pPr>
      <w:r>
        <w:t xml:space="preserve">Section 9 Performance evaluation </w:t>
      </w:r>
      <w:r w:rsidR="00132252">
        <w:tab/>
      </w:r>
    </w:p>
    <w:p w:rsidRPr="00132252" w:rsidR="00CA3971" w:rsidP="00CA3971" w:rsidRDefault="00CA3971" w14:paraId="45C37270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D403BC" w:rsidTr="00B428DB" w14:paraId="5218E64A" w14:textId="77777777">
        <w:tc>
          <w:tcPr>
            <w:tcW w:w="9354" w:type="dxa"/>
            <w:gridSpan w:val="3"/>
          </w:tcPr>
          <w:p w:rsidR="00D403BC" w:rsidP="00990CC1" w:rsidRDefault="00235838" w14:paraId="4D646C90" w14:textId="754AE9FC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 M</w:t>
            </w:r>
            <w:r w:rsidR="00D403BC">
              <w:rPr>
                <w:rFonts w:cs="Times New Roman"/>
                <w:color w:val="000000"/>
                <w:sz w:val="20"/>
                <w:szCs w:val="20"/>
              </w:rPr>
              <w:t>onitoring, measurement, analysis and evaluation</w:t>
            </w:r>
          </w:p>
          <w:p w:rsidR="00D403BC" w:rsidP="00990CC1" w:rsidRDefault="00D403BC" w14:paraId="7B7B3608" w14:textId="5A84A1F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9.1.2 Customer satisfaction</w:t>
            </w:r>
          </w:p>
          <w:p w:rsidR="00A879F5" w:rsidP="00990CC1" w:rsidRDefault="00A879F5" w14:paraId="3D541C6A" w14:textId="2D46B28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9.1.3 </w:t>
            </w:r>
            <w:r w:rsidRPr="00A879F5">
              <w:rPr>
                <w:rFonts w:cs="Times New Roman"/>
                <w:color w:val="000000"/>
                <w:sz w:val="20"/>
                <w:szCs w:val="20"/>
              </w:rPr>
              <w:t>Analysis and evaluation</w:t>
            </w:r>
          </w:p>
          <w:p w:rsidR="00990CC1" w:rsidP="00990CC1" w:rsidRDefault="00990CC1" w14:paraId="748C7A97" w14:textId="77777777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9.2 Internal audit programme</w:t>
            </w:r>
          </w:p>
          <w:p w:rsidRPr="00A40260" w:rsidR="00BE03FD" w:rsidP="00990CC1" w:rsidRDefault="00990CC1" w14:paraId="267E308A" w14:textId="44CA524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9.3 Management review</w:t>
            </w:r>
          </w:p>
        </w:tc>
      </w:tr>
      <w:tr w:rsidRPr="00123972" w:rsidR="00D403BC" w:rsidTr="00B428DB" w14:paraId="69D564E6" w14:textId="77777777">
        <w:tc>
          <w:tcPr>
            <w:tcW w:w="1578" w:type="dxa"/>
          </w:tcPr>
          <w:p w:rsidRPr="00123972" w:rsidR="00D403BC" w:rsidP="00990CC1" w:rsidRDefault="00D403BC" w14:paraId="20477BA7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D403BC" w:rsidP="00990CC1" w:rsidRDefault="00D403BC" w14:paraId="715F762E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D403BC" w:rsidP="00990CC1" w:rsidRDefault="00D403BC" w14:paraId="7645AB9C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B428DB" w14:paraId="11301FB4" w14:textId="77777777">
        <w:tc>
          <w:tcPr>
            <w:tcW w:w="1578" w:type="dxa"/>
          </w:tcPr>
          <w:p w:rsidR="00C06DD4" w:rsidP="008F666C" w:rsidRDefault="00A879F5" w14:paraId="3A8CB4AE" w14:textId="2E953FE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B428DB" w14:paraId="7983A468" w14:textId="77777777">
        <w:tc>
          <w:tcPr>
            <w:tcW w:w="1578" w:type="dxa"/>
          </w:tcPr>
          <w:p w:rsidR="00EA7810" w:rsidP="00A879F5" w:rsidRDefault="00A879F5" w14:paraId="201ADC35" w14:textId="24C9024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7E60F1CF" w14:textId="77777777">
        <w:tc>
          <w:tcPr>
            <w:tcW w:w="1578" w:type="dxa"/>
          </w:tcPr>
          <w:p w:rsidR="00A879F5" w:rsidP="00A879F5" w:rsidRDefault="00A879F5" w14:paraId="16D3F6B4" w14:textId="0452E70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3E451F53" w14:textId="77777777">
        <w:tc>
          <w:tcPr>
            <w:tcW w:w="1578" w:type="dxa"/>
          </w:tcPr>
          <w:p w:rsidR="00A879F5" w:rsidP="00A879F5" w:rsidRDefault="00A879F5" w14:paraId="33774CC5" w14:textId="456BEE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9.2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A879F5" w:rsidTr="00B428DB" w14:paraId="505AE0B7" w14:textId="77777777">
        <w:tc>
          <w:tcPr>
            <w:tcW w:w="1578" w:type="dxa"/>
          </w:tcPr>
          <w:p w:rsidR="00A879F5" w:rsidP="00A879F5" w:rsidRDefault="00A879F5" w14:paraId="48077EE9" w14:textId="6530BE7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the Demo testing and working!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</w:tbl>
    <w:p w:rsidR="00990CC1" w:rsidP="00990CC1" w:rsidRDefault="00990CC1" w14:paraId="17AD7DF9" w14:textId="473D07B6">
      <w:pPr>
        <w:pStyle w:val="Heading1"/>
      </w:pPr>
      <w:r>
        <w:lastRenderedPageBreak/>
        <w:t xml:space="preserve">Section 10 Improvement </w:t>
      </w:r>
    </w:p>
    <w:p w:rsidRPr="00132252" w:rsidR="00B4053C" w:rsidP="00B4053C" w:rsidRDefault="00B4053C" w14:paraId="1FABE556" w14:textId="77777777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Pr="00123972" w:rsidR="00990CC1" w:rsidTr="006B3823" w14:paraId="3C0A9725" w14:textId="77777777">
        <w:tc>
          <w:tcPr>
            <w:tcW w:w="9354" w:type="dxa"/>
            <w:gridSpan w:val="3"/>
          </w:tcPr>
          <w:p w:rsidR="00990CC1" w:rsidP="00990CC1" w:rsidRDefault="00990CC1" w14:paraId="5A3C53C1" w14:textId="7B8D93D9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10.1 </w:t>
            </w:r>
            <w:r w:rsidR="00A879F5">
              <w:rPr>
                <w:rFonts w:cs="Times New Roman"/>
                <w:color w:val="000000"/>
                <w:sz w:val="20"/>
                <w:szCs w:val="20"/>
              </w:rPr>
              <w:t xml:space="preserve">Improvement </w:t>
            </w:r>
          </w:p>
          <w:p w:rsidR="00990CC1" w:rsidP="00990CC1" w:rsidRDefault="00990CC1" w14:paraId="5765E8E8" w14:textId="3B003B0F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10.2 Nonconformity and corrective action</w:t>
            </w:r>
          </w:p>
          <w:p w:rsidRPr="00A40260" w:rsidR="006B3823" w:rsidP="00C83FD2" w:rsidRDefault="00990CC1" w14:paraId="0B439DD4" w14:textId="76A9A6F6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10.3 Continu</w:t>
            </w:r>
            <w:r w:rsidR="00C83FD2">
              <w:rPr>
                <w:rFonts w:cs="Times New Roman"/>
                <w:color w:val="000000"/>
                <w:sz w:val="20"/>
                <w:szCs w:val="20"/>
              </w:rPr>
              <w:t>al I</w:t>
            </w:r>
            <w:r>
              <w:rPr>
                <w:rFonts w:cs="Times New Roman"/>
                <w:color w:val="000000"/>
                <w:sz w:val="20"/>
                <w:szCs w:val="20"/>
              </w:rPr>
              <w:t>mprovement</w:t>
            </w:r>
          </w:p>
        </w:tc>
      </w:tr>
      <w:tr w:rsidRPr="00123972" w:rsidR="006B3823" w:rsidTr="006B3823" w14:paraId="195A99F3" w14:textId="77777777">
        <w:tc>
          <w:tcPr>
            <w:tcW w:w="1578" w:type="dxa"/>
          </w:tcPr>
          <w:p w:rsidRPr="00123972" w:rsidR="00990CC1" w:rsidP="00990CC1" w:rsidRDefault="00990CC1" w14:paraId="7D554B11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:rsidRPr="00123972" w:rsidR="00990CC1" w:rsidP="00990CC1" w:rsidRDefault="00990CC1" w14:paraId="4C2DC934" w14:textId="7777777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:rsidRPr="00123972" w:rsidR="00990CC1" w:rsidP="00990CC1" w:rsidRDefault="00990CC1" w14:paraId="138CBDD0" w14:textId="77777777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8F666C" w:rsidTr="006B3823" w14:paraId="7813CCA9" w14:textId="77777777">
        <w:tc>
          <w:tcPr>
            <w:tcW w:w="1578" w:type="dxa"/>
          </w:tcPr>
          <w:p w:rsidR="00C06DD4" w:rsidP="00A879F5" w:rsidRDefault="008F666C" w14:paraId="3590EA2D" w14:textId="6789E04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10.1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6B3823" w14:paraId="130B3E9C" w14:textId="77777777">
        <w:tc>
          <w:tcPr>
            <w:tcW w:w="1578" w:type="dxa"/>
          </w:tcPr>
          <w:p w:rsidR="008F666C" w:rsidP="008F666C" w:rsidRDefault="008F666C" w14:paraId="40930F9D" w14:textId="355D66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</w:t>
            </w:r>
          </w:p>
          <w:p w:rsidR="00C06DD4" w:rsidP="00A879F5" w:rsidRDefault="00C06DD4" w14:paraId="64CACAE2" w14:textId="1CCFA8A4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Compliant</w:t>
            </w:r>
          </w:p>
        </w:tc>
      </w:tr>
      <w:tr w:rsidR="008F666C" w:rsidTr="006B3823" w14:paraId="24629AE1" w14:textId="77777777">
        <w:tc>
          <w:tcPr>
            <w:tcW w:w="1578" w:type="dxa"/>
          </w:tcPr>
          <w:p w:rsidR="00EA7810" w:rsidP="008F666C" w:rsidRDefault="00C83FD2" w14:paraId="4582860D" w14:textId="6446C299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10.3</w:t>
            </w:r>
          </w:p>
        </w:tc>
        <w:tc>
          <w:tcPr>
            <w:tcW w:w="6468" w:type="dxa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Evidences and comments on conformance: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  <w:t>This is the Demo testing and working!</w:t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References to documentation: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b/>
                <w:sz w:val="20"/>
              </w:rPr>
              <w:t>Findings/NCs:</w:t>
            </w:r>
          </w:p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w="1308" w:type="dxa"/>
          </w:tcPr>
          <w:p>
            <w:r>
              <w:rPr>
                <w:sz w:val="20"/>
              </w:rPr>
              <w:t>Major NC</w:t>
            </w:r>
          </w:p>
        </w:tc>
      </w:tr>
    </w:tbl>
    <w:p w:rsidR="00E143D6" w:rsidP="00C83FD2" w:rsidRDefault="00E143D6" w14:paraId="0D80C0F7" w14:textId="49A759A4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C83FD2" w:rsidTr="00B26B8A" w14:paraId="3B826B78" w14:textId="77777777">
        <w:trPr>
          <w:trHeight w:val="995"/>
        </w:trPr>
        <w:tc>
          <w:tcPr>
            <w:tcW w:w="9470" w:type="dxa"/>
          </w:tcPr>
          <w:p w:rsidR="00C83FD2" w:rsidP="00B26B8A" w:rsidRDefault="00C83FD2" w14:paraId="4D43DB90" w14:textId="77777777">
            <w:pPr>
              <w:jc w:val="left"/>
              <w:rPr>
                <w:b/>
                <w:sz w:val="28"/>
                <w:szCs w:val="20"/>
              </w:rPr>
            </w:pPr>
            <w:r w:rsidRPr="00B1432E">
              <w:rPr>
                <w:b/>
                <w:sz w:val="28"/>
                <w:szCs w:val="20"/>
              </w:rPr>
              <w:t>Report Summary</w:t>
            </w:r>
          </w:p>
          <w:p>
            <w:r>
              <w:rPr>
                <w:b w:val="0"/>
                <w:sz w:val="18"/>
              </w:rPr>
              <w:t>Clauses with nonconformities: 10.3</w:t>
            </w:r>
          </w:p>
          <w:p>
            <w:r>
              <w:rPr>
                <w:b w:val="0"/>
                <w:sz w:val="18"/>
              </w:rPr>
              <w:t>Not Applicable: 0</w:t>
            </w:r>
          </w:p>
          <w:p>
            <w:r>
              <w:rPr>
                <w:b w:val="0"/>
                <w:sz w:val="18"/>
              </w:rPr>
              <w:t>Major NCs: 1</w:t>
            </w:r>
          </w:p>
          <w:p>
            <w:r>
              <w:rPr>
                <w:b w:val="0"/>
                <w:sz w:val="18"/>
              </w:rPr>
              <w:t>Minor NCs: 0</w:t>
            </w:r>
          </w:p>
          <w:p>
            <w:r>
              <w:rPr>
                <w:b w:val="0"/>
                <w:sz w:val="18"/>
              </w:rPr>
              <w:t>Compliant: 51</w:t>
            </w:r>
          </w:p>
          <w:p>
            <w:r>
              <w:rPr>
                <w:b w:val="0"/>
                <w:sz w:val="18"/>
              </w:rPr>
              <w:t>Total clauses audited: 52</w:t>
            </w:r>
          </w:p>
          <w:p w:rsidRPr="00B1432E" w:rsidR="00C83FD2" w:rsidP="00B26B8A" w:rsidRDefault="00C83FD2" w14:paraId="3F4B016C" w14:textId="77777777">
            <w:pPr>
              <w:jc w:val="left"/>
              <w:rPr>
                <w:sz w:val="22"/>
                <w:szCs w:val="20"/>
              </w:rPr>
            </w:pPr>
            <w:r w:rsidRPr="00B1432E"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C83FD2" w:rsidTr="00423C68" w14:paraId="2A0B0C6E" w14:textId="77777777">
        <w:trPr>
          <w:trHeight w:val="3517"/>
        </w:trPr>
        <w:tc>
          <w:tcPr>
            <w:tcW w:w="9470" w:type="dxa"/>
          </w:tcPr>
          <w:p w:rsidR="0090608C" w:rsidP="00B26B8A" w:rsidRDefault="0090608C" w14:paraId="38337B39" w14:textId="340A495F">
            <w:pPr>
              <w:rPr>
                <w:sz w:val="20"/>
                <w:szCs w:val="20"/>
              </w:rPr>
            </w:pPr>
          </w:p>
        </w:tc>
      </w:tr>
    </w:tbl>
    <w:p w:rsidR="00C83FD2" w:rsidP="00C83FD2" w:rsidRDefault="00C83FD2" w14:paraId="3426D42D" w14:textId="77777777">
      <w:pPr>
        <w:rPr>
          <w:sz w:val="20"/>
          <w:szCs w:val="20"/>
        </w:rPr>
      </w:pPr>
    </w:p>
    <w:sectPr w:rsidR="00C83FD2" w:rsidSect="000979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 w:orient="portrait"/>
      <w:pgMar w:top="1440" w:right="1440" w:bottom="1440" w:left="1440" w:header="850" w:footer="850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D4B" w:rsidP="001C0CB4" w:rsidRDefault="006F6D4B" w14:paraId="4BCCF1CE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F6D4B" w:rsidP="001C0CB4" w:rsidRDefault="006F6D4B" w14:paraId="15EFE963" w14:textId="7777777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ΩZ[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73753E" w:rsidRDefault="00DD1906" w14:paraId="30DBA318" w14:textId="2BCCF07E">
    <w:pPr>
      <w:pStyle w:val="Footer"/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906" w:rsidP="00A2513B" w:rsidRDefault="00DD1906" w14:paraId="31897396" w14:textId="7777777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:rsidR="00DD1906" w:rsidP="00A2513B" w:rsidRDefault="00DD1906" w14:paraId="1F62911C" w14:textId="77777777">
    <w:pPr>
      <w:pStyle w:val="Footer"/>
      <w:jc w:val="left"/>
      <w:rPr>
        <w:rFonts w:ascii="Times New Roman" w:hAnsi="Times New Roman"/>
        <w:i/>
      </w:rPr>
    </w:pPr>
  </w:p>
  <w:p w:rsidRPr="00A2513B" w:rsidR="00DD1906" w:rsidP="00A2513B" w:rsidRDefault="00DD1906" w14:paraId="1AD647E4" w14:textId="6054FC38">
    <w:pPr>
      <w:pStyle w:val="Footer"/>
      <w:jc w:val="left"/>
      <w:rPr>
        <w:rFonts w:ascii="Times New Roman" w:hAnsi="Times New Roman"/>
        <w:i/>
      </w:rPr>
    </w:pPr>
    <w:r>
      <w:t>F94-8</w:t>
    </w:r>
    <w:r w:rsidR="00E40F3D">
      <w:t>Q2</w:t>
    </w:r>
    <w:r>
      <w:t xml:space="preserve">, </w:t>
    </w:r>
    <w:r w:rsidR="004540F0">
      <w:t>Rev: 1, Date: 12 Mar 2024</w:t>
    </w:r>
    <w:r>
      <w:t xml:space="preserve">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ED02D2">
      <w:rPr>
        <w:rFonts w:ascii="Times New Roman" w:hAnsi="Times New Roman"/>
        <w:noProof/>
      </w:rPr>
      <w:t>8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D4B" w:rsidP="001C0CB4" w:rsidRDefault="006F6D4B" w14:paraId="267C2A4A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F6D4B" w:rsidP="001C0CB4" w:rsidRDefault="006F6D4B" w14:paraId="381F3EB5" w14:textId="7777777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DD1906" w:rsidTr="00E9163F" w14:paraId="5B035A7A" w14:textId="77777777">
      <w:trPr>
        <w:trHeight w:val="1279"/>
      </w:trPr>
      <w:tc>
        <w:tcPr>
          <w:tcW w:w="1373" w:type="dxa"/>
          <w:vAlign w:val="center"/>
        </w:tcPr>
        <w:p w:rsidR="00DD1906" w:rsidP="00E9163F" w:rsidRDefault="00DD1906" w14:paraId="00494E01" w14:textId="773B2FAD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20CAD631">
                <wp:extent cx="635000" cy="546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:rsidRPr="006B3823" w:rsidR="00DD1906" w:rsidP="006B3823" w:rsidRDefault="00DD1906" w14:paraId="17421C5C" w14:textId="21A44362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:rsidR="00DD1906" w:rsidP="0073753E" w:rsidRDefault="00DD1906" w14:paraId="5E46BE67" w14:textId="3AED0CC7">
          <w:pPr>
            <w:jc w:val="right"/>
          </w:pPr>
          <w:r>
            <w:t>F94-8</w:t>
          </w:r>
          <w:r w:rsidR="00423C68">
            <w:t xml:space="preserve"> QMS</w:t>
          </w:r>
          <w:r w:rsidR="00ED02D2">
            <w:t>-2</w:t>
          </w:r>
        </w:p>
      </w:tc>
    </w:tr>
  </w:tbl>
  <w:p w:rsidR="00DD1906" w:rsidP="00097999" w:rsidRDefault="00DD1906" w14:paraId="2AB2DD4D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980"/>
      <w:gridCol w:w="4111"/>
      <w:gridCol w:w="2938"/>
    </w:tblGrid>
    <w:tr w:rsidR="00DD1906" w:rsidTr="00A2513B" w14:paraId="68605219" w14:textId="77777777">
      <w:trPr>
        <w:trHeight w:val="699"/>
      </w:trPr>
      <w:tc>
        <w:tcPr>
          <w:tcW w:w="1980" w:type="dxa"/>
          <w:vAlign w:val="center"/>
        </w:tcPr>
        <w:p w:rsidR="00DD1906" w:rsidP="00FE2EEA" w:rsidRDefault="00DD1906" w14:paraId="010B4D8C" w14:textId="3AD6C1A4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4545ADCD">
                <wp:extent cx="635000" cy="546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:rsidRPr="00A2513B" w:rsidR="00DD1906" w:rsidP="00A47BAD" w:rsidRDefault="00DD1906" w14:paraId="4EB06A2C" w14:textId="6B7C79DA">
          <w:pPr>
            <w:pStyle w:val="Title"/>
            <w:rPr>
              <w:rFonts w:asciiTheme="minorHAnsi" w:hAnsiTheme="minorHAnsi"/>
              <w:sz w:val="24"/>
              <w:szCs w:val="24"/>
            </w:rPr>
          </w:pPr>
          <w:r w:rsidRPr="00A2513B">
            <w:rPr>
              <w:rFonts w:asciiTheme="minorHAnsi" w:hAnsiTheme="minorHAnsi"/>
              <w:sz w:val="24"/>
              <w:szCs w:val="24"/>
            </w:rPr>
            <w:t xml:space="preserve">Audit </w:t>
          </w:r>
          <w:r w:rsidR="00641EC2">
            <w:rPr>
              <w:rFonts w:asciiTheme="minorHAnsi" w:hAnsiTheme="minorHAnsi"/>
              <w:sz w:val="24"/>
              <w:szCs w:val="24"/>
            </w:rPr>
            <w:t>R</w:t>
          </w:r>
          <w:r w:rsidRPr="00A2513B">
            <w:rPr>
              <w:rFonts w:asciiTheme="minorHAnsi" w:hAnsiTheme="minorHAnsi"/>
              <w:sz w:val="24"/>
              <w:szCs w:val="24"/>
            </w:rPr>
            <w:t xml:space="preserve">eport </w:t>
          </w:r>
          <w:r w:rsidR="00863E32">
            <w:rPr>
              <w:rFonts w:asciiTheme="minorHAnsi" w:hAnsiTheme="minorHAnsi"/>
              <w:sz w:val="24"/>
              <w:szCs w:val="24"/>
            </w:rPr>
            <w:t>Checklist</w:t>
          </w:r>
        </w:p>
        <w:p w:rsidRPr="00B9419D" w:rsidR="00DD1906" w:rsidP="00B9419D" w:rsidRDefault="00DD1906" w14:paraId="29AAB6C6" w14:textId="502156A6">
          <w:pPr>
            <w:jc w:val="center"/>
          </w:pPr>
          <w:r w:rsidRPr="00A2513B">
            <w:t xml:space="preserve">(Continuation to </w:t>
          </w:r>
          <w:r w:rsidR="00863E32">
            <w:t>Audit Report</w:t>
          </w:r>
          <w:r w:rsidRPr="00A2513B">
            <w:t>)</w:t>
          </w:r>
        </w:p>
      </w:tc>
      <w:tc>
        <w:tcPr>
          <w:tcW w:w="2938" w:type="dxa"/>
        </w:tcPr>
        <w:p w:rsidR="00DD1906" w:rsidP="00E40F3D" w:rsidRDefault="00DD1906" w14:paraId="16417633" w14:textId="1744869E">
          <w:pPr>
            <w:pStyle w:val="Header"/>
            <w:jc w:val="right"/>
          </w:pPr>
          <w:r>
            <w:t xml:space="preserve">F94-8 </w:t>
          </w:r>
          <w:r w:rsidR="00863E32">
            <w:t>QMS</w:t>
          </w:r>
          <w:r w:rsidR="00ED02D2">
            <w:t>-2</w:t>
          </w:r>
        </w:p>
      </w:tc>
    </w:tr>
    <w:tr w:rsidR="00DD1906" w:rsidTr="00A2513B" w14:paraId="59A80F54" w14:textId="77777777">
      <w:trPr>
        <w:trHeight w:val="699"/>
      </w:trPr>
      <w:tc>
        <w:tcPr>
          <w:tcW w:w="1980" w:type="dxa"/>
        </w:tcPr>
        <w:p w:rsidRPr="00A2513B" w:rsidR="00DD1906" w:rsidP="0048118F" w:rsidRDefault="00DD1906" w14:paraId="03B62C3A" w14:textId="7482A6EF">
          <w:pPr>
            <w:jc w:val="center"/>
            <w:rPr>
              <w:noProof/>
              <w:sz w:val="22"/>
              <w:szCs w:val="22"/>
              <w:lang w:val="en-IN" w:eastAsia="en-IN"/>
            </w:rPr>
          </w:pPr>
          <w:r w:rsidRPr="00A2513B">
            <w:rPr>
              <w:noProof/>
              <w:sz w:val="22"/>
              <w:szCs w:val="22"/>
              <w:lang w:eastAsia="en-IN"/>
            </w:rPr>
            <w:t>Prepared by: VGB</w:t>
          </w:r>
        </w:p>
      </w:tc>
      <w:tc>
        <w:tcPr>
          <w:tcW w:w="4111" w:type="dxa"/>
        </w:tcPr>
        <w:p w:rsidRPr="00A2513B" w:rsidR="00DD1906" w:rsidP="00E42181" w:rsidRDefault="00DD1906" w14:paraId="7ECB70BA" w14:textId="534B1CDA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Reviewed by: AV/SJ</w:t>
          </w:r>
        </w:p>
      </w:tc>
      <w:tc>
        <w:tcPr>
          <w:tcW w:w="2938" w:type="dxa"/>
        </w:tcPr>
        <w:p w:rsidRPr="00A2513B" w:rsidR="00DD1906" w:rsidP="00E42181" w:rsidRDefault="00DD1906" w14:paraId="5DB09098" w14:textId="039EC51E">
          <w:pPr>
            <w:jc w:val="center"/>
            <w:rPr>
              <w:sz w:val="22"/>
              <w:szCs w:val="22"/>
            </w:rPr>
          </w:pPr>
          <w:r w:rsidRPr="00A2513B">
            <w:rPr>
              <w:sz w:val="22"/>
              <w:szCs w:val="22"/>
            </w:rPr>
            <w:t>Approved by: SS</w:t>
          </w:r>
        </w:p>
      </w:tc>
    </w:tr>
  </w:tbl>
  <w:p w:rsidR="00DD1906" w:rsidRDefault="00DD1906" w14:paraId="523A858A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 w:cs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 w:cs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260E66">
      <w:numFmt w:val="bullet"/>
      <w:lvlText w:val="—"/>
      <w:lvlJc w:val="left"/>
      <w:pPr>
        <w:ind w:left="1440" w:hanging="360"/>
      </w:pPr>
      <w:rPr>
        <w:rFonts w:hint="default" w:ascii="0M¿Rˇ" w:hAnsi="0M¿Rˇ" w:cs="0M¿Rˇ" w:eastAsiaTheme="minorHAnsi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92ACF"/>
    <w:rsid w:val="00097999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40A88"/>
    <w:rsid w:val="00244B20"/>
    <w:rsid w:val="002603C6"/>
    <w:rsid w:val="00262219"/>
    <w:rsid w:val="002673B4"/>
    <w:rsid w:val="00280B35"/>
    <w:rsid w:val="002906D2"/>
    <w:rsid w:val="00291864"/>
    <w:rsid w:val="00292BE0"/>
    <w:rsid w:val="002959CF"/>
    <w:rsid w:val="00297ACC"/>
    <w:rsid w:val="002A53CD"/>
    <w:rsid w:val="002C2883"/>
    <w:rsid w:val="002C5DC4"/>
    <w:rsid w:val="002C6859"/>
    <w:rsid w:val="002F210C"/>
    <w:rsid w:val="00304CC7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3C68"/>
    <w:rsid w:val="00425268"/>
    <w:rsid w:val="00426B09"/>
    <w:rsid w:val="00434535"/>
    <w:rsid w:val="00452F4A"/>
    <w:rsid w:val="004540B4"/>
    <w:rsid w:val="004540F0"/>
    <w:rsid w:val="00466965"/>
    <w:rsid w:val="0047075F"/>
    <w:rsid w:val="0047607E"/>
    <w:rsid w:val="00477A62"/>
    <w:rsid w:val="0048118F"/>
    <w:rsid w:val="004968AB"/>
    <w:rsid w:val="00497820"/>
    <w:rsid w:val="004A3E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856D7"/>
    <w:rsid w:val="005903A2"/>
    <w:rsid w:val="00595ABD"/>
    <w:rsid w:val="005A3EED"/>
    <w:rsid w:val="005A71DD"/>
    <w:rsid w:val="005B0B6B"/>
    <w:rsid w:val="005B24E9"/>
    <w:rsid w:val="005B3EFE"/>
    <w:rsid w:val="005B4B44"/>
    <w:rsid w:val="005F281F"/>
    <w:rsid w:val="00606BBD"/>
    <w:rsid w:val="00616013"/>
    <w:rsid w:val="00641EC2"/>
    <w:rsid w:val="00644E17"/>
    <w:rsid w:val="00664F71"/>
    <w:rsid w:val="006655A7"/>
    <w:rsid w:val="00665816"/>
    <w:rsid w:val="00680A5F"/>
    <w:rsid w:val="006A4E97"/>
    <w:rsid w:val="006A73FE"/>
    <w:rsid w:val="006B1AA4"/>
    <w:rsid w:val="006B3823"/>
    <w:rsid w:val="006C217B"/>
    <w:rsid w:val="006C7D40"/>
    <w:rsid w:val="006D1F7E"/>
    <w:rsid w:val="006F1F37"/>
    <w:rsid w:val="006F4AD9"/>
    <w:rsid w:val="006F6D4B"/>
    <w:rsid w:val="00700E33"/>
    <w:rsid w:val="00711A8D"/>
    <w:rsid w:val="00726B83"/>
    <w:rsid w:val="0073753E"/>
    <w:rsid w:val="0074520B"/>
    <w:rsid w:val="0074649B"/>
    <w:rsid w:val="0076592C"/>
    <w:rsid w:val="00777902"/>
    <w:rsid w:val="00793B31"/>
    <w:rsid w:val="0079637A"/>
    <w:rsid w:val="00796EA0"/>
    <w:rsid w:val="007B16CA"/>
    <w:rsid w:val="007B2578"/>
    <w:rsid w:val="007C49A7"/>
    <w:rsid w:val="007D4EA6"/>
    <w:rsid w:val="007F1FF9"/>
    <w:rsid w:val="007F39B4"/>
    <w:rsid w:val="007F6EC0"/>
    <w:rsid w:val="00810EB2"/>
    <w:rsid w:val="008121C4"/>
    <w:rsid w:val="00831497"/>
    <w:rsid w:val="00837DBD"/>
    <w:rsid w:val="00841BBF"/>
    <w:rsid w:val="008432EB"/>
    <w:rsid w:val="00863E32"/>
    <w:rsid w:val="008714F6"/>
    <w:rsid w:val="00871F34"/>
    <w:rsid w:val="008865D5"/>
    <w:rsid w:val="008974A5"/>
    <w:rsid w:val="00897E9C"/>
    <w:rsid w:val="008B1020"/>
    <w:rsid w:val="008C2065"/>
    <w:rsid w:val="008F666C"/>
    <w:rsid w:val="0090608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2513B"/>
    <w:rsid w:val="00A40260"/>
    <w:rsid w:val="00A43B85"/>
    <w:rsid w:val="00A43ED9"/>
    <w:rsid w:val="00A47BAD"/>
    <w:rsid w:val="00A5690B"/>
    <w:rsid w:val="00A615CB"/>
    <w:rsid w:val="00A772A2"/>
    <w:rsid w:val="00A879F5"/>
    <w:rsid w:val="00AA4825"/>
    <w:rsid w:val="00AD39C8"/>
    <w:rsid w:val="00AF09BC"/>
    <w:rsid w:val="00B02D9F"/>
    <w:rsid w:val="00B24F68"/>
    <w:rsid w:val="00B2588C"/>
    <w:rsid w:val="00B259A7"/>
    <w:rsid w:val="00B4053C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87595"/>
    <w:rsid w:val="00B9419D"/>
    <w:rsid w:val="00B977BB"/>
    <w:rsid w:val="00BA1C07"/>
    <w:rsid w:val="00BC2230"/>
    <w:rsid w:val="00BD327A"/>
    <w:rsid w:val="00BE03FD"/>
    <w:rsid w:val="00BE042D"/>
    <w:rsid w:val="00BF0875"/>
    <w:rsid w:val="00BF5FBA"/>
    <w:rsid w:val="00C00537"/>
    <w:rsid w:val="00C06DD4"/>
    <w:rsid w:val="00C07EAC"/>
    <w:rsid w:val="00C13A2F"/>
    <w:rsid w:val="00C13D41"/>
    <w:rsid w:val="00C147E4"/>
    <w:rsid w:val="00C25A45"/>
    <w:rsid w:val="00C25A78"/>
    <w:rsid w:val="00C34B49"/>
    <w:rsid w:val="00C360CC"/>
    <w:rsid w:val="00C43625"/>
    <w:rsid w:val="00C50DC2"/>
    <w:rsid w:val="00C521E0"/>
    <w:rsid w:val="00C54F06"/>
    <w:rsid w:val="00C66E50"/>
    <w:rsid w:val="00C723AC"/>
    <w:rsid w:val="00C83FD2"/>
    <w:rsid w:val="00C84E7A"/>
    <w:rsid w:val="00C90900"/>
    <w:rsid w:val="00C92A4C"/>
    <w:rsid w:val="00C955C2"/>
    <w:rsid w:val="00C9779D"/>
    <w:rsid w:val="00CA3971"/>
    <w:rsid w:val="00CA4F51"/>
    <w:rsid w:val="00CB198F"/>
    <w:rsid w:val="00CC0C23"/>
    <w:rsid w:val="00CC690A"/>
    <w:rsid w:val="00CC7DFB"/>
    <w:rsid w:val="00CD07C1"/>
    <w:rsid w:val="00CD3DB0"/>
    <w:rsid w:val="00D02128"/>
    <w:rsid w:val="00D02788"/>
    <w:rsid w:val="00D403BC"/>
    <w:rsid w:val="00D646BD"/>
    <w:rsid w:val="00D91761"/>
    <w:rsid w:val="00DC12BF"/>
    <w:rsid w:val="00DD1906"/>
    <w:rsid w:val="00DD4ABD"/>
    <w:rsid w:val="00DE36A7"/>
    <w:rsid w:val="00E12A4D"/>
    <w:rsid w:val="00E143D6"/>
    <w:rsid w:val="00E16AE0"/>
    <w:rsid w:val="00E315F3"/>
    <w:rsid w:val="00E40B6E"/>
    <w:rsid w:val="00E40F3D"/>
    <w:rsid w:val="00E41A97"/>
    <w:rsid w:val="00E42181"/>
    <w:rsid w:val="00E44230"/>
    <w:rsid w:val="00E50F30"/>
    <w:rsid w:val="00E51968"/>
    <w:rsid w:val="00E573F7"/>
    <w:rsid w:val="00E7091D"/>
    <w:rsid w:val="00E7131F"/>
    <w:rsid w:val="00E77AB7"/>
    <w:rsid w:val="00E808E2"/>
    <w:rsid w:val="00E909D3"/>
    <w:rsid w:val="00E9163F"/>
    <w:rsid w:val="00E946A7"/>
    <w:rsid w:val="00E94CE6"/>
    <w:rsid w:val="00E96BE6"/>
    <w:rsid w:val="00EA5249"/>
    <w:rsid w:val="00EA7810"/>
    <w:rsid w:val="00EB729F"/>
    <w:rsid w:val="00EB7E6D"/>
    <w:rsid w:val="00ED02D2"/>
    <w:rsid w:val="00ED6C52"/>
    <w:rsid w:val="00EE3FD2"/>
    <w:rsid w:val="00EF33F7"/>
    <w:rsid w:val="00F02517"/>
    <w:rsid w:val="00F061E8"/>
    <w:rsid w:val="00F06907"/>
    <w:rsid w:val="00F359BF"/>
    <w:rsid w:val="00F50C19"/>
    <w:rsid w:val="00F52AFD"/>
    <w:rsid w:val="00F52D20"/>
    <w:rsid w:val="00F64352"/>
    <w:rsid w:val="00F6488F"/>
    <w:rsid w:val="00F82E25"/>
    <w:rsid w:val="00F83FE6"/>
    <w:rsid w:val="00F97E44"/>
    <w:rsid w:val="00FA213C"/>
    <w:rsid w:val="00FA4B03"/>
    <w:rsid w:val="00FC436B"/>
    <w:rsid w:val="00FD1D7D"/>
    <w:rsid w:val="00FE2EEA"/>
    <w:rsid w:val="00FF6898"/>
    <w:rsid w:val="00FF74C9"/>
    <w:rsid w:val="07FAE372"/>
    <w:rsid w:val="1B95974A"/>
    <w:rsid w:val="5F3CF1BE"/>
    <w:rsid w:val="68D8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rsid w:val="00280B35"/>
    <w:rPr>
      <w:rFonts w:asciiTheme="majorHAnsi" w:hAnsiTheme="majorHAnsi" w:eastAsiaTheme="majorEastAsia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C0CB4"/>
    <w:rPr>
      <w:rFonts w:asciiTheme="majorHAnsi" w:hAnsiTheme="majorHAnsi" w:eastAsiaTheme="majorEastAsia" w:cstheme="majorBidi"/>
      <w:b/>
      <w:spacing w:val="-10"/>
      <w:kern w:val="28"/>
      <w:sz w:val="3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rsid w:val="0047075F"/>
    <w:rPr>
      <w:rFonts w:asciiTheme="majorHAnsi" w:hAnsiTheme="majorHAnsi" w:eastAsiaTheme="majorEastAsia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CD3DB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styleId="Default" w:customStyle="1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5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0CE91-74D3-41E6-9CBC-7681840C643A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customXml/itemProps2.xml><?xml version="1.0" encoding="utf-8"?>
<ds:datastoreItem xmlns:ds="http://schemas.openxmlformats.org/officeDocument/2006/customXml" ds:itemID="{59C05BCE-EFD6-4B1B-B4D0-EC6CE23B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C6327A-A2D8-4C0A-BD6C-1C35765E3E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auditor</cp:lastModifiedBy>
  <cp:revision>20</cp:revision>
  <dcterms:created xsi:type="dcterms:W3CDTF">2023-04-25T06:10:00Z</dcterms:created>
  <dcterms:modified xsi:type="dcterms:W3CDTF">2025-06-13T06:30:54Z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