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3" w:type="dxa"/>
        <w:tblLook w:val="04A0" w:firstRow="1" w:lastRow="0" w:firstColumn="1" w:lastColumn="0" w:noHBand="0" w:noVBand="1"/>
      </w:tblPr>
      <w:tblGrid>
        <w:gridCol w:w="1555"/>
        <w:gridCol w:w="850"/>
        <w:gridCol w:w="142"/>
        <w:gridCol w:w="992"/>
        <w:gridCol w:w="992"/>
        <w:gridCol w:w="1134"/>
        <w:gridCol w:w="709"/>
        <w:gridCol w:w="3119"/>
      </w:tblGrid>
      <w:tr w:rsidRPr="002A53CD" w:rsidR="00E143D6" w:rsidTr="68D8062A" w14:paraId="179ADB48" w14:textId="77777777">
        <w:tc>
          <w:tcPr>
            <w:tcW w:w="2405" w:type="dxa"/>
            <w:gridSpan w:val="2"/>
            <w:tcMar/>
          </w:tcPr>
          <w:p w:rsidR="00E143D6" w:rsidRDefault="00E143D6" w14:paraId="28CAE2AE" w14:textId="7173B406">
            <w:pPr>
              <w:jc w:val="left"/>
              <w:rPr>
                <w:sz w:val="20"/>
                <w:szCs w:val="20"/>
              </w:rPr>
            </w:pPr>
            <w:r w:rsidRPr="002A53CD" w:rsidR="07FAE372">
              <w:rPr>
                <w:sz w:val="20"/>
                <w:szCs w:val="20"/>
              </w:rPr>
              <w:t xml:space="preserve"> </w:t>
            </w:r>
            <w:r w:rsidRPr="002A53CD" w:rsidR="00E143D6">
              <w:rPr>
                <w:sz w:val="20"/>
                <w:szCs w:val="20"/>
              </w:rPr>
              <w:t>Client ID</w:t>
            </w:r>
            <w:r w:rsidR="00E143D6">
              <w:rPr>
                <w:sz w:val="20"/>
                <w:szCs w:val="20"/>
              </w:rPr>
              <w:t xml:space="preserve"> </w:t>
            </w:r>
            <w:r>
              <w:rPr>
                <w:sz w:val="20"/>
                <w:szCs w:val="20"/>
              </w:rPr>
              <w:fldChar w:fldCharType="begin">
                <w:ffData>
                  <w:name w:val="Text2"/>
                  <w:enabled/>
                  <w:calcOnExit w:val="0"/>
                  <w:textInput/>
                </w:ffData>
              </w:fldChar>
            </w:r>
            <w:bookmarkStart w:name="Text2" w:id="0"/>
            <w:r>
              <w:rPr>
                <w:sz w:val="20"/>
                <w:szCs w:val="20"/>
              </w:rPr>
              <w:instrText xml:space="preserve"> FORMTEXT </w:instrText>
            </w:r>
            <w:r>
              <w:rPr>
                <w:sz w:val="20"/>
                <w:szCs w:val="20"/>
              </w:rPr>
            </w:r>
            <w:r>
              <w:rPr>
                <w:sz w:val="20"/>
                <w:szCs w:val="20"/>
              </w:rPr>
              <w:fldChar w:fldCharType="separate"/>
            </w:r>
            <w:r w:rsidR="00E143D6">
              <w:rPr>
                <w:noProof/>
                <w:sz w:val="20"/>
                <w:szCs w:val="20"/>
              </w:rPr>
              <w:t> </w:t>
            </w:r>
            <w:r w:rsidR="00E143D6">
              <w:rPr>
                <w:noProof/>
                <w:sz w:val="20"/>
                <w:szCs w:val="20"/>
              </w:rPr>
              <w:t> </w:t>
            </w:r>
            <w:r w:rsidR="00E143D6">
              <w:rPr>
                <w:noProof/>
                <w:sz w:val="20"/>
                <w:szCs w:val="20"/>
              </w:rPr>
              <w:t> </w:t>
            </w:r>
            <w:r w:rsidR="00E143D6">
              <w:rPr>
                <w:noProof/>
                <w:sz w:val="20"/>
                <w:szCs w:val="20"/>
              </w:rPr>
              <w:t> </w:t>
            </w:r>
            <w:r w:rsidR="00E143D6">
              <w:rPr>
                <w:noProof/>
                <w:sz w:val="20"/>
                <w:szCs w:val="20"/>
              </w:rPr>
              <w:t> </w:t>
            </w:r>
            <w:r>
              <w:rPr>
                <w:sz w:val="20"/>
                <w:szCs w:val="20"/>
              </w:rPr>
              <w:fldChar w:fldCharType="end"/>
            </w:r>
            <w:bookmarkEnd w:id="0"/>
          </w:p>
          <w:p w:rsidRPr="002A53CD" w:rsidR="0073753E" w:rsidRDefault="0073753E" w14:paraId="49A07A3B" w14:textId="370DD5AB">
            <w:pPr>
              <w:jc w:val="left"/>
              <w:rPr>
                <w:sz w:val="20"/>
                <w:szCs w:val="20"/>
              </w:rPr>
            </w:pPr>
          </w:p>
        </w:tc>
        <w:tc>
          <w:tcPr>
            <w:tcW w:w="3969" w:type="dxa"/>
            <w:gridSpan w:val="5"/>
            <w:tcMar/>
          </w:tcPr>
          <w:p w:rsidRPr="002A53CD" w:rsidR="00E143D6" w:rsidP="0073753E" w:rsidRDefault="00E143D6" w14:paraId="2C7E102A" w14:textId="3F09B6F5">
            <w:pPr>
              <w:rPr>
                <w:sz w:val="20"/>
                <w:szCs w:val="20"/>
              </w:rPr>
            </w:pPr>
            <w:r>
              <w:rPr>
                <w:sz w:val="20"/>
                <w:szCs w:val="20"/>
              </w:rPr>
              <w:t>Client Name:</w:t>
            </w:r>
            <w:r w:rsidR="0073753E">
              <w:rPr>
                <w:sz w:val="20"/>
                <w:szCs w:val="20"/>
              </w:rPr>
              <w:t xml:space="preserve">  </w:t>
            </w:r>
            <w:r>
              <w:rPr>
                <w:sz w:val="20"/>
                <w:szCs w:val="20"/>
              </w:rPr>
              <w:fldChar w:fldCharType="begin">
                <w:ffData>
                  <w:name w:val="Text3"/>
                  <w:enabled/>
                  <w:calcOnExit w:val="0"/>
                  <w:textInput/>
                </w:ffData>
              </w:fldChar>
            </w:r>
            <w:bookmarkStart w:name="Text3" w:id="1"/>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1"/>
          </w:p>
        </w:tc>
        <w:tc>
          <w:tcPr>
            <w:tcW w:w="3119" w:type="dxa"/>
            <w:tcMar/>
          </w:tcPr>
          <w:p w:rsidRPr="002A53CD" w:rsidR="00E143D6" w:rsidRDefault="00E143D6" w14:paraId="372B6A54" w14:textId="00E11606">
            <w:pPr>
              <w:jc w:val="left"/>
              <w:rPr>
                <w:sz w:val="20"/>
                <w:szCs w:val="20"/>
              </w:rPr>
            </w:pPr>
            <w:r>
              <w:rPr>
                <w:sz w:val="20"/>
                <w:szCs w:val="20"/>
              </w:rPr>
              <w:t>Audit date/s:</w:t>
            </w:r>
            <w:r>
              <w:rPr>
                <w:sz w:val="20"/>
                <w:szCs w:val="20"/>
              </w:rPr>
              <w:fldChar w:fldCharType="begin">
                <w:ffData>
                  <w:name w:val="Text1"/>
                  <w:enabled/>
                  <w:calcOnExit w:val="0"/>
                  <w:textInput/>
                </w:ffData>
              </w:fldChar>
            </w:r>
            <w:bookmarkStart w:name="Text1" w:id="2"/>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2"/>
          </w:p>
        </w:tc>
      </w:tr>
      <w:tr w:rsidRPr="002A53CD" w:rsidR="00ED02D2" w:rsidTr="68D8062A" w14:paraId="196BB046" w14:textId="77777777">
        <w:tc>
          <w:tcPr>
            <w:tcW w:w="1555" w:type="dxa"/>
            <w:tcMar/>
          </w:tcPr>
          <w:p w:rsidRPr="002A53CD" w:rsidR="00ED02D2" w:rsidP="00ED02D2" w:rsidRDefault="00ED02D2" w14:paraId="245C7950" w14:textId="4FA4FD19">
            <w:pPr>
              <w:jc w:val="left"/>
              <w:rPr>
                <w:sz w:val="20"/>
                <w:szCs w:val="20"/>
              </w:rPr>
            </w:pPr>
            <w:r>
              <w:rPr>
                <w:sz w:val="20"/>
                <w:szCs w:val="20"/>
              </w:rPr>
              <w:t>Type of audit</w:t>
            </w:r>
          </w:p>
        </w:tc>
        <w:tc>
          <w:tcPr>
            <w:tcW w:w="992" w:type="dxa"/>
            <w:gridSpan w:val="2"/>
            <w:tcMar/>
          </w:tcPr>
          <w:p w:rsidR="00ED02D2" w:rsidP="00ED02D2" w:rsidRDefault="00ED02D2" w14:paraId="2BA8F3AB" w14:textId="297D2E81">
            <w:pPr>
              <w:jc w:val="center"/>
              <w:rPr>
                <w:sz w:val="20"/>
                <w:szCs w:val="20"/>
              </w:rPr>
            </w:pPr>
            <w:r>
              <w:rPr>
                <w:sz w:val="20"/>
                <w:szCs w:val="20"/>
              </w:rPr>
              <w:t>Stage 2</w:t>
            </w:r>
          </w:p>
        </w:tc>
        <w:tc>
          <w:tcPr>
            <w:tcW w:w="992" w:type="dxa"/>
            <w:tcMar/>
          </w:tcPr>
          <w:p w:rsidR="00ED02D2" w:rsidP="00ED02D2" w:rsidRDefault="00ED02D2" w14:paraId="0B989F8C" w14:textId="426DD737">
            <w:pPr>
              <w:jc w:val="center"/>
              <w:rPr>
                <w:sz w:val="20"/>
                <w:szCs w:val="20"/>
              </w:rPr>
            </w:pPr>
            <w:r>
              <w:rPr>
                <w:sz w:val="20"/>
                <w:szCs w:val="20"/>
              </w:rPr>
              <w:t>Surv 1</w:t>
            </w:r>
          </w:p>
        </w:tc>
        <w:tc>
          <w:tcPr>
            <w:tcW w:w="992" w:type="dxa"/>
            <w:tcMar/>
          </w:tcPr>
          <w:p w:rsidR="00ED02D2" w:rsidP="00ED02D2" w:rsidRDefault="00ED02D2" w14:paraId="792D68B7" w14:textId="0AE63658">
            <w:pPr>
              <w:jc w:val="center"/>
              <w:rPr>
                <w:sz w:val="20"/>
                <w:szCs w:val="20"/>
              </w:rPr>
            </w:pPr>
            <w:r>
              <w:rPr>
                <w:sz w:val="20"/>
                <w:szCs w:val="20"/>
              </w:rPr>
              <w:t>Surv 2</w:t>
            </w:r>
          </w:p>
        </w:tc>
        <w:tc>
          <w:tcPr>
            <w:tcW w:w="1134" w:type="dxa"/>
            <w:tcMar/>
          </w:tcPr>
          <w:p w:rsidR="00ED02D2" w:rsidP="00ED02D2" w:rsidRDefault="00ED02D2" w14:paraId="0AA6C3AA" w14:textId="3CBF8DE2">
            <w:pPr>
              <w:jc w:val="center"/>
              <w:rPr>
                <w:sz w:val="20"/>
                <w:szCs w:val="20"/>
              </w:rPr>
            </w:pPr>
            <w:r>
              <w:rPr>
                <w:sz w:val="20"/>
                <w:szCs w:val="20"/>
              </w:rPr>
              <w:t>Recert</w:t>
            </w:r>
          </w:p>
        </w:tc>
        <w:tc>
          <w:tcPr>
            <w:tcW w:w="3828" w:type="dxa"/>
            <w:gridSpan w:val="2"/>
            <w:tcMar/>
          </w:tcPr>
          <w:p w:rsidR="00ED02D2" w:rsidP="00ED02D2" w:rsidRDefault="00ED02D2" w14:paraId="3AACFCD1" w14:textId="540A4F9D">
            <w:pPr>
              <w:jc w:val="left"/>
              <w:rPr>
                <w:sz w:val="20"/>
                <w:szCs w:val="20"/>
              </w:rPr>
            </w:pPr>
            <w:r>
              <w:rPr>
                <w:sz w:val="20"/>
                <w:szCs w:val="20"/>
              </w:rPr>
              <w:t>Other (Please specify):</w:t>
            </w:r>
          </w:p>
        </w:tc>
      </w:tr>
    </w:tbl>
    <w:p w:rsidRPr="00595ABD" w:rsidR="00595ABD" w:rsidP="00B9419D" w:rsidRDefault="00A47BAD" w14:paraId="56C65540" w14:textId="3065C3A5">
      <w:pPr>
        <w:pStyle w:val="Heading1"/>
      </w:pPr>
      <w:r w:rsidR="00A47BAD">
        <w:rPr/>
        <w:t>A</w:t>
      </w:r>
      <w:r w:rsidR="00F83FE6">
        <w:rPr/>
        <w:t>udit</w:t>
      </w:r>
      <w:r w:rsidR="00F83FE6">
        <w:rPr/>
        <w:t xml:space="preserve"> conclusions</w:t>
      </w:r>
    </w:p>
    <w:p w:rsidR="00F83FE6" w:rsidP="00EE3FD2" w:rsidRDefault="00F83FE6" w14:paraId="05CEBB8F" w14:textId="54F66D7D">
      <w:pPr>
        <w:rPr>
          <w:b/>
        </w:rPr>
      </w:pPr>
      <w:r>
        <w:rPr>
          <w:b/>
        </w:rPr>
        <w:t>Deta</w:t>
      </w:r>
      <w:r w:rsidR="001B796C">
        <w:rPr>
          <w:b/>
        </w:rPr>
        <w:t>iled audit report follows</w:t>
      </w:r>
      <w:r w:rsidR="00EE3FD2">
        <w:rPr>
          <w:b/>
        </w:rPr>
        <w:t>. Clauses applicable to the standards indicated:</w:t>
      </w:r>
      <w:bookmarkStart w:name="_GoBack" w:id="3"/>
      <w:bookmarkEnd w:id="3"/>
    </w:p>
    <w:p w:rsidR="00E143D6" w:rsidP="00123972" w:rsidRDefault="000115EB" w14:paraId="060F2165" w14:textId="33B346EB">
      <w:pPr>
        <w:pStyle w:val="Heading1"/>
      </w:pPr>
      <w:r>
        <w:t>Section 4 C</w:t>
      </w:r>
      <w:r w:rsidR="00123972">
        <w:t>ontext of the organization</w:t>
      </w:r>
    </w:p>
    <w:p w:rsidRPr="00132252" w:rsidR="00132252" w:rsidP="00B9419D" w:rsidRDefault="00796EA0" w14:paraId="7FB46E0C" w14:textId="5FAC9CCF">
      <w:pPr>
        <w:spacing w:before="0" w:after="0" w:line="240" w:lineRule="auto"/>
        <w:jc w:val="right"/>
        <w:rPr>
          <w:b/>
          <w:bCs/>
        </w:rPr>
      </w:pPr>
      <w:r>
        <w:rPr>
          <w:b/>
          <w:bCs/>
          <w:sz w:val="20"/>
          <w:szCs w:val="20"/>
        </w:rPr>
        <w:t>Add rows when the standard has additional clau</w:t>
      </w:r>
      <w:r w:rsidR="00616013">
        <w:rPr>
          <w:b/>
          <w:bCs/>
          <w:sz w:val="20"/>
          <w:szCs w:val="20"/>
        </w:rPr>
        <w:t>ses</w:t>
      </w:r>
      <w:r w:rsidR="00F82E25">
        <w:rPr>
          <w:b/>
          <w:bCs/>
          <w:sz w:val="20"/>
          <w:szCs w:val="20"/>
        </w:rPr>
        <w:t xml:space="preserve">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Pr="00123972" w:rsidR="000115EB" w:rsidTr="005F281F" w14:paraId="1A53098A" w14:textId="77777777">
        <w:tc>
          <w:tcPr>
            <w:tcW w:w="9354" w:type="dxa"/>
            <w:gridSpan w:val="3"/>
          </w:tcPr>
          <w:p w:rsidR="00A615CB" w:rsidP="000115EB" w:rsidRDefault="000115EB" w14:paraId="3655EA81" w14:textId="77777777">
            <w:pPr>
              <w:widowControl w:val="0"/>
              <w:autoSpaceDE w:val="0"/>
              <w:autoSpaceDN w:val="0"/>
              <w:adjustRightInd w:val="0"/>
              <w:spacing w:before="0" w:after="0" w:line="240" w:lineRule="auto"/>
              <w:jc w:val="left"/>
              <w:rPr>
                <w:rFonts w:cs="Times New Roman"/>
                <w:color w:val="000000"/>
                <w:sz w:val="20"/>
                <w:szCs w:val="20"/>
              </w:rPr>
            </w:pPr>
            <w:r w:rsidRPr="000115EB">
              <w:rPr>
                <w:rFonts w:cs="Times New Roman"/>
                <w:color w:val="000000"/>
                <w:sz w:val="20"/>
                <w:szCs w:val="20"/>
              </w:rPr>
              <w:t>4.1 Understanding the organization and its context</w:t>
            </w:r>
            <w:r w:rsidR="00A615CB">
              <w:rPr>
                <w:rFonts w:cs="Times New Roman"/>
                <w:color w:val="000000"/>
                <w:sz w:val="20"/>
                <w:szCs w:val="20"/>
              </w:rPr>
              <w:t xml:space="preserve">; </w:t>
            </w:r>
          </w:p>
          <w:p w:rsidRPr="000115EB" w:rsidR="000115EB" w:rsidP="000115EB" w:rsidRDefault="000115EB" w14:paraId="433026D5" w14:textId="05CD76DF">
            <w:pPr>
              <w:widowControl w:val="0"/>
              <w:autoSpaceDE w:val="0"/>
              <w:autoSpaceDN w:val="0"/>
              <w:adjustRightInd w:val="0"/>
              <w:spacing w:before="0" w:after="0" w:line="240" w:lineRule="auto"/>
              <w:jc w:val="left"/>
              <w:rPr>
                <w:rFonts w:cs="Times New Roman"/>
                <w:color w:val="000000"/>
                <w:sz w:val="20"/>
                <w:szCs w:val="20"/>
              </w:rPr>
            </w:pPr>
            <w:r w:rsidRPr="000115EB">
              <w:rPr>
                <w:rFonts w:cs="Times New Roman"/>
                <w:color w:val="000000"/>
                <w:sz w:val="20"/>
                <w:szCs w:val="20"/>
              </w:rPr>
              <w:t>4.2 Understanding the needs and expectations of interested parties</w:t>
            </w:r>
          </w:p>
          <w:p w:rsidRPr="000115EB" w:rsidR="000115EB" w:rsidP="000115EB" w:rsidRDefault="000115EB" w14:paraId="294E8954" w14:textId="5E1E2A07">
            <w:pPr>
              <w:widowControl w:val="0"/>
              <w:autoSpaceDE w:val="0"/>
              <w:autoSpaceDN w:val="0"/>
              <w:adjustRightInd w:val="0"/>
              <w:spacing w:before="0" w:after="0" w:line="240" w:lineRule="auto"/>
              <w:jc w:val="left"/>
              <w:rPr>
                <w:rFonts w:cs="Times New Roman"/>
                <w:color w:val="000000"/>
                <w:sz w:val="20"/>
                <w:szCs w:val="20"/>
              </w:rPr>
            </w:pPr>
            <w:r w:rsidRPr="000115EB">
              <w:rPr>
                <w:rFonts w:cs="PΩZ[ˇ"/>
                <w:color w:val="000000"/>
                <w:sz w:val="20"/>
                <w:szCs w:val="20"/>
              </w:rPr>
              <w:t xml:space="preserve">4.3 </w:t>
            </w:r>
            <w:r w:rsidRPr="00C06DD4" w:rsidR="00C06DD4">
              <w:rPr>
                <w:rFonts w:cs="PΩZ[ˇ"/>
                <w:color w:val="000000"/>
                <w:sz w:val="20"/>
                <w:szCs w:val="20"/>
              </w:rPr>
              <w:t>Determining the scope, boundaries and applicability of the ISO management system</w:t>
            </w:r>
          </w:p>
          <w:p w:rsidRPr="00FA213C" w:rsidR="000115EB" w:rsidP="000115EB" w:rsidRDefault="000115EB" w14:paraId="42CF0080" w14:textId="3B302B0F">
            <w:pPr>
              <w:spacing w:before="0" w:after="0" w:line="240" w:lineRule="auto"/>
              <w:rPr>
                <w:rFonts w:cs="PΩZ[ˇ"/>
                <w:color w:val="000000"/>
                <w:sz w:val="20"/>
                <w:szCs w:val="20"/>
              </w:rPr>
            </w:pPr>
            <w:r w:rsidRPr="000115EB">
              <w:rPr>
                <w:rFonts w:cs="PΩZ[ˇ"/>
                <w:color w:val="000000"/>
                <w:sz w:val="20"/>
                <w:szCs w:val="20"/>
              </w:rPr>
              <w:t xml:space="preserve">4.4 </w:t>
            </w:r>
            <w:r w:rsidRPr="00C06DD4" w:rsidR="00C06DD4">
              <w:rPr>
                <w:rFonts w:cs="PΩZ[ˇ"/>
                <w:color w:val="000000"/>
                <w:sz w:val="20"/>
                <w:szCs w:val="20"/>
              </w:rPr>
              <w:t>ISO Management System and its processes</w:t>
            </w:r>
          </w:p>
        </w:tc>
      </w:tr>
      <w:tr w:rsidRPr="00123972" w:rsidR="00D403BC" w:rsidTr="005F281F" w14:paraId="0C43A54A" w14:textId="77777777">
        <w:tc>
          <w:tcPr>
            <w:tcW w:w="1578" w:type="dxa"/>
          </w:tcPr>
          <w:p w:rsidRPr="00123972" w:rsidR="00D403BC" w:rsidP="00990CC1" w:rsidRDefault="00D403BC" w14:paraId="5752EC27" w14:textId="77777777">
            <w:pPr>
              <w:rPr>
                <w:b/>
                <w:sz w:val="20"/>
                <w:szCs w:val="20"/>
              </w:rPr>
            </w:pPr>
            <w:r w:rsidRPr="00123972">
              <w:rPr>
                <w:b/>
                <w:sz w:val="20"/>
                <w:szCs w:val="20"/>
              </w:rPr>
              <w:t>Standard</w:t>
            </w:r>
            <w:r>
              <w:rPr>
                <w:b/>
                <w:sz w:val="20"/>
                <w:szCs w:val="20"/>
              </w:rPr>
              <w:t>/s and clause ref:</w:t>
            </w:r>
          </w:p>
        </w:tc>
        <w:tc>
          <w:tcPr>
            <w:tcW w:w="6468" w:type="dxa"/>
          </w:tcPr>
          <w:p w:rsidRPr="00123972" w:rsidR="00D403BC" w:rsidP="00990CC1" w:rsidRDefault="00D403BC" w14:paraId="233A6C10" w14:textId="5927ACEA">
            <w:pPr>
              <w:rPr>
                <w:b/>
                <w:sz w:val="20"/>
                <w:szCs w:val="20"/>
              </w:rPr>
            </w:pPr>
            <w:r>
              <w:rPr>
                <w:b/>
                <w:sz w:val="20"/>
                <w:szCs w:val="20"/>
              </w:rPr>
              <w:t>Evidences</w:t>
            </w:r>
            <w:r w:rsidRPr="00123972">
              <w:rPr>
                <w:b/>
                <w:sz w:val="20"/>
                <w:szCs w:val="20"/>
              </w:rPr>
              <w:t xml:space="preserve"> / </w:t>
            </w:r>
            <w:r>
              <w:rPr>
                <w:b/>
                <w:sz w:val="20"/>
                <w:szCs w:val="20"/>
              </w:rPr>
              <w:t>findings (Requirements specific to standard</w:t>
            </w:r>
            <w:r w:rsidR="00616013">
              <w:rPr>
                <w:b/>
                <w:sz w:val="20"/>
                <w:szCs w:val="20"/>
              </w:rPr>
              <w:t>s</w:t>
            </w:r>
            <w:r>
              <w:rPr>
                <w:b/>
                <w:sz w:val="20"/>
                <w:szCs w:val="20"/>
              </w:rPr>
              <w:t xml:space="preserve"> can be indicated within the same cell with subtitles of the respective standard)</w:t>
            </w:r>
          </w:p>
        </w:tc>
        <w:tc>
          <w:tcPr>
            <w:tcW w:w="1308" w:type="dxa"/>
          </w:tcPr>
          <w:p w:rsidRPr="00123972" w:rsidR="00D403BC" w:rsidP="00990CC1" w:rsidRDefault="00D403BC" w14:paraId="135057C4" w14:textId="77777777">
            <w:pPr>
              <w:rPr>
                <w:b/>
                <w:sz w:val="20"/>
                <w:szCs w:val="20"/>
              </w:rPr>
            </w:pPr>
            <w:r w:rsidRPr="00123972">
              <w:rPr>
                <w:b/>
                <w:sz w:val="20"/>
                <w:szCs w:val="20"/>
              </w:rPr>
              <w:t>Status</w:t>
            </w:r>
          </w:p>
        </w:tc>
      </w:tr>
      <w:tr w:rsidR="00DD1906" w:rsidTr="005F281F" w14:paraId="450A1A60" w14:textId="77777777">
        <w:tc>
          <w:tcPr>
            <w:tcW w:w="1578" w:type="dxa"/>
          </w:tcPr>
          <w:p w:rsidRPr="00DD1906" w:rsidR="00DD1906" w:rsidP="00871F34" w:rsidRDefault="00DD1906" w14:paraId="16A601EF" w14:textId="56D7CCFC">
            <w:pPr>
              <w:spacing w:before="0" w:after="0" w:line="240" w:lineRule="auto"/>
              <w:jc w:val="left"/>
              <w:rPr>
                <w:sz w:val="20"/>
                <w:szCs w:val="20"/>
              </w:rPr>
            </w:pPr>
            <w:r>
              <w:rPr>
                <w:sz w:val="20"/>
                <w:szCs w:val="20"/>
              </w:rPr>
              <w:t>All</w:t>
            </w:r>
            <w:r w:rsidR="00871F34">
              <w:rPr>
                <w:sz w:val="20"/>
                <w:szCs w:val="20"/>
              </w:rPr>
              <w:t xml:space="preserve"> </w:t>
            </w:r>
            <w:r>
              <w:rPr>
                <w:sz w:val="20"/>
                <w:szCs w:val="20"/>
              </w:rPr>
              <w:t>(Usage of the accreditation mark)</w:t>
            </w:r>
          </w:p>
        </w:tc>
        <w:tc>
          <w:tcPr>
            <w:tcW w:w="6468" w:type="dxa"/>
          </w:tcPr>
          <w:p w:rsidR="00DD1906" w:rsidP="00990CC1" w:rsidRDefault="00DD1906" w14:paraId="79A4FA9F" w14:textId="77777777">
            <w:pPr>
              <w:rPr>
                <w:sz w:val="20"/>
                <w:szCs w:val="20"/>
              </w:rPr>
            </w:pPr>
          </w:p>
        </w:tc>
        <w:tc>
          <w:tcPr>
            <w:tcW w:w="1308" w:type="dxa"/>
          </w:tcPr>
          <w:p w:rsidR="00DD1906" w:rsidP="00DD1906" w:rsidRDefault="00DD1906" w14:paraId="2ABD2334" w14:textId="77777777">
            <w:pPr>
              <w:spacing w:before="0" w:after="0" w:line="240" w:lineRule="auto"/>
              <w:rPr>
                <w:sz w:val="20"/>
                <w:szCs w:val="20"/>
              </w:rPr>
            </w:pPr>
            <w:r>
              <w:rPr>
                <w:sz w:val="20"/>
                <w:szCs w:val="20"/>
              </w:rPr>
              <w:t>Compliance status.</w:t>
            </w:r>
          </w:p>
          <w:p w:rsidR="00DD1906" w:rsidP="00DD1906" w:rsidRDefault="00DD1906" w14:paraId="492FACEF" w14:textId="34FC4D1F">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sidR="006F6D4B">
              <w:rPr>
                <w:sz w:val="20"/>
                <w:szCs w:val="20"/>
              </w:rPr>
            </w:r>
            <w:r w:rsidR="006F6D4B">
              <w:rPr>
                <w:sz w:val="20"/>
                <w:szCs w:val="20"/>
              </w:rPr>
              <w:fldChar w:fldCharType="separate"/>
            </w:r>
            <w:r>
              <w:rPr>
                <w:sz w:val="20"/>
                <w:szCs w:val="20"/>
              </w:rPr>
              <w:fldChar w:fldCharType="end"/>
            </w:r>
          </w:p>
        </w:tc>
      </w:tr>
      <w:tr w:rsidR="00D403BC" w:rsidTr="005F281F" w14:paraId="0F606749" w14:textId="77777777">
        <w:tc>
          <w:tcPr>
            <w:tcW w:w="1578" w:type="dxa"/>
          </w:tcPr>
          <w:p w:rsidR="00EA7810" w:rsidP="00975683" w:rsidRDefault="00132252" w14:paraId="1A28CC5F" w14:textId="526D4314">
            <w:pPr>
              <w:spacing w:before="0" w:after="0" w:line="240" w:lineRule="auto"/>
              <w:rPr>
                <w:sz w:val="20"/>
                <w:szCs w:val="20"/>
              </w:rPr>
            </w:pPr>
            <w:r>
              <w:rPr>
                <w:sz w:val="20"/>
                <w:szCs w:val="20"/>
              </w:rPr>
              <w:t>4.1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val="0"/>
                <w:i w:val="0"/>
                <w:sz w:val="20"/>
              </w:rPr>
              <w:t>When building the evidence cell, any line that exactly matches that heading is skipped (continue). All other lines (including “This is the auditors comments” and any system narrative) are still written under the main heading “Evidences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E16AE0" w:rsidTr="005F281F" w14:paraId="3D79DF15" w14:textId="77777777">
        <w:tc>
          <w:tcPr>
            <w:tcW w:w="1578" w:type="dxa"/>
          </w:tcPr>
          <w:p w:rsidR="00EA7810" w:rsidP="00E16AE0" w:rsidRDefault="00C06DD4" w14:paraId="75FD5002" w14:textId="6481C48E">
            <w:pPr>
              <w:spacing w:before="0" w:after="0" w:line="240" w:lineRule="auto"/>
              <w:rPr>
                <w:sz w:val="20"/>
                <w:szCs w:val="20"/>
              </w:rPr>
            </w:pPr>
            <w:r>
              <w:rPr>
                <w:sz w:val="20"/>
                <w:szCs w:val="20"/>
              </w:rPr>
              <w:t>4.2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FA213C" w:rsidTr="005F281F" w14:paraId="695E7CD7" w14:textId="77777777">
        <w:tc>
          <w:tcPr>
            <w:tcW w:w="1578" w:type="dxa"/>
          </w:tcPr>
          <w:p w:rsidR="00EA7810" w:rsidP="00FA213C" w:rsidRDefault="00132252" w14:paraId="5B77DA5A" w14:textId="004CCB3B">
            <w:pPr>
              <w:spacing w:before="0" w:after="0" w:line="240" w:lineRule="auto"/>
              <w:rPr>
                <w:sz w:val="20"/>
                <w:szCs w:val="20"/>
              </w:rPr>
            </w:pPr>
            <w:r>
              <w:rPr>
                <w:sz w:val="20"/>
                <w:szCs w:val="20"/>
              </w:rPr>
              <w:t>4.3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FA213C" w:rsidTr="005F281F" w14:paraId="325C5C59" w14:textId="77777777">
        <w:tc>
          <w:tcPr>
            <w:tcW w:w="1578" w:type="dxa"/>
          </w:tcPr>
          <w:p w:rsidR="00EA7810" w:rsidP="00FA213C" w:rsidRDefault="00132252" w14:paraId="517D79FD" w14:textId="094CEE71">
            <w:pPr>
              <w:spacing w:before="0" w:after="0" w:line="240" w:lineRule="auto"/>
              <w:rPr>
                <w:sz w:val="20"/>
                <w:szCs w:val="20"/>
              </w:rPr>
            </w:pPr>
            <w:r>
              <w:rPr>
                <w:sz w:val="20"/>
                <w:szCs w:val="20"/>
              </w:rPr>
              <w:t>4.4</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rsidR="000115EB" w:rsidP="000115EB" w:rsidRDefault="000115EB" w14:paraId="2D78487F" w14:textId="55AE0FEB">
      <w:pPr>
        <w:pStyle w:val="Heading1"/>
      </w:pPr>
      <w:r>
        <w:lastRenderedPageBreak/>
        <w:t xml:space="preserve">Section 5 Leadership </w:t>
      </w:r>
    </w:p>
    <w:p w:rsidRPr="00132252" w:rsidR="00F82E25" w:rsidP="00F82E25" w:rsidRDefault="00F82E25" w14:paraId="438C70F5" w14:textId="77777777">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Pr="00123972" w:rsidR="000115EB" w:rsidTr="00A615CB" w14:paraId="73940535" w14:textId="77777777">
        <w:tc>
          <w:tcPr>
            <w:tcW w:w="9354" w:type="dxa"/>
            <w:gridSpan w:val="3"/>
          </w:tcPr>
          <w:p w:rsidR="000115EB" w:rsidP="00990CC1" w:rsidRDefault="000115EB" w14:paraId="4FF5B134" w14:textId="1571E77E">
            <w:pPr>
              <w:spacing w:before="0" w:after="0" w:line="240" w:lineRule="auto"/>
              <w:rPr>
                <w:rFonts w:cs="Times New Roman"/>
                <w:color w:val="000000"/>
                <w:sz w:val="20"/>
                <w:szCs w:val="20"/>
              </w:rPr>
            </w:pPr>
            <w:r>
              <w:rPr>
                <w:rFonts w:cs="Times New Roman"/>
                <w:color w:val="000000"/>
                <w:sz w:val="20"/>
                <w:szCs w:val="20"/>
              </w:rPr>
              <w:t xml:space="preserve">5.1. Leadership and commitment </w:t>
            </w:r>
          </w:p>
          <w:p w:rsidR="000115EB" w:rsidP="00990CC1" w:rsidRDefault="000115EB" w14:paraId="1F9BE691" w14:textId="77777777">
            <w:pPr>
              <w:spacing w:before="0" w:after="0" w:line="240" w:lineRule="auto"/>
              <w:rPr>
                <w:rFonts w:cs="Times New Roman"/>
                <w:color w:val="000000"/>
                <w:sz w:val="20"/>
                <w:szCs w:val="20"/>
              </w:rPr>
            </w:pPr>
            <w:r>
              <w:rPr>
                <w:rFonts w:cs="Times New Roman"/>
                <w:color w:val="000000"/>
                <w:sz w:val="20"/>
                <w:szCs w:val="20"/>
              </w:rPr>
              <w:t>5.2 Policy</w:t>
            </w:r>
          </w:p>
          <w:p w:rsidRPr="00A615CB" w:rsidR="00A615CB" w:rsidP="00A615CB" w:rsidRDefault="000115EB" w14:paraId="051E3997" w14:textId="73737BFB">
            <w:pPr>
              <w:spacing w:before="0" w:after="0" w:line="240" w:lineRule="auto"/>
              <w:rPr>
                <w:rFonts w:cs="Times New Roman"/>
                <w:color w:val="000000"/>
                <w:sz w:val="20"/>
                <w:szCs w:val="20"/>
              </w:rPr>
            </w:pPr>
            <w:r>
              <w:rPr>
                <w:rFonts w:cs="Times New Roman"/>
                <w:color w:val="000000"/>
                <w:sz w:val="20"/>
                <w:szCs w:val="20"/>
              </w:rPr>
              <w:t>5.3 Organizational roles, responsibilities and authorities</w:t>
            </w:r>
          </w:p>
        </w:tc>
      </w:tr>
      <w:tr w:rsidRPr="00123972" w:rsidR="00D403BC" w:rsidTr="00A615CB" w14:paraId="2AB5C6DE" w14:textId="77777777">
        <w:tc>
          <w:tcPr>
            <w:tcW w:w="1578" w:type="dxa"/>
          </w:tcPr>
          <w:p w:rsidRPr="00123972" w:rsidR="00D403BC" w:rsidP="00990CC1" w:rsidRDefault="00D403BC" w14:paraId="13910C8A" w14:textId="77777777">
            <w:pPr>
              <w:rPr>
                <w:b/>
                <w:sz w:val="20"/>
                <w:szCs w:val="20"/>
              </w:rPr>
            </w:pPr>
            <w:r w:rsidRPr="00123972">
              <w:rPr>
                <w:b/>
                <w:sz w:val="20"/>
                <w:szCs w:val="20"/>
              </w:rPr>
              <w:t>Standard</w:t>
            </w:r>
            <w:r>
              <w:rPr>
                <w:b/>
                <w:sz w:val="20"/>
                <w:szCs w:val="20"/>
              </w:rPr>
              <w:t>/s and clause ref:</w:t>
            </w:r>
          </w:p>
        </w:tc>
        <w:tc>
          <w:tcPr>
            <w:tcW w:w="6468" w:type="dxa"/>
          </w:tcPr>
          <w:p w:rsidRPr="00123972" w:rsidR="00D403BC" w:rsidP="00990CC1" w:rsidRDefault="00D403BC" w14:paraId="3E9AC999" w14:textId="77777777">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rsidRPr="00123972" w:rsidR="00D403BC" w:rsidP="00990CC1" w:rsidRDefault="00D403BC" w14:paraId="5334C6A7" w14:textId="77777777">
            <w:pPr>
              <w:rPr>
                <w:b/>
                <w:sz w:val="20"/>
                <w:szCs w:val="20"/>
              </w:rPr>
            </w:pPr>
            <w:r w:rsidRPr="00123972">
              <w:rPr>
                <w:b/>
                <w:sz w:val="20"/>
                <w:szCs w:val="20"/>
              </w:rPr>
              <w:t>Status</w:t>
            </w:r>
          </w:p>
        </w:tc>
      </w:tr>
      <w:tr w:rsidR="00142195" w:rsidTr="00A615CB" w14:paraId="53431A08" w14:textId="77777777">
        <w:tc>
          <w:tcPr>
            <w:tcW w:w="1578" w:type="dxa"/>
          </w:tcPr>
          <w:p w:rsidR="00EA7810" w:rsidP="00142195" w:rsidRDefault="00C06DD4" w14:paraId="4F86F5CC" w14:textId="043659EE">
            <w:pPr>
              <w:spacing w:before="0" w:after="0" w:line="240" w:lineRule="auto"/>
              <w:rPr>
                <w:sz w:val="20"/>
                <w:szCs w:val="20"/>
              </w:rPr>
            </w:pPr>
            <w:r>
              <w:rPr>
                <w:sz w:val="20"/>
                <w:szCs w:val="20"/>
              </w:rPr>
              <w:t>5.1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142195" w:rsidTr="00A615CB" w14:paraId="534A4B8D" w14:textId="77777777">
        <w:tc>
          <w:tcPr>
            <w:tcW w:w="1578" w:type="dxa"/>
          </w:tcPr>
          <w:p w:rsidR="00142195" w:rsidP="00142195" w:rsidRDefault="00142195" w14:paraId="1E380437" w14:textId="7CACCCFB">
            <w:pPr>
              <w:spacing w:before="0" w:after="0" w:line="240" w:lineRule="auto"/>
              <w:rPr>
                <w:sz w:val="20"/>
                <w:szCs w:val="20"/>
              </w:rPr>
            </w:pPr>
            <w:r>
              <w:rPr>
                <w:sz w:val="20"/>
                <w:szCs w:val="20"/>
              </w:rPr>
              <w:t>5.2</w:t>
            </w:r>
          </w:p>
          <w:p w:rsidR="00EA7810" w:rsidP="00142195" w:rsidRDefault="00EA7810" w14:paraId="1A9AF018" w14:textId="51E6A3DB">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416682" w:rsidTr="00A615CB" w14:paraId="17C21B64" w14:textId="77777777">
        <w:tc>
          <w:tcPr>
            <w:tcW w:w="1578" w:type="dxa"/>
          </w:tcPr>
          <w:p w:rsidR="00416682" w:rsidP="00416682" w:rsidRDefault="00416682" w14:paraId="266C064F" w14:textId="2848F168">
            <w:pPr>
              <w:spacing w:before="0" w:after="0" w:line="240" w:lineRule="auto"/>
              <w:rPr>
                <w:sz w:val="20"/>
                <w:szCs w:val="20"/>
              </w:rPr>
            </w:pPr>
            <w:r>
              <w:rPr>
                <w:sz w:val="20"/>
                <w:szCs w:val="20"/>
              </w:rPr>
              <w:t>5.3</w:t>
            </w:r>
          </w:p>
          <w:p w:rsidR="00EA7810" w:rsidP="00416682" w:rsidRDefault="00EA7810" w14:paraId="4D8C7904" w14:textId="3687E307">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rsidR="000115EB" w:rsidP="000115EB" w:rsidRDefault="000115EB" w14:paraId="0F09E9A8" w14:textId="62331060">
      <w:pPr>
        <w:pStyle w:val="Heading1"/>
      </w:pPr>
      <w:r>
        <w:t xml:space="preserve">Section 6 Planning </w:t>
      </w:r>
    </w:p>
    <w:p w:rsidRPr="00132252" w:rsidR="00F82E25" w:rsidP="00F82E25" w:rsidRDefault="00F82E25" w14:paraId="0876AB5D" w14:textId="77777777">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668"/>
        <w:gridCol w:w="6378"/>
        <w:gridCol w:w="1308"/>
      </w:tblGrid>
      <w:tr w:rsidRPr="00123972" w:rsidR="000115EB" w:rsidTr="00CD07C1" w14:paraId="0254E60F" w14:textId="77777777">
        <w:tc>
          <w:tcPr>
            <w:tcW w:w="9354" w:type="dxa"/>
            <w:gridSpan w:val="3"/>
          </w:tcPr>
          <w:p w:rsidR="000115EB" w:rsidP="00990CC1" w:rsidRDefault="000115EB" w14:paraId="0D8DE24D" w14:textId="454221E9">
            <w:pPr>
              <w:spacing w:before="0" w:after="0" w:line="240" w:lineRule="auto"/>
              <w:rPr>
                <w:rFonts w:cs="Times New Roman"/>
                <w:color w:val="000000"/>
                <w:sz w:val="20"/>
                <w:szCs w:val="20"/>
              </w:rPr>
            </w:pPr>
            <w:r>
              <w:rPr>
                <w:rFonts w:cs="Times New Roman"/>
                <w:color w:val="000000"/>
                <w:sz w:val="20"/>
                <w:szCs w:val="20"/>
              </w:rPr>
              <w:t>6.1 Actions to address risks and opportunities</w:t>
            </w:r>
          </w:p>
          <w:p w:rsidR="000115EB" w:rsidP="00990CC1" w:rsidRDefault="000115EB" w14:paraId="172F49AA" w14:textId="7CDB6093">
            <w:pPr>
              <w:spacing w:before="0" w:after="0" w:line="240" w:lineRule="auto"/>
              <w:rPr>
                <w:rFonts w:cs="Times New Roman"/>
                <w:color w:val="000000"/>
                <w:sz w:val="20"/>
                <w:szCs w:val="20"/>
              </w:rPr>
            </w:pPr>
            <w:r>
              <w:rPr>
                <w:rFonts w:cs="Times New Roman"/>
                <w:color w:val="000000"/>
                <w:sz w:val="20"/>
                <w:szCs w:val="20"/>
              </w:rPr>
              <w:t>6.2 Objectives and planning to achieve them</w:t>
            </w:r>
          </w:p>
          <w:p w:rsidRPr="00A615CB" w:rsidR="00BE03FD" w:rsidP="00FA4B03" w:rsidRDefault="000115EB" w14:paraId="321247B0" w14:textId="596B52D6">
            <w:pPr>
              <w:spacing w:before="0" w:after="0" w:line="240" w:lineRule="auto"/>
              <w:rPr>
                <w:rFonts w:cs="Times New Roman"/>
                <w:color w:val="000000"/>
                <w:sz w:val="20"/>
                <w:szCs w:val="20"/>
              </w:rPr>
            </w:pPr>
            <w:r>
              <w:rPr>
                <w:rFonts w:cs="Times New Roman"/>
                <w:color w:val="000000"/>
                <w:sz w:val="20"/>
                <w:szCs w:val="20"/>
              </w:rPr>
              <w:t>6.3. Planning for changes</w:t>
            </w:r>
          </w:p>
        </w:tc>
      </w:tr>
      <w:tr w:rsidRPr="00123972" w:rsidR="003479D4" w:rsidTr="00CD07C1" w14:paraId="4A3C428B" w14:textId="77777777">
        <w:tc>
          <w:tcPr>
            <w:tcW w:w="1668" w:type="dxa"/>
          </w:tcPr>
          <w:p w:rsidRPr="00123972" w:rsidR="00D403BC" w:rsidP="00990CC1" w:rsidRDefault="00D403BC" w14:paraId="086C9B1D" w14:textId="77777777">
            <w:pPr>
              <w:rPr>
                <w:b/>
                <w:sz w:val="20"/>
                <w:szCs w:val="20"/>
              </w:rPr>
            </w:pPr>
            <w:r w:rsidRPr="00123972">
              <w:rPr>
                <w:b/>
                <w:sz w:val="20"/>
                <w:szCs w:val="20"/>
              </w:rPr>
              <w:t>Standard</w:t>
            </w:r>
            <w:r>
              <w:rPr>
                <w:b/>
                <w:sz w:val="20"/>
                <w:szCs w:val="20"/>
              </w:rPr>
              <w:t>/s and clause ref:</w:t>
            </w:r>
          </w:p>
        </w:tc>
        <w:tc>
          <w:tcPr>
            <w:tcW w:w="6378" w:type="dxa"/>
          </w:tcPr>
          <w:p w:rsidRPr="00123972" w:rsidR="00D403BC" w:rsidP="00990CC1" w:rsidRDefault="00D403BC" w14:paraId="49875A1D" w14:textId="77777777">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rsidRPr="00123972" w:rsidR="00D403BC" w:rsidP="00990CC1" w:rsidRDefault="00D403BC" w14:paraId="6898D550" w14:textId="77777777">
            <w:pPr>
              <w:rPr>
                <w:b/>
                <w:sz w:val="20"/>
                <w:szCs w:val="20"/>
              </w:rPr>
            </w:pPr>
            <w:r w:rsidRPr="00123972">
              <w:rPr>
                <w:b/>
                <w:sz w:val="20"/>
                <w:szCs w:val="20"/>
              </w:rPr>
              <w:t>Status</w:t>
            </w:r>
          </w:p>
        </w:tc>
      </w:tr>
      <w:tr w:rsidR="00416682" w:rsidTr="00CD07C1" w14:paraId="07E13777" w14:textId="77777777">
        <w:tc>
          <w:tcPr>
            <w:tcW w:w="1668" w:type="dxa"/>
          </w:tcPr>
          <w:p w:rsidR="00416682" w:rsidP="00FA4B03" w:rsidRDefault="00FA4B03" w14:paraId="22C7ACFF" w14:textId="47097208">
            <w:pPr>
              <w:spacing w:before="0" w:after="0" w:line="240" w:lineRule="auto"/>
              <w:rPr>
                <w:sz w:val="20"/>
                <w:szCs w:val="20"/>
              </w:rPr>
            </w:pPr>
            <w:r>
              <w:rPr>
                <w:sz w:val="20"/>
                <w:szCs w:val="20"/>
              </w:rPr>
              <w:t>6.1</w:t>
            </w:r>
          </w:p>
        </w:tc>
        <w:tc>
          <w:tcPr>
            <w:tcW w:w="637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7C49A7" w:rsidTr="00CD07C1" w14:paraId="7079EA51" w14:textId="77777777">
        <w:tc>
          <w:tcPr>
            <w:tcW w:w="1668" w:type="dxa"/>
          </w:tcPr>
          <w:p w:rsidR="00C06DD4" w:rsidP="007C49A7" w:rsidRDefault="00FA4B03" w14:paraId="782903A7" w14:textId="5349BBBF">
            <w:pPr>
              <w:spacing w:before="0" w:after="0" w:line="240" w:lineRule="auto"/>
              <w:rPr>
                <w:sz w:val="20"/>
                <w:szCs w:val="20"/>
              </w:rPr>
            </w:pPr>
            <w:r>
              <w:rPr>
                <w:sz w:val="20"/>
                <w:szCs w:val="20"/>
              </w:rPr>
              <w:t>6.2</w:t>
            </w:r>
          </w:p>
        </w:tc>
        <w:tc>
          <w:tcPr>
            <w:tcW w:w="637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7C49A7" w:rsidTr="00CD07C1" w14:paraId="4655202F" w14:textId="77777777">
        <w:tc>
          <w:tcPr>
            <w:tcW w:w="1668" w:type="dxa"/>
          </w:tcPr>
          <w:p w:rsidR="00297ACC" w:rsidP="007C49A7" w:rsidRDefault="00FA4B03" w14:paraId="6D3DB12D" w14:textId="723D9BFB">
            <w:pPr>
              <w:spacing w:before="0" w:after="0" w:line="240" w:lineRule="auto"/>
              <w:rPr>
                <w:sz w:val="20"/>
                <w:szCs w:val="20"/>
              </w:rPr>
            </w:pPr>
            <w:r>
              <w:rPr>
                <w:sz w:val="20"/>
                <w:szCs w:val="20"/>
              </w:rPr>
              <w:t>6.3</w:t>
            </w:r>
          </w:p>
        </w:tc>
        <w:tc>
          <w:tcPr>
            <w:tcW w:w="637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rsidR="001975E2" w:rsidP="001975E2" w:rsidRDefault="001975E2" w14:paraId="7100182E" w14:textId="1E06C6E7">
      <w:pPr>
        <w:pStyle w:val="Heading1"/>
      </w:pPr>
      <w:r>
        <w:lastRenderedPageBreak/>
        <w:t xml:space="preserve">Section 7 Support </w:t>
      </w:r>
    </w:p>
    <w:p w:rsidRPr="00132252" w:rsidR="00F82E25" w:rsidP="00F82E25" w:rsidRDefault="00F82E25" w14:paraId="3B2534BC" w14:textId="77777777">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Pr="00123972" w:rsidR="001975E2" w:rsidTr="00235838" w14:paraId="3CAABB84" w14:textId="77777777">
        <w:tc>
          <w:tcPr>
            <w:tcW w:w="9354" w:type="dxa"/>
            <w:gridSpan w:val="3"/>
          </w:tcPr>
          <w:p w:rsidR="00FA4B03" w:rsidP="00990CC1" w:rsidRDefault="00FA4B03" w14:paraId="7A10AEB1" w14:textId="77777777">
            <w:pPr>
              <w:spacing w:before="0" w:after="0" w:line="240" w:lineRule="auto"/>
              <w:rPr>
                <w:rFonts w:cs="Times New Roman"/>
                <w:color w:val="000000"/>
                <w:sz w:val="20"/>
                <w:szCs w:val="20"/>
              </w:rPr>
            </w:pPr>
            <w:r>
              <w:rPr>
                <w:rFonts w:cs="Times New Roman"/>
                <w:color w:val="000000"/>
                <w:sz w:val="20"/>
                <w:szCs w:val="20"/>
              </w:rPr>
              <w:t>7.1 Resources</w:t>
            </w:r>
          </w:p>
          <w:p w:rsidR="001975E2" w:rsidP="00990CC1" w:rsidRDefault="001975E2" w14:paraId="15C22924" w14:textId="361FBB5F">
            <w:pPr>
              <w:spacing w:before="0" w:after="0" w:line="240" w:lineRule="auto"/>
              <w:rPr>
                <w:rFonts w:cs="Times New Roman"/>
                <w:color w:val="000000"/>
                <w:sz w:val="20"/>
                <w:szCs w:val="20"/>
              </w:rPr>
            </w:pPr>
            <w:r>
              <w:rPr>
                <w:rFonts w:cs="Times New Roman"/>
                <w:color w:val="000000"/>
                <w:sz w:val="20"/>
                <w:szCs w:val="20"/>
              </w:rPr>
              <w:t>7.1.2 People, 7.1.3 Infrastructure, 7.1.4 Environment for operation of the processes, 7.1.5 Monitoring and measurement resources,</w:t>
            </w:r>
            <w:r w:rsidR="00FA4B03">
              <w:rPr>
                <w:rFonts w:cs="Times New Roman"/>
                <w:color w:val="000000"/>
                <w:sz w:val="20"/>
                <w:szCs w:val="20"/>
              </w:rPr>
              <w:t xml:space="preserve"> 7.1.6 Organizational knowledge</w:t>
            </w:r>
          </w:p>
          <w:p w:rsidR="001975E2" w:rsidP="00990CC1" w:rsidRDefault="001975E2" w14:paraId="54B100C6" w14:textId="09281B40">
            <w:pPr>
              <w:spacing w:before="0" w:after="0" w:line="240" w:lineRule="auto"/>
              <w:rPr>
                <w:rFonts w:cs="Times New Roman"/>
                <w:color w:val="000000"/>
                <w:sz w:val="20"/>
                <w:szCs w:val="20"/>
              </w:rPr>
            </w:pPr>
            <w:r>
              <w:rPr>
                <w:rFonts w:cs="Times New Roman"/>
                <w:color w:val="000000"/>
                <w:sz w:val="20"/>
                <w:szCs w:val="20"/>
              </w:rPr>
              <w:t>7.2 competence</w:t>
            </w:r>
          </w:p>
          <w:p w:rsidR="001975E2" w:rsidP="00990CC1" w:rsidRDefault="001975E2" w14:paraId="25779CB3" w14:textId="62AA08DD">
            <w:pPr>
              <w:spacing w:before="0" w:after="0" w:line="240" w:lineRule="auto"/>
              <w:rPr>
                <w:rFonts w:cs="Times New Roman"/>
                <w:color w:val="000000"/>
                <w:sz w:val="20"/>
                <w:szCs w:val="20"/>
              </w:rPr>
            </w:pPr>
            <w:r>
              <w:rPr>
                <w:rFonts w:cs="Times New Roman"/>
                <w:color w:val="000000"/>
                <w:sz w:val="20"/>
                <w:szCs w:val="20"/>
              </w:rPr>
              <w:t>7.3. Awareness</w:t>
            </w:r>
          </w:p>
          <w:p w:rsidR="007F6EC0" w:rsidP="007F6EC0" w:rsidRDefault="007F6EC0" w14:paraId="59D72C93" w14:textId="77777777">
            <w:pPr>
              <w:spacing w:before="0" w:after="0" w:line="240" w:lineRule="auto"/>
              <w:rPr>
                <w:rFonts w:cs="Times New Roman"/>
                <w:color w:val="000000"/>
                <w:sz w:val="20"/>
                <w:szCs w:val="20"/>
              </w:rPr>
            </w:pPr>
            <w:r>
              <w:rPr>
                <w:rFonts w:cs="Times New Roman"/>
                <w:color w:val="000000"/>
                <w:sz w:val="20"/>
                <w:szCs w:val="20"/>
              </w:rPr>
              <w:t>7.4. Communication</w:t>
            </w:r>
          </w:p>
          <w:p w:rsidRPr="00EE3FD2" w:rsidR="00BE03FD" w:rsidP="007F6EC0" w:rsidRDefault="001975E2" w14:paraId="4D1F1663" w14:textId="1480BB1B">
            <w:pPr>
              <w:spacing w:before="0" w:after="0" w:line="240" w:lineRule="auto"/>
              <w:rPr>
                <w:rFonts w:cs="Times New Roman"/>
                <w:color w:val="000000"/>
                <w:sz w:val="20"/>
                <w:szCs w:val="20"/>
              </w:rPr>
            </w:pPr>
            <w:r>
              <w:rPr>
                <w:rFonts w:cs="Times New Roman"/>
                <w:color w:val="000000"/>
                <w:sz w:val="20"/>
                <w:szCs w:val="20"/>
              </w:rPr>
              <w:t>7.5. Documented informatio</w:t>
            </w:r>
            <w:r w:rsidR="00EE3FD2">
              <w:rPr>
                <w:rFonts w:cs="Times New Roman"/>
                <w:color w:val="000000"/>
                <w:sz w:val="20"/>
                <w:szCs w:val="20"/>
              </w:rPr>
              <w:t>n</w:t>
            </w:r>
          </w:p>
        </w:tc>
      </w:tr>
      <w:tr w:rsidRPr="00123972" w:rsidR="00D403BC" w:rsidTr="00235838" w14:paraId="7DC1CB66" w14:textId="77777777">
        <w:tc>
          <w:tcPr>
            <w:tcW w:w="1578" w:type="dxa"/>
          </w:tcPr>
          <w:p w:rsidRPr="00123972" w:rsidR="00D403BC" w:rsidP="00990CC1" w:rsidRDefault="00D403BC" w14:paraId="4A946896" w14:textId="77777777">
            <w:pPr>
              <w:rPr>
                <w:b/>
                <w:sz w:val="20"/>
                <w:szCs w:val="20"/>
              </w:rPr>
            </w:pPr>
            <w:r w:rsidRPr="00123972">
              <w:rPr>
                <w:b/>
                <w:sz w:val="20"/>
                <w:szCs w:val="20"/>
              </w:rPr>
              <w:t>Standard</w:t>
            </w:r>
            <w:r>
              <w:rPr>
                <w:b/>
                <w:sz w:val="20"/>
                <w:szCs w:val="20"/>
              </w:rPr>
              <w:t>/s and clause ref:</w:t>
            </w:r>
          </w:p>
        </w:tc>
        <w:tc>
          <w:tcPr>
            <w:tcW w:w="6468" w:type="dxa"/>
          </w:tcPr>
          <w:p w:rsidRPr="00123972" w:rsidR="00D403BC" w:rsidP="00990CC1" w:rsidRDefault="00D403BC" w14:paraId="3A7D2ADE" w14:textId="77777777">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rsidRPr="00123972" w:rsidR="00D403BC" w:rsidP="00990CC1" w:rsidRDefault="00D403BC" w14:paraId="6EE26176" w14:textId="77777777">
            <w:pPr>
              <w:rPr>
                <w:b/>
                <w:sz w:val="20"/>
                <w:szCs w:val="20"/>
              </w:rPr>
            </w:pPr>
            <w:r w:rsidRPr="00123972">
              <w:rPr>
                <w:b/>
                <w:sz w:val="20"/>
                <w:szCs w:val="20"/>
              </w:rPr>
              <w:t>Status</w:t>
            </w:r>
          </w:p>
        </w:tc>
      </w:tr>
      <w:tr w:rsidR="006C7D40" w:rsidTr="00235838" w14:paraId="2D9A06CD" w14:textId="77777777">
        <w:tc>
          <w:tcPr>
            <w:tcW w:w="1578" w:type="dxa"/>
          </w:tcPr>
          <w:p w:rsidR="006C7D40" w:rsidP="006C7D40" w:rsidRDefault="00FA4B03" w14:paraId="0EA4F8AD" w14:textId="448E4204">
            <w:pPr>
              <w:spacing w:before="0" w:after="0" w:line="240" w:lineRule="auto"/>
              <w:rPr>
                <w:sz w:val="20"/>
                <w:szCs w:val="20"/>
              </w:rPr>
            </w:pPr>
            <w:r>
              <w:rPr>
                <w:sz w:val="20"/>
                <w:szCs w:val="20"/>
              </w:rPr>
              <w:t>7.1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97ACC" w14:paraId="4E34BDAF" w14:textId="77777777">
        <w:tc>
          <w:tcPr>
            <w:tcW w:w="1578" w:type="dxa"/>
          </w:tcPr>
          <w:p w:rsidR="00297ACC" w:rsidP="006C7D40" w:rsidRDefault="00FA4B03" w14:paraId="0F031BD9" w14:textId="61BBA0FE">
            <w:pPr>
              <w:spacing w:before="0" w:after="0" w:line="240" w:lineRule="auto"/>
              <w:rPr>
                <w:sz w:val="20"/>
                <w:szCs w:val="20"/>
              </w:rPr>
            </w:pPr>
            <w:r>
              <w:rPr>
                <w:sz w:val="20"/>
                <w:szCs w:val="20"/>
              </w:rPr>
              <w:t>7.1.2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35838" w14:paraId="6AB2C66B" w14:textId="77777777">
        <w:tc>
          <w:tcPr>
            <w:tcW w:w="1578" w:type="dxa"/>
          </w:tcPr>
          <w:p w:rsidR="006C7D40" w:rsidP="006C7D40" w:rsidRDefault="006C7D40" w14:paraId="02124F1C" w14:textId="3DC50BEF">
            <w:pPr>
              <w:spacing w:before="0" w:after="0" w:line="240" w:lineRule="auto"/>
              <w:rPr>
                <w:sz w:val="20"/>
                <w:szCs w:val="20"/>
              </w:rPr>
            </w:pPr>
            <w:r>
              <w:rPr>
                <w:sz w:val="20"/>
                <w:szCs w:val="20"/>
              </w:rPr>
              <w:t>7.1.3</w:t>
            </w:r>
          </w:p>
          <w:p w:rsidR="00297ACC" w:rsidP="006C7D40" w:rsidRDefault="00297ACC" w14:paraId="62EDCC59" w14:textId="36479FF1">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35838" w14:paraId="149CDA43" w14:textId="77777777">
        <w:tc>
          <w:tcPr>
            <w:tcW w:w="1578" w:type="dxa"/>
          </w:tcPr>
          <w:p w:rsidR="006C7D40" w:rsidP="006C7D40" w:rsidRDefault="006C7D40" w14:paraId="0A1FD575" w14:textId="6CA3B195">
            <w:pPr>
              <w:spacing w:before="0" w:after="0" w:line="240" w:lineRule="auto"/>
              <w:rPr>
                <w:sz w:val="20"/>
                <w:szCs w:val="20"/>
              </w:rPr>
            </w:pPr>
            <w:r>
              <w:rPr>
                <w:sz w:val="20"/>
                <w:szCs w:val="20"/>
              </w:rPr>
              <w:t>7.1.4</w:t>
            </w:r>
          </w:p>
          <w:p w:rsidR="00297ACC" w:rsidP="006C7D40" w:rsidRDefault="00297ACC" w14:paraId="6772EE88" w14:textId="625237B2">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35838" w14:paraId="7C538BFA" w14:textId="77777777">
        <w:tc>
          <w:tcPr>
            <w:tcW w:w="1578" w:type="dxa"/>
          </w:tcPr>
          <w:p w:rsidR="00297ACC" w:rsidP="006C7D40" w:rsidRDefault="00FA4B03" w14:paraId="3EBEE7CD" w14:textId="7D6F953A">
            <w:pPr>
              <w:spacing w:before="0" w:after="0" w:line="240" w:lineRule="auto"/>
              <w:rPr>
                <w:sz w:val="20"/>
                <w:szCs w:val="20"/>
              </w:rPr>
            </w:pPr>
            <w:r>
              <w:rPr>
                <w:sz w:val="20"/>
                <w:szCs w:val="20"/>
              </w:rPr>
              <w:t>7.1.5</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35838" w14:paraId="375F341C" w14:textId="77777777">
        <w:tc>
          <w:tcPr>
            <w:tcW w:w="1578" w:type="dxa"/>
          </w:tcPr>
          <w:p w:rsidR="00297ACC" w:rsidP="006C7D40" w:rsidRDefault="007F6EC0" w14:paraId="2C2DFF51" w14:textId="5521AD4F">
            <w:pPr>
              <w:spacing w:before="0" w:after="0" w:line="240" w:lineRule="auto"/>
              <w:rPr>
                <w:sz w:val="20"/>
                <w:szCs w:val="20"/>
              </w:rPr>
            </w:pPr>
            <w:r>
              <w:rPr>
                <w:sz w:val="20"/>
                <w:szCs w:val="20"/>
              </w:rPr>
              <w:t>7.1.6</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35838" w14:paraId="2297F608" w14:textId="77777777">
        <w:tc>
          <w:tcPr>
            <w:tcW w:w="1578" w:type="dxa"/>
          </w:tcPr>
          <w:p w:rsidR="00C06DD4" w:rsidP="00EA7810" w:rsidRDefault="007F6EC0" w14:paraId="306F2862" w14:textId="6F2406CD">
            <w:pPr>
              <w:spacing w:before="0" w:after="0" w:line="240" w:lineRule="auto"/>
              <w:rPr>
                <w:sz w:val="20"/>
                <w:szCs w:val="20"/>
              </w:rPr>
            </w:pPr>
            <w:r>
              <w:rPr>
                <w:sz w:val="20"/>
                <w:szCs w:val="20"/>
              </w:rPr>
              <w:t>7.</w:t>
            </w:r>
            <w:r w:rsidR="00641EC2">
              <w:rPr>
                <w:sz w:val="20"/>
                <w:szCs w:val="20"/>
              </w:rPr>
              <w:t>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35838" w14:paraId="051693C8" w14:textId="77777777">
        <w:tc>
          <w:tcPr>
            <w:tcW w:w="1578" w:type="dxa"/>
          </w:tcPr>
          <w:p w:rsidR="00C06DD4" w:rsidP="006C7D40" w:rsidRDefault="007F6EC0" w14:paraId="7B63EE16" w14:textId="4A746777">
            <w:pPr>
              <w:spacing w:before="0" w:after="0" w:line="240" w:lineRule="auto"/>
              <w:rPr>
                <w:sz w:val="20"/>
                <w:szCs w:val="20"/>
              </w:rPr>
            </w:pPr>
            <w:r>
              <w:rPr>
                <w:sz w:val="20"/>
                <w:szCs w:val="20"/>
              </w:rPr>
              <w:lastRenderedPageBreak/>
              <w:t>7.3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35838" w14:paraId="58F29493" w14:textId="77777777">
        <w:tc>
          <w:tcPr>
            <w:tcW w:w="1578" w:type="dxa"/>
          </w:tcPr>
          <w:p w:rsidR="00C06DD4" w:rsidP="006C7D40" w:rsidRDefault="007F6EC0" w14:paraId="4DE83147" w14:textId="66CB0AF5">
            <w:pPr>
              <w:spacing w:before="0" w:after="0" w:line="240" w:lineRule="auto"/>
              <w:rPr>
                <w:sz w:val="20"/>
                <w:szCs w:val="20"/>
              </w:rPr>
            </w:pPr>
            <w:r>
              <w:rPr>
                <w:sz w:val="20"/>
                <w:szCs w:val="20"/>
              </w:rPr>
              <w:t>7.4</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6C7D40" w:rsidTr="00235838" w14:paraId="18DBE9C9" w14:textId="77777777">
        <w:tc>
          <w:tcPr>
            <w:tcW w:w="1578" w:type="dxa"/>
          </w:tcPr>
          <w:p w:rsidR="00C06DD4" w:rsidP="006C7D40" w:rsidRDefault="007F6EC0" w14:paraId="1F5FD665" w14:textId="189C9523">
            <w:pPr>
              <w:spacing w:before="0" w:after="0" w:line="240" w:lineRule="auto"/>
              <w:rPr>
                <w:sz w:val="20"/>
                <w:szCs w:val="20"/>
              </w:rPr>
            </w:pPr>
            <w:r>
              <w:rPr>
                <w:sz w:val="20"/>
                <w:szCs w:val="20"/>
              </w:rPr>
              <w:t>7.5</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rsidR="001975E2" w:rsidP="001975E2" w:rsidRDefault="001975E2" w14:paraId="21BDFD3E" w14:textId="0545D400">
      <w:pPr>
        <w:pStyle w:val="Heading1"/>
      </w:pPr>
      <w:r>
        <w:t xml:space="preserve">Section 8 Operation </w:t>
      </w:r>
    </w:p>
    <w:p w:rsidRPr="00132252" w:rsidR="00F82E25" w:rsidP="00F82E25" w:rsidRDefault="00F82E25" w14:paraId="72772B2B" w14:textId="77777777">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Pr="00123972" w:rsidR="00D403BC" w:rsidTr="00A40260" w14:paraId="1B9BA419" w14:textId="77777777">
        <w:tc>
          <w:tcPr>
            <w:tcW w:w="9354" w:type="dxa"/>
            <w:gridSpan w:val="3"/>
          </w:tcPr>
          <w:p w:rsidR="001975E2" w:rsidP="00990CC1" w:rsidRDefault="00D403BC" w14:paraId="3B2B773E" w14:textId="6ACAFD6F">
            <w:pPr>
              <w:spacing w:before="0" w:after="0" w:line="240" w:lineRule="auto"/>
              <w:rPr>
                <w:rFonts w:cs="Times New Roman"/>
                <w:color w:val="000000"/>
                <w:sz w:val="20"/>
                <w:szCs w:val="20"/>
              </w:rPr>
            </w:pPr>
            <w:r>
              <w:rPr>
                <w:rFonts w:cs="Times New Roman"/>
                <w:color w:val="000000"/>
                <w:sz w:val="20"/>
                <w:szCs w:val="20"/>
              </w:rPr>
              <w:t>8.1 Operational planning and control</w:t>
            </w:r>
          </w:p>
          <w:p w:rsidR="00201115" w:rsidP="00990CC1" w:rsidRDefault="00D403BC" w14:paraId="16C66EDA" w14:textId="0C3C0CE3">
            <w:pPr>
              <w:spacing w:before="0" w:after="0" w:line="240" w:lineRule="auto"/>
              <w:rPr>
                <w:rFonts w:cs="Times New Roman"/>
                <w:color w:val="000000"/>
                <w:sz w:val="20"/>
                <w:szCs w:val="20"/>
              </w:rPr>
            </w:pPr>
            <w:r>
              <w:rPr>
                <w:rFonts w:cs="Times New Roman"/>
                <w:color w:val="000000"/>
                <w:sz w:val="20"/>
                <w:szCs w:val="20"/>
              </w:rPr>
              <w:t>8.2 Requirements for products an</w:t>
            </w:r>
            <w:r w:rsidR="007B2578">
              <w:rPr>
                <w:rFonts w:cs="Times New Roman"/>
                <w:color w:val="000000"/>
                <w:sz w:val="20"/>
                <w:szCs w:val="20"/>
              </w:rPr>
              <w:t>d services,</w:t>
            </w:r>
          </w:p>
          <w:p w:rsidR="007B2578" w:rsidP="007B2578" w:rsidRDefault="007B2578" w14:paraId="66A09F45" w14:textId="76C70F24">
            <w:pPr>
              <w:spacing w:before="0" w:after="0" w:line="240" w:lineRule="auto"/>
              <w:jc w:val="left"/>
              <w:rPr>
                <w:rFonts w:cs="Times New Roman"/>
                <w:color w:val="000000"/>
                <w:sz w:val="20"/>
                <w:szCs w:val="20"/>
              </w:rPr>
            </w:pPr>
            <w:r>
              <w:rPr>
                <w:rFonts w:cs="Times New Roman"/>
                <w:color w:val="000000"/>
                <w:sz w:val="20"/>
                <w:szCs w:val="20"/>
              </w:rPr>
              <w:t xml:space="preserve">8.2.1 </w:t>
            </w:r>
            <w:r w:rsidRPr="007B2578">
              <w:rPr>
                <w:rFonts w:cs="Times New Roman"/>
                <w:color w:val="000000"/>
                <w:sz w:val="20"/>
                <w:szCs w:val="20"/>
              </w:rPr>
              <w:t>Communication with the customer</w:t>
            </w:r>
            <w:r>
              <w:rPr>
                <w:rFonts w:cs="Times New Roman"/>
                <w:color w:val="000000"/>
                <w:sz w:val="20"/>
                <w:szCs w:val="20"/>
              </w:rPr>
              <w:t xml:space="preserve">, 8.2.2 </w:t>
            </w:r>
            <w:r w:rsidRPr="007B2578">
              <w:rPr>
                <w:rFonts w:cs="Times New Roman"/>
                <w:color w:val="000000"/>
                <w:sz w:val="20"/>
                <w:szCs w:val="20"/>
              </w:rPr>
              <w:t>Determination of requirements for products and services</w:t>
            </w:r>
            <w:r>
              <w:rPr>
                <w:rFonts w:cs="Times New Roman"/>
                <w:color w:val="000000"/>
                <w:sz w:val="20"/>
                <w:szCs w:val="20"/>
              </w:rPr>
              <w:t xml:space="preserve">, 8.2.3 </w:t>
            </w:r>
            <w:r w:rsidRPr="007B2578">
              <w:rPr>
                <w:rFonts w:cs="Times New Roman"/>
                <w:color w:val="000000"/>
                <w:sz w:val="20"/>
                <w:szCs w:val="20"/>
              </w:rPr>
              <w:t>Review of products and services</w:t>
            </w:r>
            <w:r>
              <w:rPr>
                <w:rFonts w:cs="Times New Roman"/>
                <w:color w:val="000000"/>
                <w:sz w:val="20"/>
                <w:szCs w:val="20"/>
              </w:rPr>
              <w:t xml:space="preserve">, 8.2.4 </w:t>
            </w:r>
            <w:r w:rsidRPr="007B2578">
              <w:rPr>
                <w:rFonts w:cs="Times New Roman"/>
                <w:color w:val="000000"/>
                <w:sz w:val="20"/>
                <w:szCs w:val="20"/>
              </w:rPr>
              <w:t>Changes in products and services</w:t>
            </w:r>
          </w:p>
          <w:p w:rsidR="00D403BC" w:rsidP="00990CC1" w:rsidRDefault="00D403BC" w14:paraId="21A897A2" w14:textId="4D9CDE80">
            <w:pPr>
              <w:spacing w:before="0" w:after="0" w:line="240" w:lineRule="auto"/>
              <w:rPr>
                <w:rFonts w:cs="Times New Roman"/>
                <w:color w:val="000000"/>
                <w:sz w:val="20"/>
                <w:szCs w:val="20"/>
              </w:rPr>
            </w:pPr>
            <w:r>
              <w:rPr>
                <w:rFonts w:cs="Times New Roman"/>
                <w:color w:val="000000"/>
                <w:sz w:val="20"/>
                <w:szCs w:val="20"/>
              </w:rPr>
              <w:t>8.3 Design and development of products and services</w:t>
            </w:r>
          </w:p>
          <w:p w:rsidR="007B2578" w:rsidP="007B2578" w:rsidRDefault="007B2578" w14:paraId="51AD5583" w14:textId="1610A93F">
            <w:pPr>
              <w:spacing w:before="0" w:after="0" w:line="240" w:lineRule="auto"/>
              <w:jc w:val="left"/>
              <w:rPr>
                <w:rFonts w:cs="Times New Roman"/>
                <w:color w:val="000000"/>
                <w:sz w:val="20"/>
                <w:szCs w:val="20"/>
              </w:rPr>
            </w:pPr>
            <w:r>
              <w:rPr>
                <w:rFonts w:cs="Times New Roman"/>
                <w:color w:val="000000"/>
                <w:sz w:val="20"/>
                <w:szCs w:val="20"/>
              </w:rPr>
              <w:t xml:space="preserve">8.3.2 </w:t>
            </w:r>
            <w:r w:rsidRPr="007B2578">
              <w:rPr>
                <w:rFonts w:cs="Times New Roman"/>
                <w:color w:val="000000"/>
                <w:sz w:val="20"/>
                <w:szCs w:val="20"/>
              </w:rPr>
              <w:t>Design and Development Planning</w:t>
            </w:r>
            <w:r>
              <w:rPr>
                <w:rFonts w:cs="Times New Roman"/>
                <w:color w:val="000000"/>
                <w:sz w:val="20"/>
                <w:szCs w:val="20"/>
              </w:rPr>
              <w:t xml:space="preserve">, 8.3.3 </w:t>
            </w:r>
            <w:r w:rsidRPr="007B2578">
              <w:rPr>
                <w:rFonts w:cs="Times New Roman"/>
                <w:color w:val="000000"/>
                <w:sz w:val="20"/>
                <w:szCs w:val="20"/>
              </w:rPr>
              <w:t>Design and Development Data</w:t>
            </w:r>
            <w:r>
              <w:rPr>
                <w:rFonts w:cs="Times New Roman"/>
                <w:color w:val="000000"/>
                <w:sz w:val="20"/>
                <w:szCs w:val="20"/>
              </w:rPr>
              <w:t xml:space="preserve">, 8.3.4 </w:t>
            </w:r>
            <w:r w:rsidRPr="007B2578">
              <w:rPr>
                <w:rFonts w:cs="Times New Roman"/>
                <w:color w:val="000000"/>
                <w:sz w:val="20"/>
                <w:szCs w:val="20"/>
              </w:rPr>
              <w:t>Design and Development Controls</w:t>
            </w:r>
            <w:r>
              <w:rPr>
                <w:rFonts w:cs="Times New Roman"/>
                <w:color w:val="000000"/>
                <w:sz w:val="20"/>
                <w:szCs w:val="20"/>
              </w:rPr>
              <w:t xml:space="preserve">, 8.3.5 </w:t>
            </w:r>
            <w:r w:rsidRPr="007B2578">
              <w:rPr>
                <w:rFonts w:cs="Times New Roman"/>
                <w:color w:val="000000"/>
                <w:sz w:val="20"/>
                <w:szCs w:val="20"/>
              </w:rPr>
              <w:t>Design and Development Products</w:t>
            </w:r>
            <w:r>
              <w:rPr>
                <w:rFonts w:cs="Times New Roman"/>
                <w:color w:val="000000"/>
                <w:sz w:val="20"/>
                <w:szCs w:val="20"/>
              </w:rPr>
              <w:t xml:space="preserve">, 8.3.6 </w:t>
            </w:r>
            <w:r w:rsidRPr="007B2578">
              <w:rPr>
                <w:rFonts w:cs="Times New Roman"/>
                <w:color w:val="000000"/>
                <w:sz w:val="20"/>
                <w:szCs w:val="20"/>
              </w:rPr>
              <w:t>Design and Development Changes</w:t>
            </w:r>
          </w:p>
          <w:p w:rsidR="00201115" w:rsidP="00201115" w:rsidRDefault="00201115" w14:paraId="5C4072C5" w14:textId="18399A13">
            <w:pPr>
              <w:spacing w:before="0" w:after="0" w:line="240" w:lineRule="auto"/>
              <w:rPr>
                <w:rFonts w:cs="Times New Roman"/>
                <w:color w:val="000000"/>
                <w:sz w:val="20"/>
                <w:szCs w:val="20"/>
              </w:rPr>
            </w:pPr>
            <w:r>
              <w:rPr>
                <w:rFonts w:cs="Times New Roman"/>
                <w:color w:val="000000"/>
                <w:sz w:val="20"/>
                <w:szCs w:val="20"/>
              </w:rPr>
              <w:t>8.4 Control of externally provided processes, products and services</w:t>
            </w:r>
          </w:p>
          <w:p w:rsidR="007B2578" w:rsidP="00201115" w:rsidRDefault="007B2578" w14:paraId="6F2EDCFF" w14:textId="74D8899D">
            <w:pPr>
              <w:spacing w:before="0" w:after="0" w:line="240" w:lineRule="auto"/>
              <w:rPr>
                <w:rFonts w:cs="Times New Roman"/>
                <w:color w:val="000000"/>
                <w:sz w:val="20"/>
                <w:szCs w:val="20"/>
              </w:rPr>
            </w:pPr>
            <w:r>
              <w:rPr>
                <w:rFonts w:cs="Times New Roman"/>
                <w:color w:val="000000"/>
                <w:sz w:val="20"/>
                <w:szCs w:val="20"/>
              </w:rPr>
              <w:t xml:space="preserve">8.4.2 </w:t>
            </w:r>
            <w:r w:rsidRPr="007B2578">
              <w:rPr>
                <w:rFonts w:cs="Times New Roman"/>
                <w:color w:val="000000"/>
                <w:sz w:val="20"/>
                <w:szCs w:val="20"/>
              </w:rPr>
              <w:t>Type and extent of control</w:t>
            </w:r>
            <w:r>
              <w:rPr>
                <w:rFonts w:cs="Times New Roman"/>
                <w:color w:val="000000"/>
                <w:sz w:val="20"/>
                <w:szCs w:val="20"/>
              </w:rPr>
              <w:t xml:space="preserve">, 8.4.3 </w:t>
            </w:r>
            <w:r w:rsidRPr="007B2578">
              <w:rPr>
                <w:rFonts w:cs="Times New Roman"/>
                <w:color w:val="000000"/>
                <w:sz w:val="20"/>
                <w:szCs w:val="20"/>
              </w:rPr>
              <w:t>Information for external providers</w:t>
            </w:r>
          </w:p>
          <w:p w:rsidR="00D403BC" w:rsidP="00990CC1" w:rsidRDefault="00D403BC" w14:paraId="533B7178" w14:textId="7361CCE7">
            <w:pPr>
              <w:spacing w:before="0" w:after="0" w:line="240" w:lineRule="auto"/>
              <w:rPr>
                <w:rFonts w:cs="Times New Roman"/>
                <w:color w:val="000000"/>
                <w:sz w:val="20"/>
                <w:szCs w:val="20"/>
              </w:rPr>
            </w:pPr>
            <w:r>
              <w:rPr>
                <w:rFonts w:cs="Times New Roman"/>
                <w:color w:val="000000"/>
                <w:sz w:val="20"/>
                <w:szCs w:val="20"/>
              </w:rPr>
              <w:t>8.5 Production and service provision</w:t>
            </w:r>
          </w:p>
          <w:p w:rsidR="00A879F5" w:rsidP="00A879F5" w:rsidRDefault="00A879F5" w14:paraId="323CFEF0" w14:textId="09FE9CFA">
            <w:pPr>
              <w:spacing w:before="0" w:after="0" w:line="240" w:lineRule="auto"/>
              <w:jc w:val="left"/>
              <w:rPr>
                <w:rFonts w:cs="Times New Roman"/>
                <w:color w:val="000000"/>
                <w:sz w:val="20"/>
                <w:szCs w:val="20"/>
              </w:rPr>
            </w:pPr>
            <w:r>
              <w:rPr>
                <w:rFonts w:cs="Times New Roman"/>
                <w:color w:val="000000"/>
                <w:sz w:val="20"/>
                <w:szCs w:val="20"/>
              </w:rPr>
              <w:t xml:space="preserve">8.5.1 </w:t>
            </w:r>
            <w:r w:rsidRPr="00A879F5">
              <w:rPr>
                <w:rFonts w:cs="Times New Roman"/>
                <w:color w:val="000000"/>
                <w:sz w:val="20"/>
                <w:szCs w:val="20"/>
              </w:rPr>
              <w:t>Control of production and service provision</w:t>
            </w:r>
            <w:r>
              <w:rPr>
                <w:rFonts w:cs="Times New Roman"/>
                <w:color w:val="000000"/>
                <w:sz w:val="20"/>
                <w:szCs w:val="20"/>
              </w:rPr>
              <w:t xml:space="preserve">, 8.5.2 </w:t>
            </w:r>
            <w:r w:rsidRPr="00A879F5">
              <w:rPr>
                <w:rFonts w:cs="Times New Roman"/>
                <w:color w:val="000000"/>
                <w:sz w:val="20"/>
                <w:szCs w:val="20"/>
              </w:rPr>
              <w:t>Identification and traceability</w:t>
            </w:r>
            <w:r>
              <w:rPr>
                <w:rFonts w:cs="Times New Roman"/>
                <w:color w:val="000000"/>
                <w:sz w:val="20"/>
                <w:szCs w:val="20"/>
              </w:rPr>
              <w:t xml:space="preserve">, 8.5.3 </w:t>
            </w:r>
            <w:r w:rsidRPr="00A879F5">
              <w:rPr>
                <w:rFonts w:cs="Times New Roman"/>
                <w:color w:val="000000"/>
                <w:sz w:val="20"/>
                <w:szCs w:val="20"/>
              </w:rPr>
              <w:t>Property belonging to customers or external providers</w:t>
            </w:r>
            <w:r>
              <w:rPr>
                <w:rFonts w:cs="Times New Roman"/>
                <w:color w:val="000000"/>
                <w:sz w:val="20"/>
                <w:szCs w:val="20"/>
              </w:rPr>
              <w:t xml:space="preserve">, 8.5.4 </w:t>
            </w:r>
            <w:r w:rsidRPr="00A879F5">
              <w:rPr>
                <w:rFonts w:cs="Times New Roman"/>
                <w:color w:val="000000"/>
                <w:sz w:val="20"/>
                <w:szCs w:val="20"/>
              </w:rPr>
              <w:t>Preservation</w:t>
            </w:r>
            <w:r>
              <w:rPr>
                <w:rFonts w:cs="Times New Roman"/>
                <w:color w:val="000000"/>
                <w:sz w:val="20"/>
                <w:szCs w:val="20"/>
              </w:rPr>
              <w:t xml:space="preserve">, 8.5.5 </w:t>
            </w:r>
            <w:r w:rsidRPr="00A879F5">
              <w:rPr>
                <w:rFonts w:cs="Times New Roman"/>
                <w:color w:val="000000"/>
                <w:sz w:val="20"/>
                <w:szCs w:val="20"/>
              </w:rPr>
              <w:t>Post-delivery activities</w:t>
            </w:r>
            <w:r>
              <w:rPr>
                <w:rFonts w:cs="Times New Roman"/>
                <w:color w:val="000000"/>
                <w:sz w:val="20"/>
                <w:szCs w:val="20"/>
              </w:rPr>
              <w:t xml:space="preserve">, 8.5.6 </w:t>
            </w:r>
            <w:r w:rsidRPr="00A879F5">
              <w:rPr>
                <w:rFonts w:cs="Times New Roman"/>
                <w:color w:val="000000"/>
                <w:sz w:val="20"/>
                <w:szCs w:val="20"/>
              </w:rPr>
              <w:t>Control of change</w:t>
            </w:r>
          </w:p>
          <w:p w:rsidR="00D403BC" w:rsidP="00990CC1" w:rsidRDefault="00D403BC" w14:paraId="1318F8BC" w14:textId="07D8DB65">
            <w:pPr>
              <w:spacing w:before="0" w:after="0" w:line="240" w:lineRule="auto"/>
              <w:rPr>
                <w:rFonts w:cs="Times New Roman"/>
                <w:color w:val="000000"/>
                <w:sz w:val="20"/>
                <w:szCs w:val="20"/>
              </w:rPr>
            </w:pPr>
            <w:r>
              <w:rPr>
                <w:rFonts w:cs="Times New Roman"/>
                <w:color w:val="000000"/>
                <w:sz w:val="20"/>
                <w:szCs w:val="20"/>
              </w:rPr>
              <w:t>8.6 Release of products and services</w:t>
            </w:r>
          </w:p>
          <w:p w:rsidRPr="00C25A78" w:rsidR="00BE03FD" w:rsidP="00990CC1" w:rsidRDefault="00D403BC" w14:paraId="28CEABA5" w14:textId="25656A7D">
            <w:pPr>
              <w:spacing w:before="0" w:after="0" w:line="240" w:lineRule="auto"/>
              <w:rPr>
                <w:rFonts w:cs="Times New Roman"/>
                <w:color w:val="000000"/>
                <w:sz w:val="20"/>
                <w:szCs w:val="20"/>
              </w:rPr>
            </w:pPr>
            <w:r>
              <w:rPr>
                <w:rFonts w:cs="Times New Roman"/>
                <w:color w:val="000000"/>
                <w:sz w:val="20"/>
                <w:szCs w:val="20"/>
              </w:rPr>
              <w:t xml:space="preserve">8.7 </w:t>
            </w:r>
            <w:r w:rsidR="00201115">
              <w:rPr>
                <w:rFonts w:cs="Times New Roman"/>
                <w:color w:val="000000"/>
                <w:sz w:val="20"/>
                <w:szCs w:val="20"/>
              </w:rPr>
              <w:t>C</w:t>
            </w:r>
            <w:r w:rsidR="00A879F5">
              <w:rPr>
                <w:rFonts w:cs="Times New Roman"/>
                <w:color w:val="000000"/>
                <w:sz w:val="20"/>
                <w:szCs w:val="20"/>
              </w:rPr>
              <w:t>ontrol of nonconforming outputs</w:t>
            </w:r>
          </w:p>
        </w:tc>
      </w:tr>
      <w:tr w:rsidRPr="00123972" w:rsidR="00D403BC" w:rsidTr="00A40260" w14:paraId="21701E80" w14:textId="77777777">
        <w:tc>
          <w:tcPr>
            <w:tcW w:w="1578" w:type="dxa"/>
          </w:tcPr>
          <w:p w:rsidRPr="00123972" w:rsidR="00D403BC" w:rsidP="00990CC1" w:rsidRDefault="00D403BC" w14:paraId="3CF30DAD" w14:textId="60CC8BD1">
            <w:pPr>
              <w:rPr>
                <w:b/>
                <w:sz w:val="20"/>
                <w:szCs w:val="20"/>
              </w:rPr>
            </w:pPr>
            <w:r w:rsidRPr="00123972">
              <w:rPr>
                <w:b/>
                <w:sz w:val="20"/>
                <w:szCs w:val="20"/>
              </w:rPr>
              <w:t>Standard</w:t>
            </w:r>
            <w:r>
              <w:rPr>
                <w:b/>
                <w:sz w:val="20"/>
                <w:szCs w:val="20"/>
              </w:rPr>
              <w:t>/s and clause ref:</w:t>
            </w:r>
          </w:p>
        </w:tc>
        <w:tc>
          <w:tcPr>
            <w:tcW w:w="6468" w:type="dxa"/>
          </w:tcPr>
          <w:p w:rsidRPr="00123972" w:rsidR="00D403BC" w:rsidP="00990CC1" w:rsidRDefault="00D403BC" w14:paraId="384E91C4" w14:textId="77777777">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rsidRPr="00123972" w:rsidR="00D403BC" w:rsidP="00990CC1" w:rsidRDefault="00D403BC" w14:paraId="393AD7A8" w14:textId="77777777">
            <w:pPr>
              <w:rPr>
                <w:b/>
                <w:sz w:val="20"/>
                <w:szCs w:val="20"/>
              </w:rPr>
            </w:pPr>
            <w:r w:rsidRPr="00123972">
              <w:rPr>
                <w:b/>
                <w:sz w:val="20"/>
                <w:szCs w:val="20"/>
              </w:rPr>
              <w:t>Status</w:t>
            </w:r>
          </w:p>
        </w:tc>
      </w:tr>
      <w:tr w:rsidR="004B5B4D" w:rsidTr="00A40260" w14:paraId="2BCA0E8C" w14:textId="77777777">
        <w:tc>
          <w:tcPr>
            <w:tcW w:w="1578" w:type="dxa"/>
          </w:tcPr>
          <w:p w:rsidR="00C06DD4" w:rsidP="004B5B4D" w:rsidRDefault="00871F34" w14:paraId="654EDF80" w14:textId="6BA98E4B">
            <w:pPr>
              <w:spacing w:before="0" w:after="0" w:line="240" w:lineRule="auto"/>
              <w:rPr>
                <w:sz w:val="20"/>
                <w:szCs w:val="20"/>
              </w:rPr>
            </w:pPr>
            <w:r>
              <w:rPr>
                <w:sz w:val="20"/>
                <w:szCs w:val="20"/>
              </w:rPr>
              <w:t>8.1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val="0"/>
                <w:i w:val="0"/>
                <w:sz w:val="20"/>
              </w:rPr>
              <w:t>When building the evidence cell, any line that exactly matches that heading is skipped (continue). All other lines (including “This is the auditors comments” and any system narrative) are still written under the main heading “Evidences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71F34" w:rsidTr="00A40260" w14:paraId="6613AB1F" w14:textId="77777777">
        <w:tc>
          <w:tcPr>
            <w:tcW w:w="1578" w:type="dxa"/>
          </w:tcPr>
          <w:p w:rsidR="00871F34" w:rsidP="00871F34" w:rsidRDefault="00871F34" w14:paraId="5569047E" w14:textId="59E2A388">
            <w:pPr>
              <w:spacing w:before="0" w:after="0" w:line="240" w:lineRule="auto"/>
              <w:rPr>
                <w:sz w:val="20"/>
                <w:szCs w:val="20"/>
              </w:rPr>
            </w:pPr>
            <w:r>
              <w:rPr>
                <w:sz w:val="20"/>
                <w:szCs w:val="20"/>
              </w:rPr>
              <w:t>8.2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71F34" w:rsidTr="00A40260" w14:paraId="52E97F91" w14:textId="77777777">
        <w:tc>
          <w:tcPr>
            <w:tcW w:w="1578" w:type="dxa"/>
          </w:tcPr>
          <w:p w:rsidRPr="00452F4A" w:rsidR="00871F34" w:rsidP="00871F34" w:rsidRDefault="00452F4A" w14:paraId="7328BFDB" w14:textId="6AF3C15D">
            <w:pPr>
              <w:spacing w:before="0" w:after="0" w:line="240" w:lineRule="auto"/>
              <w:rPr>
                <w:sz w:val="20"/>
                <w:szCs w:val="20"/>
              </w:rPr>
            </w:pPr>
            <w:r w:rsidRPr="00452F4A">
              <w:rPr>
                <w:sz w:val="20"/>
                <w:szCs w:val="20"/>
              </w:rPr>
              <w:t>8.2.1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71F34" w:rsidTr="00A40260" w14:paraId="53A85E7F" w14:textId="77777777">
        <w:tc>
          <w:tcPr>
            <w:tcW w:w="1578" w:type="dxa"/>
          </w:tcPr>
          <w:p w:rsidR="00871F34" w:rsidP="00871F34" w:rsidRDefault="00452F4A" w14:paraId="200D8D52" w14:textId="5C3652A1">
            <w:pPr>
              <w:spacing w:before="0" w:after="0" w:line="240" w:lineRule="auto"/>
              <w:rPr>
                <w:sz w:val="20"/>
                <w:szCs w:val="20"/>
              </w:rPr>
            </w:pPr>
            <w:r w:rsidRPr="00452F4A">
              <w:rPr>
                <w:sz w:val="20"/>
                <w:szCs w:val="20"/>
              </w:rPr>
              <w:lastRenderedPageBreak/>
              <w:t>8.2.2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71F34" w:rsidTr="00A40260" w14:paraId="057BC229" w14:textId="77777777">
        <w:tc>
          <w:tcPr>
            <w:tcW w:w="1578" w:type="dxa"/>
          </w:tcPr>
          <w:p w:rsidRPr="00452F4A" w:rsidR="00871F34" w:rsidP="00871F34" w:rsidRDefault="00452F4A" w14:paraId="50B065C5" w14:textId="24B7B1F9">
            <w:pPr>
              <w:spacing w:before="0" w:after="0" w:line="240" w:lineRule="auto"/>
              <w:rPr>
                <w:sz w:val="20"/>
                <w:szCs w:val="20"/>
                <w:highlight w:val="yellow"/>
              </w:rPr>
            </w:pPr>
            <w:r w:rsidRPr="00452F4A">
              <w:rPr>
                <w:sz w:val="20"/>
                <w:szCs w:val="20"/>
              </w:rPr>
              <w:t>8.2.3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71F34" w:rsidTr="00A40260" w14:paraId="551A4458" w14:textId="77777777">
        <w:tc>
          <w:tcPr>
            <w:tcW w:w="1578" w:type="dxa"/>
          </w:tcPr>
          <w:p w:rsidRPr="00452F4A" w:rsidR="00452F4A" w:rsidP="00452F4A" w:rsidRDefault="00452F4A" w14:paraId="21C3841A" w14:textId="6C977142">
            <w:pPr>
              <w:spacing w:before="0" w:after="0" w:line="240" w:lineRule="auto"/>
              <w:rPr>
                <w:sz w:val="20"/>
                <w:szCs w:val="20"/>
              </w:rPr>
            </w:pPr>
            <w:r w:rsidRPr="00452F4A">
              <w:rPr>
                <w:sz w:val="20"/>
                <w:szCs w:val="20"/>
              </w:rPr>
              <w:t>8.2.4</w:t>
            </w:r>
          </w:p>
          <w:p w:rsidR="00871F34" w:rsidP="00871F34" w:rsidRDefault="00871F34" w14:paraId="2956913E" w14:textId="25B2C591">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71F34" w:rsidTr="00A40260" w14:paraId="7F4117C8" w14:textId="77777777">
        <w:tc>
          <w:tcPr>
            <w:tcW w:w="1578" w:type="dxa"/>
          </w:tcPr>
          <w:p w:rsidR="00871F34" w:rsidP="00871F34" w:rsidRDefault="00452F4A" w14:paraId="57D054A8" w14:textId="3F30A7B0">
            <w:pPr>
              <w:spacing w:before="0" w:after="0" w:line="240" w:lineRule="auto"/>
              <w:rPr>
                <w:sz w:val="20"/>
                <w:szCs w:val="20"/>
              </w:rPr>
            </w:pPr>
            <w:r>
              <w:rPr>
                <w:sz w:val="20"/>
                <w:szCs w:val="20"/>
              </w:rPr>
              <w:t>8.3</w:t>
            </w:r>
          </w:p>
          <w:p w:rsidR="00871F34" w:rsidP="00871F34" w:rsidRDefault="00871F34" w14:paraId="355B7EC6" w14:textId="0BFCF09A">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3FE35E20" w14:textId="77777777">
        <w:tc>
          <w:tcPr>
            <w:tcW w:w="1578" w:type="dxa"/>
          </w:tcPr>
          <w:p w:rsidRPr="00452F4A" w:rsidR="00C83FD2" w:rsidP="00C83FD2" w:rsidRDefault="00C83FD2" w14:paraId="01A1BCCD" w14:textId="6AC08A96">
            <w:pPr>
              <w:spacing w:before="0" w:after="0" w:line="240" w:lineRule="auto"/>
              <w:rPr>
                <w:sz w:val="20"/>
                <w:szCs w:val="20"/>
              </w:rPr>
            </w:pPr>
            <w:r w:rsidRPr="00452F4A">
              <w:rPr>
                <w:sz w:val="20"/>
                <w:szCs w:val="20"/>
              </w:rPr>
              <w:t>8.3.2</w:t>
            </w:r>
          </w:p>
          <w:p w:rsidRPr="00452F4A" w:rsidR="00C83FD2" w:rsidP="00C83FD2" w:rsidRDefault="00C83FD2" w14:paraId="1904D8F5" w14:textId="570F0F2D">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420B2DCF" w14:textId="77777777">
        <w:tc>
          <w:tcPr>
            <w:tcW w:w="1578" w:type="dxa"/>
          </w:tcPr>
          <w:p w:rsidRPr="00452F4A" w:rsidR="00C83FD2" w:rsidP="00C83FD2" w:rsidRDefault="00C83FD2" w14:paraId="135E2B72" w14:textId="25160E4A">
            <w:pPr>
              <w:spacing w:before="0" w:after="0" w:line="240" w:lineRule="auto"/>
              <w:rPr>
                <w:sz w:val="20"/>
                <w:szCs w:val="20"/>
              </w:rPr>
            </w:pPr>
            <w:r w:rsidRPr="00452F4A">
              <w:rPr>
                <w:sz w:val="20"/>
                <w:szCs w:val="20"/>
              </w:rPr>
              <w:t>8.3.</w:t>
            </w:r>
            <w:r>
              <w:rPr>
                <w:sz w:val="20"/>
                <w:szCs w:val="20"/>
              </w:rPr>
              <w:t>3</w:t>
            </w:r>
          </w:p>
          <w:p w:rsidR="00C83FD2" w:rsidP="00C83FD2" w:rsidRDefault="00C83FD2" w14:paraId="0AA560E2" w14:textId="0F142864">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66E8D7E6" w14:textId="77777777">
        <w:tc>
          <w:tcPr>
            <w:tcW w:w="1578" w:type="dxa"/>
          </w:tcPr>
          <w:p w:rsidRPr="00452F4A" w:rsidR="00C83FD2" w:rsidP="00C83FD2" w:rsidRDefault="00C83FD2" w14:paraId="52635861" w14:textId="584742B5">
            <w:pPr>
              <w:spacing w:before="0" w:after="0" w:line="240" w:lineRule="auto"/>
              <w:rPr>
                <w:sz w:val="20"/>
                <w:szCs w:val="20"/>
              </w:rPr>
            </w:pPr>
            <w:r>
              <w:rPr>
                <w:sz w:val="20"/>
                <w:szCs w:val="20"/>
              </w:rPr>
              <w:t>8.3.4</w:t>
            </w:r>
          </w:p>
          <w:p w:rsidR="00C83FD2" w:rsidP="00C83FD2" w:rsidRDefault="00C83FD2" w14:paraId="797EC27A" w14:textId="515559D0">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080FF40E" w14:textId="77777777">
        <w:tc>
          <w:tcPr>
            <w:tcW w:w="1578" w:type="dxa"/>
          </w:tcPr>
          <w:p w:rsidRPr="00452F4A" w:rsidR="00C83FD2" w:rsidP="00C83FD2" w:rsidRDefault="00C83FD2" w14:paraId="24058545" w14:textId="122C15CE">
            <w:pPr>
              <w:spacing w:before="0" w:after="0" w:line="240" w:lineRule="auto"/>
              <w:rPr>
                <w:sz w:val="20"/>
                <w:szCs w:val="20"/>
              </w:rPr>
            </w:pPr>
            <w:r w:rsidRPr="00452F4A">
              <w:rPr>
                <w:sz w:val="20"/>
                <w:szCs w:val="20"/>
              </w:rPr>
              <w:t>8.3.</w:t>
            </w:r>
            <w:r>
              <w:rPr>
                <w:sz w:val="20"/>
                <w:szCs w:val="20"/>
              </w:rPr>
              <w:t>5</w:t>
            </w:r>
          </w:p>
          <w:p w:rsidR="00C83FD2" w:rsidP="00C83FD2" w:rsidRDefault="00C83FD2" w14:paraId="7D3FD63A" w14:textId="7FCAD976">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57F2ACEB" w14:textId="77777777">
        <w:tc>
          <w:tcPr>
            <w:tcW w:w="1578" w:type="dxa"/>
          </w:tcPr>
          <w:p w:rsidRPr="00452F4A" w:rsidR="00C83FD2" w:rsidP="00C83FD2" w:rsidRDefault="00C83FD2" w14:paraId="1D8837C6" w14:textId="77B77B7F">
            <w:pPr>
              <w:spacing w:before="0" w:after="0" w:line="240" w:lineRule="auto"/>
              <w:rPr>
                <w:sz w:val="20"/>
                <w:szCs w:val="20"/>
              </w:rPr>
            </w:pPr>
            <w:r w:rsidRPr="00452F4A">
              <w:rPr>
                <w:sz w:val="20"/>
                <w:szCs w:val="20"/>
              </w:rPr>
              <w:t>8.3.</w:t>
            </w:r>
            <w:r>
              <w:rPr>
                <w:sz w:val="20"/>
                <w:szCs w:val="20"/>
              </w:rPr>
              <w:t>6</w:t>
            </w:r>
          </w:p>
          <w:p w:rsidR="00C83FD2" w:rsidP="00C83FD2" w:rsidRDefault="00C83FD2" w14:paraId="09812FAC" w14:textId="55FB1CAF">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04CFF581" w14:textId="77777777">
        <w:tc>
          <w:tcPr>
            <w:tcW w:w="1578" w:type="dxa"/>
          </w:tcPr>
          <w:p w:rsidR="00C83FD2" w:rsidP="00C83FD2" w:rsidRDefault="00C83FD2" w14:paraId="68A42295" w14:textId="1A348B74">
            <w:pPr>
              <w:spacing w:before="0" w:after="0" w:line="240" w:lineRule="auto"/>
              <w:rPr>
                <w:sz w:val="20"/>
                <w:szCs w:val="20"/>
              </w:rPr>
            </w:pPr>
            <w:r>
              <w:rPr>
                <w:sz w:val="20"/>
                <w:szCs w:val="20"/>
              </w:rPr>
              <w:t>8.4</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7E23CD2D" w14:textId="77777777">
        <w:tc>
          <w:tcPr>
            <w:tcW w:w="1578" w:type="dxa"/>
          </w:tcPr>
          <w:p w:rsidRPr="00452F4A" w:rsidR="00C83FD2" w:rsidP="00C83FD2" w:rsidRDefault="00C83FD2" w14:paraId="223553AD" w14:textId="02579D50">
            <w:pPr>
              <w:spacing w:before="0" w:after="0" w:line="240" w:lineRule="auto"/>
              <w:rPr>
                <w:sz w:val="20"/>
                <w:szCs w:val="20"/>
              </w:rPr>
            </w:pPr>
            <w:r w:rsidRPr="00452F4A">
              <w:rPr>
                <w:sz w:val="20"/>
                <w:szCs w:val="20"/>
              </w:rPr>
              <w:lastRenderedPageBreak/>
              <w:t>8.4.2</w:t>
            </w:r>
          </w:p>
          <w:p w:rsidR="00C83FD2" w:rsidP="00C83FD2" w:rsidRDefault="00C83FD2" w14:paraId="4F6FD0C8" w14:textId="274253FF">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1DA84FC2" w14:textId="77777777">
        <w:tc>
          <w:tcPr>
            <w:tcW w:w="1578" w:type="dxa"/>
          </w:tcPr>
          <w:p w:rsidRPr="00452F4A" w:rsidR="00C83FD2" w:rsidP="00C83FD2" w:rsidRDefault="00C83FD2" w14:paraId="776F0386" w14:textId="43C4CDA3">
            <w:pPr>
              <w:spacing w:before="0" w:after="0" w:line="240" w:lineRule="auto"/>
              <w:rPr>
                <w:sz w:val="20"/>
                <w:szCs w:val="20"/>
              </w:rPr>
            </w:pPr>
            <w:r w:rsidRPr="00452F4A">
              <w:rPr>
                <w:sz w:val="20"/>
                <w:szCs w:val="20"/>
              </w:rPr>
              <w:t>8.4.</w:t>
            </w:r>
            <w:r>
              <w:rPr>
                <w:sz w:val="20"/>
                <w:szCs w:val="20"/>
              </w:rPr>
              <w:t>3</w:t>
            </w:r>
          </w:p>
          <w:p w:rsidR="00C83FD2" w:rsidP="00C83FD2" w:rsidRDefault="00C83FD2" w14:paraId="7669E99E" w14:textId="00D145CA">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35B98B06" w14:textId="77777777">
        <w:tc>
          <w:tcPr>
            <w:tcW w:w="1578" w:type="dxa"/>
          </w:tcPr>
          <w:p w:rsidR="00C83FD2" w:rsidP="00C83FD2" w:rsidRDefault="00C83FD2" w14:paraId="40AE2561" w14:textId="5F170AE1">
            <w:pPr>
              <w:spacing w:before="0" w:after="0" w:line="240" w:lineRule="auto"/>
              <w:rPr>
                <w:sz w:val="20"/>
                <w:szCs w:val="20"/>
              </w:rPr>
            </w:pPr>
            <w:r>
              <w:rPr>
                <w:sz w:val="20"/>
                <w:szCs w:val="20"/>
              </w:rPr>
              <w:t>8.5)</w:t>
            </w:r>
          </w:p>
        </w:tc>
        <w:tc>
          <w:tcPr>
            <w:tcW w:w="6468" w:type="dxa"/>
          </w:tcPr>
          <w:p w:rsidR="00C83FD2" w:rsidP="00C83FD2" w:rsidRDefault="00C83FD2" w14:paraId="7F4DC1A3" w14:textId="77777777">
            <w:pPr>
              <w:rPr>
                <w:sz w:val="20"/>
                <w:szCs w:val="20"/>
              </w:rPr>
            </w:pPr>
            <w:r>
              <w:rPr>
                <w:sz w:val="20"/>
                <w:szCs w:val="20"/>
              </w:rPr>
              <w:t xml:space="preserve">Evidences and comments on conformance: </w:t>
            </w:r>
            <w:r w:rsidRPr="006D5C26">
              <w:rPr>
                <w:sz w:val="20"/>
                <w:szCs w:val="20"/>
              </w:rPr>
              <w:fldChar w:fldCharType="begin">
                <w:ffData>
                  <w:name w:val="Text4"/>
                  <w:enabled/>
                  <w:calcOnExit w:val="0"/>
                  <w:textInput/>
                </w:ffData>
              </w:fldChar>
            </w:r>
            <w:r w:rsidRPr="006D5C26">
              <w:rPr>
                <w:sz w:val="20"/>
                <w:szCs w:val="20"/>
              </w:rPr>
              <w:instrText xml:space="preserve"> FORMTEXT </w:instrText>
            </w:r>
            <w:r w:rsidRPr="006D5C26">
              <w:rPr>
                <w:sz w:val="20"/>
                <w:szCs w:val="20"/>
              </w:rPr>
            </w:r>
            <w:r w:rsidRPr="006D5C26">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Pr="006D5C26">
              <w:rPr>
                <w:sz w:val="20"/>
                <w:szCs w:val="20"/>
              </w:rPr>
              <w:fldChar w:fldCharType="end"/>
            </w:r>
          </w:p>
          <w:p w:rsidR="00C83FD2" w:rsidP="00C83FD2" w:rsidRDefault="00C83FD2" w14:paraId="650A88C4" w14:textId="77777777">
            <w:pPr>
              <w:rPr>
                <w:sz w:val="20"/>
                <w:szCs w:val="20"/>
              </w:rPr>
            </w:pPr>
            <w:r>
              <w:rPr>
                <w:sz w:val="20"/>
                <w:szCs w:val="20"/>
              </w:rPr>
              <w:t xml:space="preserve">References to documentation: </w:t>
            </w:r>
            <w:r w:rsidRPr="006D5C26">
              <w:rPr>
                <w:sz w:val="20"/>
                <w:szCs w:val="20"/>
              </w:rPr>
              <w:fldChar w:fldCharType="begin">
                <w:ffData>
                  <w:name w:val="Text4"/>
                  <w:enabled/>
                  <w:calcOnExit w:val="0"/>
                  <w:textInput/>
                </w:ffData>
              </w:fldChar>
            </w:r>
            <w:r w:rsidRPr="006D5C26">
              <w:rPr>
                <w:sz w:val="20"/>
                <w:szCs w:val="20"/>
              </w:rPr>
              <w:instrText xml:space="preserve"> FORMTEXT </w:instrText>
            </w:r>
            <w:r w:rsidRPr="006D5C26">
              <w:rPr>
                <w:sz w:val="20"/>
                <w:szCs w:val="20"/>
              </w:rPr>
            </w:r>
            <w:r w:rsidRPr="006D5C26">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Pr="006D5C26">
              <w:rPr>
                <w:sz w:val="20"/>
                <w:szCs w:val="20"/>
              </w:rPr>
              <w:fldChar w:fldCharType="end"/>
            </w:r>
          </w:p>
          <w:p w:rsidR="00C83FD2" w:rsidP="00C83FD2" w:rsidRDefault="00C83FD2" w14:paraId="118D708B" w14:textId="602DBF76">
            <w:pPr>
              <w:rPr>
                <w:sz w:val="20"/>
                <w:szCs w:val="20"/>
              </w:rPr>
            </w:pPr>
            <w:r>
              <w:rPr>
                <w:sz w:val="20"/>
                <w:szCs w:val="20"/>
              </w:rPr>
              <w:t xml:space="preserve">Findings/NCs: </w:t>
            </w:r>
            <w:r w:rsidRPr="006D5C26">
              <w:rPr>
                <w:sz w:val="20"/>
                <w:szCs w:val="20"/>
              </w:rPr>
              <w:fldChar w:fldCharType="begin">
                <w:ffData>
                  <w:name w:val="Text4"/>
                  <w:enabled/>
                  <w:calcOnExit w:val="0"/>
                  <w:textInput/>
                </w:ffData>
              </w:fldChar>
            </w:r>
            <w:r w:rsidRPr="006D5C26">
              <w:rPr>
                <w:sz w:val="20"/>
                <w:szCs w:val="20"/>
              </w:rPr>
              <w:instrText xml:space="preserve"> FORMTEXT </w:instrText>
            </w:r>
            <w:r w:rsidRPr="006D5C26">
              <w:rPr>
                <w:sz w:val="20"/>
                <w:szCs w:val="20"/>
              </w:rPr>
            </w:r>
            <w:r w:rsidRPr="006D5C26">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Pr="006D5C26">
              <w:rPr>
                <w:sz w:val="20"/>
                <w:szCs w:val="20"/>
              </w:rPr>
              <w:fldChar w:fldCharType="end"/>
            </w:r>
          </w:p>
        </w:tc>
        <w:tc>
          <w:tcPr>
            <w:tcW w:w="1308" w:type="dxa"/>
          </w:tcPr>
          <w:p w:rsidR="00C83FD2" w:rsidP="00C83FD2" w:rsidRDefault="00C83FD2" w14:paraId="0B18AA21" w14:textId="77777777">
            <w:pPr>
              <w:spacing w:before="0" w:after="0" w:line="240" w:lineRule="auto"/>
              <w:rPr>
                <w:sz w:val="20"/>
                <w:szCs w:val="20"/>
              </w:rPr>
            </w:pPr>
            <w:r>
              <w:rPr>
                <w:sz w:val="20"/>
                <w:szCs w:val="20"/>
              </w:rPr>
              <w:t>Compliance status.</w:t>
            </w:r>
          </w:p>
          <w:p w:rsidR="00C83FD2" w:rsidP="00C83FD2" w:rsidRDefault="00C83FD2" w14:paraId="7A234275" w14:textId="4C435AA7">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sidR="006F6D4B">
              <w:rPr>
                <w:sz w:val="20"/>
                <w:szCs w:val="20"/>
              </w:rPr>
            </w:r>
            <w:r w:rsidR="006F6D4B">
              <w:rPr>
                <w:sz w:val="20"/>
                <w:szCs w:val="20"/>
              </w:rPr>
              <w:fldChar w:fldCharType="separate"/>
            </w:r>
            <w:r>
              <w:rPr>
                <w:sz w:val="20"/>
                <w:szCs w:val="20"/>
              </w:rPr>
              <w:fldChar w:fldCharType="end"/>
            </w:r>
          </w:p>
        </w:tc>
      </w:tr>
      <w:tr w:rsidR="00C83FD2" w:rsidTr="00452F4A" w14:paraId="1B26E8F8" w14:textId="77777777">
        <w:tc>
          <w:tcPr>
            <w:tcW w:w="1578" w:type="dxa"/>
          </w:tcPr>
          <w:p w:rsidRPr="00452F4A" w:rsidR="00C83FD2" w:rsidP="00C83FD2" w:rsidRDefault="00C83FD2" w14:paraId="4CE6A7FE" w14:textId="08B5C7CA">
            <w:pPr>
              <w:spacing w:before="0" w:after="0" w:line="240" w:lineRule="auto"/>
              <w:rPr>
                <w:sz w:val="20"/>
                <w:szCs w:val="20"/>
              </w:rPr>
            </w:pPr>
            <w:r w:rsidRPr="00452F4A">
              <w:rPr>
                <w:sz w:val="20"/>
                <w:szCs w:val="20"/>
              </w:rPr>
              <w:t>8.5.1</w:t>
            </w:r>
          </w:p>
          <w:p w:rsidR="00C83FD2" w:rsidP="00C83FD2" w:rsidRDefault="00C83FD2" w14:paraId="35598156" w14:textId="5C8B6915">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008F7197" w14:textId="77777777">
        <w:tc>
          <w:tcPr>
            <w:tcW w:w="1578" w:type="dxa"/>
          </w:tcPr>
          <w:p w:rsidRPr="00452F4A" w:rsidR="00C83FD2" w:rsidP="00C83FD2" w:rsidRDefault="00C83FD2" w14:paraId="6BACA6B8" w14:textId="61491D8B">
            <w:pPr>
              <w:spacing w:before="0" w:after="0" w:line="240" w:lineRule="auto"/>
              <w:rPr>
                <w:sz w:val="20"/>
                <w:szCs w:val="20"/>
              </w:rPr>
            </w:pPr>
            <w:r w:rsidRPr="00452F4A">
              <w:rPr>
                <w:sz w:val="20"/>
                <w:szCs w:val="20"/>
              </w:rPr>
              <w:t>8.5.</w:t>
            </w:r>
            <w:r>
              <w:rPr>
                <w:sz w:val="20"/>
                <w:szCs w:val="20"/>
              </w:rPr>
              <w:t>2</w:t>
            </w:r>
          </w:p>
          <w:p w:rsidR="00C83FD2" w:rsidP="00C83FD2" w:rsidRDefault="00C83FD2" w14:paraId="145D4106" w14:textId="090DA62C">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7A8AB4C6" w14:textId="77777777">
        <w:tc>
          <w:tcPr>
            <w:tcW w:w="1578" w:type="dxa"/>
          </w:tcPr>
          <w:p w:rsidRPr="00452F4A" w:rsidR="00C83FD2" w:rsidP="00C83FD2" w:rsidRDefault="00C83FD2" w14:paraId="29144C3F" w14:textId="7B0555D8">
            <w:pPr>
              <w:spacing w:before="0" w:after="0" w:line="240" w:lineRule="auto"/>
              <w:rPr>
                <w:sz w:val="20"/>
                <w:szCs w:val="20"/>
              </w:rPr>
            </w:pPr>
            <w:r w:rsidRPr="00452F4A">
              <w:rPr>
                <w:sz w:val="20"/>
                <w:szCs w:val="20"/>
              </w:rPr>
              <w:t>8.5.</w:t>
            </w:r>
            <w:r>
              <w:rPr>
                <w:sz w:val="20"/>
                <w:szCs w:val="20"/>
              </w:rPr>
              <w:t>3</w:t>
            </w:r>
          </w:p>
          <w:p w:rsidR="00C83FD2" w:rsidP="00C83FD2" w:rsidRDefault="00C83FD2" w14:paraId="1DA794C1" w14:textId="41EC80C1">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08075C2C" w14:textId="77777777">
        <w:tc>
          <w:tcPr>
            <w:tcW w:w="1578" w:type="dxa"/>
          </w:tcPr>
          <w:p w:rsidRPr="00452F4A" w:rsidR="00C83FD2" w:rsidP="00C83FD2" w:rsidRDefault="00C83FD2" w14:paraId="6B8FD6DC" w14:textId="271F2B79">
            <w:pPr>
              <w:spacing w:before="0" w:after="0" w:line="240" w:lineRule="auto"/>
              <w:rPr>
                <w:sz w:val="20"/>
                <w:szCs w:val="20"/>
              </w:rPr>
            </w:pPr>
            <w:r w:rsidRPr="00452F4A">
              <w:rPr>
                <w:sz w:val="20"/>
                <w:szCs w:val="20"/>
              </w:rPr>
              <w:t>8.5.</w:t>
            </w:r>
            <w:r>
              <w:rPr>
                <w:sz w:val="20"/>
                <w:szCs w:val="20"/>
              </w:rPr>
              <w:t>4</w:t>
            </w:r>
          </w:p>
          <w:p w:rsidR="00C83FD2" w:rsidP="00C83FD2" w:rsidRDefault="00C83FD2" w14:paraId="36A781D7" w14:textId="28F574D5">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5E4142EB" w14:textId="77777777">
        <w:tc>
          <w:tcPr>
            <w:tcW w:w="1578" w:type="dxa"/>
          </w:tcPr>
          <w:p w:rsidRPr="00452F4A" w:rsidR="00C83FD2" w:rsidP="00C83FD2" w:rsidRDefault="00C83FD2" w14:paraId="703899DF" w14:textId="5CA18465">
            <w:pPr>
              <w:spacing w:before="0" w:after="0" w:line="240" w:lineRule="auto"/>
              <w:rPr>
                <w:sz w:val="20"/>
                <w:szCs w:val="20"/>
              </w:rPr>
            </w:pPr>
            <w:r w:rsidRPr="00452F4A">
              <w:rPr>
                <w:sz w:val="20"/>
                <w:szCs w:val="20"/>
              </w:rPr>
              <w:t>8.5.</w:t>
            </w:r>
            <w:r>
              <w:rPr>
                <w:sz w:val="20"/>
                <w:szCs w:val="20"/>
              </w:rPr>
              <w:t>5</w:t>
            </w:r>
          </w:p>
          <w:p w:rsidR="00C83FD2" w:rsidP="00C83FD2" w:rsidRDefault="00C83FD2" w14:paraId="1F10BC62" w14:textId="560A9D12">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2BE4B8EA" w14:textId="77777777">
        <w:tc>
          <w:tcPr>
            <w:tcW w:w="1578" w:type="dxa"/>
          </w:tcPr>
          <w:p w:rsidRPr="00452F4A" w:rsidR="00C83FD2" w:rsidP="00C83FD2" w:rsidRDefault="00C83FD2" w14:paraId="3CEC9CC6" w14:textId="0928757E">
            <w:pPr>
              <w:spacing w:before="0" w:after="0" w:line="240" w:lineRule="auto"/>
              <w:rPr>
                <w:sz w:val="20"/>
                <w:szCs w:val="20"/>
              </w:rPr>
            </w:pPr>
            <w:r w:rsidRPr="00452F4A">
              <w:rPr>
                <w:sz w:val="20"/>
                <w:szCs w:val="20"/>
              </w:rPr>
              <w:t>8.5.</w:t>
            </w:r>
            <w:r>
              <w:rPr>
                <w:sz w:val="20"/>
                <w:szCs w:val="20"/>
              </w:rPr>
              <w:t>6</w:t>
            </w:r>
          </w:p>
          <w:p w:rsidR="00C83FD2" w:rsidP="00C83FD2" w:rsidRDefault="00C83FD2" w14:paraId="7C80CA59" w14:textId="567E0E04">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4052ADA9" w14:textId="77777777">
        <w:tc>
          <w:tcPr>
            <w:tcW w:w="1578" w:type="dxa"/>
          </w:tcPr>
          <w:p w:rsidR="00C83FD2" w:rsidP="00C83FD2" w:rsidRDefault="00C83FD2" w14:paraId="395EDE81" w14:textId="16FEA606">
            <w:pPr>
              <w:spacing w:before="0" w:after="0" w:line="240" w:lineRule="auto"/>
              <w:rPr>
                <w:sz w:val="20"/>
                <w:szCs w:val="20"/>
              </w:rPr>
            </w:pPr>
            <w:r>
              <w:rPr>
                <w:sz w:val="20"/>
                <w:szCs w:val="20"/>
              </w:rPr>
              <w:lastRenderedPageBreak/>
              <w:t>8.6</w:t>
            </w:r>
          </w:p>
          <w:p w:rsidR="00C83FD2" w:rsidP="00C83FD2" w:rsidRDefault="00C83FD2" w14:paraId="52BCCB6C" w14:textId="10865F63">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C83FD2" w:rsidTr="00A40260" w14:paraId="4A38F319" w14:textId="77777777">
        <w:tc>
          <w:tcPr>
            <w:tcW w:w="1578" w:type="dxa"/>
          </w:tcPr>
          <w:p w:rsidR="00C83FD2" w:rsidP="00C83FD2" w:rsidRDefault="00C83FD2" w14:paraId="1DFE5151" w14:textId="5F4A672C">
            <w:pPr>
              <w:spacing w:before="0" w:after="0" w:line="240" w:lineRule="auto"/>
              <w:rPr>
                <w:sz w:val="20"/>
                <w:szCs w:val="20"/>
              </w:rPr>
            </w:pPr>
            <w:r>
              <w:rPr>
                <w:sz w:val="20"/>
                <w:szCs w:val="20"/>
              </w:rPr>
              <w:t>8.7</w:t>
            </w:r>
          </w:p>
          <w:p w:rsidR="00C83FD2" w:rsidP="00C83FD2" w:rsidRDefault="00C83FD2" w14:paraId="02258ABE" w14:textId="7733F8C9">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rsidR="00D403BC" w:rsidP="00132252" w:rsidRDefault="00D403BC" w14:paraId="12923E71" w14:textId="03991B1C">
      <w:pPr>
        <w:pStyle w:val="Heading1"/>
        <w:tabs>
          <w:tab w:val="left" w:pos="5107"/>
        </w:tabs>
      </w:pPr>
      <w:r>
        <w:t xml:space="preserve">Section 9 Performance evaluation </w:t>
      </w:r>
      <w:r w:rsidR="00132252">
        <w:tab/>
      </w:r>
    </w:p>
    <w:p w:rsidRPr="00132252" w:rsidR="00CA3971" w:rsidP="00CA3971" w:rsidRDefault="00CA3971" w14:paraId="45C37270" w14:textId="77777777">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Pr="00123972" w:rsidR="00D403BC" w:rsidTr="00B428DB" w14:paraId="5218E64A" w14:textId="77777777">
        <w:tc>
          <w:tcPr>
            <w:tcW w:w="9354" w:type="dxa"/>
            <w:gridSpan w:val="3"/>
          </w:tcPr>
          <w:p w:rsidR="00D403BC" w:rsidP="00990CC1" w:rsidRDefault="00235838" w14:paraId="4D646C90" w14:textId="754AE9FC">
            <w:pPr>
              <w:spacing w:before="0" w:after="0" w:line="240" w:lineRule="auto"/>
              <w:rPr>
                <w:rFonts w:cs="Times New Roman"/>
                <w:color w:val="000000"/>
                <w:sz w:val="20"/>
                <w:szCs w:val="20"/>
              </w:rPr>
            </w:pPr>
            <w:r>
              <w:rPr>
                <w:rFonts w:cs="Times New Roman"/>
                <w:color w:val="000000"/>
                <w:sz w:val="20"/>
                <w:szCs w:val="20"/>
              </w:rPr>
              <w:t>9.1 M</w:t>
            </w:r>
            <w:r w:rsidR="00D403BC">
              <w:rPr>
                <w:rFonts w:cs="Times New Roman"/>
                <w:color w:val="000000"/>
                <w:sz w:val="20"/>
                <w:szCs w:val="20"/>
              </w:rPr>
              <w:t>onitoring, measurement, analysis and evaluation</w:t>
            </w:r>
          </w:p>
          <w:p w:rsidR="00D403BC" w:rsidP="00990CC1" w:rsidRDefault="00D403BC" w14:paraId="7B7B3608" w14:textId="5A84A1F9">
            <w:pPr>
              <w:spacing w:before="0" w:after="0" w:line="240" w:lineRule="auto"/>
              <w:rPr>
                <w:rFonts w:cs="Times New Roman"/>
                <w:color w:val="000000"/>
                <w:sz w:val="20"/>
                <w:szCs w:val="20"/>
              </w:rPr>
            </w:pPr>
            <w:r>
              <w:rPr>
                <w:rFonts w:cs="Times New Roman"/>
                <w:color w:val="000000"/>
                <w:sz w:val="20"/>
                <w:szCs w:val="20"/>
              </w:rPr>
              <w:t>9.1.2 Customer satisfaction</w:t>
            </w:r>
          </w:p>
          <w:p w:rsidR="00A879F5" w:rsidP="00990CC1" w:rsidRDefault="00A879F5" w14:paraId="3D541C6A" w14:textId="2D46B289">
            <w:pPr>
              <w:spacing w:before="0" w:after="0" w:line="240" w:lineRule="auto"/>
              <w:rPr>
                <w:rFonts w:cs="Times New Roman"/>
                <w:color w:val="000000"/>
                <w:sz w:val="20"/>
                <w:szCs w:val="20"/>
              </w:rPr>
            </w:pPr>
            <w:r>
              <w:rPr>
                <w:rFonts w:cs="Times New Roman"/>
                <w:color w:val="000000"/>
                <w:sz w:val="20"/>
                <w:szCs w:val="20"/>
              </w:rPr>
              <w:t xml:space="preserve">9.1.3 </w:t>
            </w:r>
            <w:r w:rsidRPr="00A879F5">
              <w:rPr>
                <w:rFonts w:cs="Times New Roman"/>
                <w:color w:val="000000"/>
                <w:sz w:val="20"/>
                <w:szCs w:val="20"/>
              </w:rPr>
              <w:t>Analysis and evaluation</w:t>
            </w:r>
          </w:p>
          <w:p w:rsidR="00990CC1" w:rsidP="00990CC1" w:rsidRDefault="00990CC1" w14:paraId="748C7A97" w14:textId="77777777">
            <w:pPr>
              <w:spacing w:before="0" w:after="0" w:line="240" w:lineRule="auto"/>
              <w:rPr>
                <w:rFonts w:cs="Times New Roman"/>
                <w:color w:val="000000"/>
                <w:sz w:val="20"/>
                <w:szCs w:val="20"/>
              </w:rPr>
            </w:pPr>
            <w:r>
              <w:rPr>
                <w:rFonts w:cs="Times New Roman"/>
                <w:color w:val="000000"/>
                <w:sz w:val="20"/>
                <w:szCs w:val="20"/>
              </w:rPr>
              <w:t>9.2 Internal audit programme</w:t>
            </w:r>
          </w:p>
          <w:p w:rsidRPr="00A40260" w:rsidR="00BE03FD" w:rsidP="00990CC1" w:rsidRDefault="00990CC1" w14:paraId="267E308A" w14:textId="44CA5241">
            <w:pPr>
              <w:spacing w:before="0" w:after="0" w:line="240" w:lineRule="auto"/>
              <w:rPr>
                <w:rFonts w:cs="Times New Roman"/>
                <w:color w:val="000000"/>
                <w:sz w:val="20"/>
                <w:szCs w:val="20"/>
              </w:rPr>
            </w:pPr>
            <w:r>
              <w:rPr>
                <w:rFonts w:cs="Times New Roman"/>
                <w:color w:val="000000"/>
                <w:sz w:val="20"/>
                <w:szCs w:val="20"/>
              </w:rPr>
              <w:t>9.3 Management review</w:t>
            </w:r>
          </w:p>
        </w:tc>
      </w:tr>
      <w:tr w:rsidRPr="00123972" w:rsidR="00D403BC" w:rsidTr="00B428DB" w14:paraId="69D564E6" w14:textId="77777777">
        <w:tc>
          <w:tcPr>
            <w:tcW w:w="1578" w:type="dxa"/>
          </w:tcPr>
          <w:p w:rsidRPr="00123972" w:rsidR="00D403BC" w:rsidP="00990CC1" w:rsidRDefault="00D403BC" w14:paraId="20477BA7" w14:textId="77777777">
            <w:pPr>
              <w:rPr>
                <w:b/>
                <w:sz w:val="20"/>
                <w:szCs w:val="20"/>
              </w:rPr>
            </w:pPr>
            <w:r w:rsidRPr="00123972">
              <w:rPr>
                <w:b/>
                <w:sz w:val="20"/>
                <w:szCs w:val="20"/>
              </w:rPr>
              <w:t>Standard</w:t>
            </w:r>
            <w:r>
              <w:rPr>
                <w:b/>
                <w:sz w:val="20"/>
                <w:szCs w:val="20"/>
              </w:rPr>
              <w:t>/s and clause ref:</w:t>
            </w:r>
          </w:p>
        </w:tc>
        <w:tc>
          <w:tcPr>
            <w:tcW w:w="6468" w:type="dxa"/>
          </w:tcPr>
          <w:p w:rsidRPr="00123972" w:rsidR="00D403BC" w:rsidP="00990CC1" w:rsidRDefault="00D403BC" w14:paraId="715F762E" w14:textId="77777777">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rsidRPr="00123972" w:rsidR="00D403BC" w:rsidP="00990CC1" w:rsidRDefault="00D403BC" w14:paraId="7645AB9C" w14:textId="77777777">
            <w:pPr>
              <w:rPr>
                <w:b/>
                <w:sz w:val="20"/>
                <w:szCs w:val="20"/>
              </w:rPr>
            </w:pPr>
            <w:r w:rsidRPr="00123972">
              <w:rPr>
                <w:b/>
                <w:sz w:val="20"/>
                <w:szCs w:val="20"/>
              </w:rPr>
              <w:t>Status</w:t>
            </w:r>
          </w:p>
        </w:tc>
      </w:tr>
      <w:tr w:rsidR="008F666C" w:rsidTr="00B428DB" w14:paraId="11301FB4" w14:textId="77777777">
        <w:tc>
          <w:tcPr>
            <w:tcW w:w="1578" w:type="dxa"/>
          </w:tcPr>
          <w:p w:rsidR="00C06DD4" w:rsidP="008F666C" w:rsidRDefault="00A879F5" w14:paraId="3A8CB4AE" w14:textId="2E953FE7">
            <w:pPr>
              <w:spacing w:before="0" w:after="0" w:line="240" w:lineRule="auto"/>
              <w:rPr>
                <w:sz w:val="20"/>
                <w:szCs w:val="20"/>
              </w:rPr>
            </w:pPr>
            <w:r>
              <w:rPr>
                <w:sz w:val="20"/>
                <w:szCs w:val="20"/>
              </w:rPr>
              <w:t>9.1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F666C" w:rsidTr="00B428DB" w14:paraId="7983A468" w14:textId="77777777">
        <w:tc>
          <w:tcPr>
            <w:tcW w:w="1578" w:type="dxa"/>
          </w:tcPr>
          <w:p w:rsidR="00EA7810" w:rsidP="00A879F5" w:rsidRDefault="00A879F5" w14:paraId="201ADC35" w14:textId="24C90241">
            <w:pPr>
              <w:spacing w:before="0" w:after="0" w:line="240" w:lineRule="auto"/>
              <w:rPr>
                <w:sz w:val="20"/>
                <w:szCs w:val="20"/>
              </w:rPr>
            </w:pPr>
            <w:r>
              <w:rPr>
                <w:sz w:val="20"/>
                <w:szCs w:val="20"/>
              </w:rPr>
              <w:t>9.1.2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A879F5" w:rsidTr="00B428DB" w14:paraId="7E60F1CF" w14:textId="77777777">
        <w:tc>
          <w:tcPr>
            <w:tcW w:w="1578" w:type="dxa"/>
          </w:tcPr>
          <w:p w:rsidR="00A879F5" w:rsidP="00A879F5" w:rsidRDefault="00A879F5" w14:paraId="16D3F6B4" w14:textId="0452E700">
            <w:pPr>
              <w:spacing w:before="0" w:after="0" w:line="240" w:lineRule="auto"/>
              <w:rPr>
                <w:sz w:val="20"/>
                <w:szCs w:val="20"/>
              </w:rPr>
            </w:pPr>
            <w:r>
              <w:rPr>
                <w:sz w:val="20"/>
                <w:szCs w:val="20"/>
              </w:rPr>
              <w:t>9.1.3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val="0"/>
                <w:i w:val="0"/>
                <w:sz w:val="20"/>
              </w:rPr>
              <w:t>When building the evidence cell, any line that exactly matches that heading is skipped (continue). All other lines (including “This is the auditors comments” and any system narrative) are still written under the main heading “Evidences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A879F5" w:rsidTr="00B428DB" w14:paraId="3E451F53" w14:textId="77777777">
        <w:tc>
          <w:tcPr>
            <w:tcW w:w="1578" w:type="dxa"/>
          </w:tcPr>
          <w:p w:rsidR="00A879F5" w:rsidP="00A879F5" w:rsidRDefault="00A879F5" w14:paraId="33774CC5" w14:textId="456BEEEC">
            <w:pPr>
              <w:spacing w:before="0" w:after="0" w:line="240" w:lineRule="auto"/>
              <w:rPr>
                <w:sz w:val="20"/>
                <w:szCs w:val="20"/>
              </w:rPr>
            </w:pPr>
            <w:r>
              <w:rPr>
                <w:sz w:val="20"/>
                <w:szCs w:val="20"/>
              </w:rPr>
              <w:t>9.2</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A879F5" w:rsidTr="00B428DB" w14:paraId="505AE0B7" w14:textId="77777777">
        <w:tc>
          <w:tcPr>
            <w:tcW w:w="1578" w:type="dxa"/>
          </w:tcPr>
          <w:p w:rsidR="00A879F5" w:rsidP="00A879F5" w:rsidRDefault="00A879F5" w14:paraId="48077EE9" w14:textId="6530BE7D">
            <w:pPr>
              <w:spacing w:before="0" w:after="0" w:line="240" w:lineRule="auto"/>
              <w:rPr>
                <w:sz w:val="20"/>
                <w:szCs w:val="20"/>
              </w:rPr>
            </w:pPr>
            <w:r>
              <w:rPr>
                <w:sz w:val="20"/>
                <w:szCs w:val="20"/>
              </w:rPr>
              <w:t>9.3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rsidR="00990CC1" w:rsidP="00990CC1" w:rsidRDefault="00990CC1" w14:paraId="17AD7DF9" w14:textId="473D07B6">
      <w:pPr>
        <w:pStyle w:val="Heading1"/>
      </w:pPr>
      <w:r>
        <w:lastRenderedPageBreak/>
        <w:t xml:space="preserve">Section 10 Improvement </w:t>
      </w:r>
    </w:p>
    <w:p w:rsidRPr="00132252" w:rsidR="00B4053C" w:rsidP="00B4053C" w:rsidRDefault="00B4053C" w14:paraId="1FABE556" w14:textId="77777777">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Pr="00123972" w:rsidR="00990CC1" w:rsidTr="006B3823" w14:paraId="3C0A9725" w14:textId="77777777">
        <w:tc>
          <w:tcPr>
            <w:tcW w:w="9354" w:type="dxa"/>
            <w:gridSpan w:val="3"/>
          </w:tcPr>
          <w:p w:rsidR="00990CC1" w:rsidP="00990CC1" w:rsidRDefault="00990CC1" w14:paraId="5A3C53C1" w14:textId="7B8D93D9">
            <w:pPr>
              <w:spacing w:before="0" w:after="0" w:line="240" w:lineRule="auto"/>
              <w:rPr>
                <w:rFonts w:cs="Times New Roman"/>
                <w:color w:val="000000"/>
                <w:sz w:val="20"/>
                <w:szCs w:val="20"/>
              </w:rPr>
            </w:pPr>
            <w:r>
              <w:rPr>
                <w:rFonts w:cs="Times New Roman"/>
                <w:color w:val="000000"/>
                <w:sz w:val="20"/>
                <w:szCs w:val="20"/>
              </w:rPr>
              <w:t xml:space="preserve">10.1 </w:t>
            </w:r>
            <w:r w:rsidR="00A879F5">
              <w:rPr>
                <w:rFonts w:cs="Times New Roman"/>
                <w:color w:val="000000"/>
                <w:sz w:val="20"/>
                <w:szCs w:val="20"/>
              </w:rPr>
              <w:t xml:space="preserve">Improvement </w:t>
            </w:r>
          </w:p>
          <w:p w:rsidR="00990CC1" w:rsidP="00990CC1" w:rsidRDefault="00990CC1" w14:paraId="5765E8E8" w14:textId="3B003B0F">
            <w:pPr>
              <w:spacing w:before="0" w:after="0" w:line="240" w:lineRule="auto"/>
              <w:rPr>
                <w:rFonts w:cs="Times New Roman"/>
                <w:color w:val="000000"/>
                <w:sz w:val="20"/>
                <w:szCs w:val="20"/>
              </w:rPr>
            </w:pPr>
            <w:r>
              <w:rPr>
                <w:rFonts w:cs="Times New Roman"/>
                <w:color w:val="000000"/>
                <w:sz w:val="20"/>
                <w:szCs w:val="20"/>
              </w:rPr>
              <w:t>10.2 Nonconformity and corrective action</w:t>
            </w:r>
          </w:p>
          <w:p w:rsidRPr="00A40260" w:rsidR="006B3823" w:rsidP="00C83FD2" w:rsidRDefault="00990CC1" w14:paraId="0B439DD4" w14:textId="76A9A6F6">
            <w:pPr>
              <w:spacing w:before="0" w:after="0" w:line="240" w:lineRule="auto"/>
              <w:rPr>
                <w:rFonts w:cs="Times New Roman"/>
                <w:color w:val="000000"/>
                <w:sz w:val="20"/>
                <w:szCs w:val="20"/>
              </w:rPr>
            </w:pPr>
            <w:r>
              <w:rPr>
                <w:rFonts w:cs="Times New Roman"/>
                <w:color w:val="000000"/>
                <w:sz w:val="20"/>
                <w:szCs w:val="20"/>
              </w:rPr>
              <w:t>10.3 Continu</w:t>
            </w:r>
            <w:r w:rsidR="00C83FD2">
              <w:rPr>
                <w:rFonts w:cs="Times New Roman"/>
                <w:color w:val="000000"/>
                <w:sz w:val="20"/>
                <w:szCs w:val="20"/>
              </w:rPr>
              <w:t>al I</w:t>
            </w:r>
            <w:r>
              <w:rPr>
                <w:rFonts w:cs="Times New Roman"/>
                <w:color w:val="000000"/>
                <w:sz w:val="20"/>
                <w:szCs w:val="20"/>
              </w:rPr>
              <w:t>mprovement</w:t>
            </w:r>
          </w:p>
        </w:tc>
      </w:tr>
      <w:tr w:rsidRPr="00123972" w:rsidR="006B3823" w:rsidTr="006B3823" w14:paraId="195A99F3" w14:textId="77777777">
        <w:tc>
          <w:tcPr>
            <w:tcW w:w="1578" w:type="dxa"/>
          </w:tcPr>
          <w:p w:rsidRPr="00123972" w:rsidR="00990CC1" w:rsidP="00990CC1" w:rsidRDefault="00990CC1" w14:paraId="7D554B11" w14:textId="77777777">
            <w:pPr>
              <w:rPr>
                <w:b/>
                <w:sz w:val="20"/>
                <w:szCs w:val="20"/>
              </w:rPr>
            </w:pPr>
            <w:r w:rsidRPr="00123972">
              <w:rPr>
                <w:b/>
                <w:sz w:val="20"/>
                <w:szCs w:val="20"/>
              </w:rPr>
              <w:t>Standard</w:t>
            </w:r>
            <w:r>
              <w:rPr>
                <w:b/>
                <w:sz w:val="20"/>
                <w:szCs w:val="20"/>
              </w:rPr>
              <w:t>/s and clause ref:</w:t>
            </w:r>
          </w:p>
        </w:tc>
        <w:tc>
          <w:tcPr>
            <w:tcW w:w="6468" w:type="dxa"/>
          </w:tcPr>
          <w:p w:rsidRPr="00123972" w:rsidR="00990CC1" w:rsidP="00990CC1" w:rsidRDefault="00990CC1" w14:paraId="4C2DC934" w14:textId="77777777">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rsidRPr="00123972" w:rsidR="00990CC1" w:rsidP="00990CC1" w:rsidRDefault="00990CC1" w14:paraId="138CBDD0" w14:textId="77777777">
            <w:pPr>
              <w:rPr>
                <w:b/>
                <w:sz w:val="20"/>
                <w:szCs w:val="20"/>
              </w:rPr>
            </w:pPr>
            <w:r w:rsidRPr="00123972">
              <w:rPr>
                <w:b/>
                <w:sz w:val="20"/>
                <w:szCs w:val="20"/>
              </w:rPr>
              <w:t>Status</w:t>
            </w:r>
          </w:p>
        </w:tc>
      </w:tr>
      <w:tr w:rsidR="008F666C" w:rsidTr="006B3823" w14:paraId="7813CCA9" w14:textId="77777777">
        <w:tc>
          <w:tcPr>
            <w:tcW w:w="1578" w:type="dxa"/>
          </w:tcPr>
          <w:p w:rsidR="00C06DD4" w:rsidP="00A879F5" w:rsidRDefault="008F666C" w14:paraId="3590EA2D" w14:textId="6789E048">
            <w:pPr>
              <w:spacing w:before="0" w:after="0" w:line="240" w:lineRule="auto"/>
              <w:rPr>
                <w:sz w:val="20"/>
                <w:szCs w:val="20"/>
              </w:rPr>
            </w:pPr>
            <w:r>
              <w:rPr>
                <w:sz w:val="20"/>
                <w:szCs w:val="20"/>
              </w:rPr>
              <w:t>10.1</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F666C" w:rsidTr="006B3823" w14:paraId="130B3E9C" w14:textId="77777777">
        <w:tc>
          <w:tcPr>
            <w:tcW w:w="1578" w:type="dxa"/>
          </w:tcPr>
          <w:p w:rsidR="008F666C" w:rsidP="008F666C" w:rsidRDefault="008F666C" w14:paraId="40930F9D" w14:textId="355D6699">
            <w:pPr>
              <w:spacing w:before="0" w:after="0" w:line="240" w:lineRule="auto"/>
              <w:rPr>
                <w:sz w:val="20"/>
                <w:szCs w:val="20"/>
              </w:rPr>
            </w:pPr>
            <w:r>
              <w:rPr>
                <w:sz w:val="20"/>
                <w:szCs w:val="20"/>
              </w:rPr>
              <w:t>10.2</w:t>
            </w:r>
          </w:p>
          <w:p w:rsidR="00C06DD4" w:rsidP="00A879F5" w:rsidRDefault="00C06DD4" w14:paraId="64CACAE2" w14:textId="1CCFA8A4">
            <w:pPr>
              <w:spacing w:before="0" w:after="0" w:line="240" w:lineRule="auto"/>
              <w:rPr>
                <w:sz w:val="20"/>
                <w:szCs w:val="20"/>
              </w:rPr>
            </w:pP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r w:rsidR="008F666C" w:rsidTr="006B3823" w14:paraId="24629AE1" w14:textId="77777777">
        <w:tc>
          <w:tcPr>
            <w:tcW w:w="1578" w:type="dxa"/>
          </w:tcPr>
          <w:p w:rsidR="00EA7810" w:rsidP="008F666C" w:rsidRDefault="00C83FD2" w14:paraId="4582860D" w14:textId="6446C299">
            <w:pPr>
              <w:spacing w:before="0" w:after="0" w:line="240" w:lineRule="auto"/>
              <w:rPr>
                <w:sz w:val="20"/>
                <w:szCs w:val="20"/>
              </w:rPr>
            </w:pPr>
            <w:r>
              <w:rPr>
                <w:sz w:val="20"/>
                <w:szCs w:val="20"/>
              </w:rPr>
              <w:t>10.3</w:t>
            </w:r>
          </w:p>
        </w:tc>
        <w:tc>
          <w:tcPr>
            <w:tcW w:w="6468" w:type="dxa"/>
          </w:tcPr>
          <w:p>
            <w:pPr>
              <w:spacing w:before="0" w:after="0" w:line="240" w:lineRule="auto"/>
              <w:jc w:val="left"/>
            </w:pPr>
            <w:r>
              <w:rPr>
                <w:b/>
                <w:sz w:val="20"/>
              </w:rPr>
              <w:t>Evidences and comments on conformance:</w:t>
            </w:r>
          </w:p>
          <w:p>
            <w:pPr>
              <w:spacing w:before="0" w:after="0" w:line="240" w:lineRule="auto"/>
              <w:jc w:val="left"/>
            </w:pPr>
            <w:r>
              <w:rPr>
                <w:b/>
                <w:sz w:val="20"/>
              </w:rPr>
              <w:t>References to documentation:</w:t>
            </w:r>
          </w:p>
          <w:p>
            <w:pPr>
              <w:spacing w:before="0" w:after="0" w:line="240" w:lineRule="auto"/>
              <w:jc w:val="left"/>
            </w:pPr>
            <w:r>
              <w:rPr>
                <w:b w:val="0"/>
                <w:i w:val="0"/>
                <w:sz w:val="20"/>
              </w:rPr>
            </w:r>
          </w:p>
          <w:p>
            <w:pPr>
              <w:spacing w:before="0" w:after="0" w:line="240" w:lineRule="auto"/>
              <w:jc w:val="left"/>
            </w:pPr>
            <w:r>
              <w:rPr>
                <w:b/>
                <w:sz w:val="20"/>
              </w:rPr>
              <w:t>Findings/NCs:</w:t>
            </w:r>
          </w:p>
          <w:p>
            <w:pPr>
              <w:spacing w:before="0" w:after="0" w:line="240" w:lineRule="auto"/>
              <w:jc w:val="left"/>
            </w:pPr>
            <w:r>
              <w:rPr>
                <w:b w:val="0"/>
                <w:i w:val="0"/>
                <w:sz w:val="20"/>
              </w:rPr>
            </w:r>
          </w:p>
        </w:tc>
        <w:tc>
          <w:tcPr>
            <w:tcW w:w="1308" w:type="dxa"/>
          </w:tcPr>
          <w:p>
            <w:r>
              <w:rPr>
                <w:sz w:val="20"/>
              </w:rPr>
              <w:t>Compliant</w:t>
            </w:r>
          </w:p>
        </w:tc>
      </w:tr>
    </w:tbl>
    <w:p w:rsidR="00E143D6" w:rsidP="00C83FD2" w:rsidRDefault="00E143D6" w14:paraId="0D80C0F7" w14:textId="49A759A4">
      <w:pPr>
        <w:rPr>
          <w:sz w:val="20"/>
          <w:szCs w:val="20"/>
        </w:rPr>
      </w:pPr>
    </w:p>
    <w:tbl>
      <w:tblPr>
        <w:tblStyle w:val="TableGrid"/>
        <w:tblW w:w="9470" w:type="dxa"/>
        <w:tblInd w:w="-147" w:type="dxa"/>
        <w:tblLook w:val="04A0" w:firstRow="1" w:lastRow="0" w:firstColumn="1" w:lastColumn="0" w:noHBand="0" w:noVBand="1"/>
      </w:tblPr>
      <w:tblGrid>
        <w:gridCol w:w="9470"/>
      </w:tblGrid>
      <w:tr w:rsidR="00C83FD2" w:rsidTr="00B26B8A" w14:paraId="3B826B78" w14:textId="77777777">
        <w:trPr>
          <w:trHeight w:val="995"/>
        </w:trPr>
        <w:tc>
          <w:tcPr>
            <w:tcW w:w="9470" w:type="dxa"/>
          </w:tcPr>
          <w:p w:rsidR="00C83FD2" w:rsidP="00B26B8A" w:rsidRDefault="00C83FD2" w14:paraId="4D43DB90" w14:textId="77777777">
            <w:pPr>
              <w:jc w:val="left"/>
              <w:rPr>
                <w:b/>
                <w:sz w:val="28"/>
                <w:szCs w:val="20"/>
              </w:rPr>
            </w:pPr>
            <w:r w:rsidRPr="00B1432E">
              <w:rPr>
                <w:b/>
                <w:sz w:val="28"/>
                <w:szCs w:val="20"/>
              </w:rPr>
              <w:t>Report Summary</w:t>
            </w:r>
          </w:p>
          <w:p>
            <w:r>
              <w:rPr>
                <w:b w:val="0"/>
                <w:sz w:val="18"/>
              </w:rPr>
              <w:t>No nonconformities identified.</w:t>
            </w:r>
          </w:p>
          <w:p>
            <w:r>
              <w:rPr>
                <w:b w:val="0"/>
                <w:sz w:val="18"/>
              </w:rPr>
              <w:t>Not Applicable: 0</w:t>
            </w:r>
          </w:p>
          <w:p>
            <w:r>
              <w:rPr>
                <w:b w:val="0"/>
                <w:sz w:val="18"/>
              </w:rPr>
              <w:t>Major NCs: 0</w:t>
            </w:r>
          </w:p>
          <w:p>
            <w:r>
              <w:rPr>
                <w:b w:val="0"/>
                <w:sz w:val="18"/>
              </w:rPr>
              <w:t>Minor NCs: 0</w:t>
            </w:r>
          </w:p>
          <w:p>
            <w:r>
              <w:rPr>
                <w:b w:val="0"/>
                <w:sz w:val="18"/>
              </w:rPr>
              <w:t>Compliant: 52</w:t>
            </w:r>
          </w:p>
          <w:p>
            <w:r>
              <w:rPr>
                <w:b w:val="0"/>
                <w:sz w:val="18"/>
              </w:rPr>
              <w:t>Total clauses audited: 52</w:t>
            </w:r>
          </w:p>
          <w:p w:rsidRPr="00B1432E" w:rsidR="00C83FD2" w:rsidP="00B26B8A" w:rsidRDefault="00C83FD2" w14:paraId="3F4B016C" w14:textId="77777777">
            <w:pPr>
              <w:jc w:val="left"/>
              <w:rPr>
                <w:sz w:val="22"/>
                <w:szCs w:val="20"/>
              </w:rPr>
            </w:pPr>
            <w:r w:rsidRPr="00B1432E">
              <w:rPr>
                <w:sz w:val="18"/>
                <w:szCs w:val="20"/>
              </w:rPr>
              <w:t>Note: Recommendations to the requirements of the standard(s) are subject to the compliance review of this Report</w:t>
            </w:r>
          </w:p>
        </w:tc>
      </w:tr>
      <w:tr w:rsidR="00C83FD2" w:rsidTr="00423C68" w14:paraId="2A0B0C6E" w14:textId="77777777">
        <w:trPr>
          <w:trHeight w:val="3517"/>
        </w:trPr>
        <w:tc>
          <w:tcPr>
            <w:tcW w:w="9470" w:type="dxa"/>
          </w:tcPr>
          <w:p w:rsidR="0090608C" w:rsidP="00B26B8A" w:rsidRDefault="0090608C" w14:paraId="38337B39" w14:textId="340A495F">
            <w:pPr>
              <w:rPr>
                <w:sz w:val="20"/>
                <w:szCs w:val="20"/>
              </w:rPr>
            </w:pPr>
          </w:p>
        </w:tc>
      </w:tr>
    </w:tbl>
    <w:p w:rsidR="00C83FD2" w:rsidP="00C83FD2" w:rsidRDefault="00C83FD2" w14:paraId="3426D42D" w14:textId="77777777">
      <w:pPr>
        <w:rPr>
          <w:sz w:val="20"/>
          <w:szCs w:val="20"/>
        </w:rPr>
      </w:pPr>
    </w:p>
    <w:sectPr w:rsidR="00C83FD2" w:rsidSect="00097999">
      <w:headerReference w:type="default" r:id="rId10"/>
      <w:footerReference w:type="default" r:id="rId11"/>
      <w:headerReference w:type="first" r:id="rId12"/>
      <w:footerReference w:type="first" r:id="rId13"/>
      <w:type w:val="continuous"/>
      <w:pgSz w:w="11900" w:h="16840" w:orient="portrait"/>
      <w:pgMar w:top="1440" w:right="1440" w:bottom="1440" w:left="1440" w:header="850" w:footer="850" w:gutter="0"/>
      <w:cols w:space="708"/>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6D4B" w:rsidP="001C0CB4" w:rsidRDefault="006F6D4B" w14:paraId="4BCCF1CE" w14:textId="77777777">
      <w:pPr>
        <w:spacing w:before="0" w:after="0" w:line="240" w:lineRule="auto"/>
      </w:pPr>
      <w:r>
        <w:separator/>
      </w:r>
    </w:p>
  </w:endnote>
  <w:endnote w:type="continuationSeparator" w:id="0">
    <w:p w:rsidR="006F6D4B" w:rsidP="001C0CB4" w:rsidRDefault="006F6D4B" w14:paraId="15EFE963"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0M¿Rˇ">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PΩZ[ˇ">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1906" w:rsidP="0073753E" w:rsidRDefault="00DD1906" w14:paraId="30DBA318" w14:textId="2BCCF07E">
    <w:pPr>
      <w:pStyle w:val="Footer"/>
    </w:pPr>
    <w:r>
      <w:t>F94-8</w:t>
    </w:r>
    <w:r w:rsidR="00E40F3D">
      <w:t>Q2</w:t>
    </w:r>
    <w:r>
      <w:t xml:space="preserve">, </w:t>
    </w:r>
    <w:r w:rsidR="004540F0">
      <w:t>Rev: 1, Date: 12 Mar 2024</w:t>
    </w:r>
    <w:r>
      <w:t xml:space="preserve">                                                                </w:t>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ED02D2">
      <w:rPr>
        <w:rFonts w:ascii="Times New Roman" w:hAnsi="Times New Roman"/>
        <w:noProof/>
      </w:rPr>
      <w:t>2</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sidR="00ED02D2">
      <w:rPr>
        <w:rFonts w:ascii="Times New Roman" w:hAnsi="Times New Roman"/>
        <w:noProof/>
      </w:rPr>
      <w:t>8</w:t>
    </w:r>
    <w:r>
      <w:rPr>
        <w:rFonts w:ascii="Times New Roman" w:hAnsi="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1906" w:rsidP="00A2513B" w:rsidRDefault="00DD1906" w14:paraId="31897396" w14:textId="77777777">
    <w:pPr>
      <w:pStyle w:val="Footer"/>
      <w:jc w:val="left"/>
      <w:rPr>
        <w:rFonts w:ascii="Times New Roman" w:hAnsi="Times New Roman"/>
        <w:i/>
      </w:rPr>
    </w:pPr>
    <w:r w:rsidRPr="00E41A97">
      <w:rPr>
        <w:rFonts w:ascii="Times New Roman" w:hAnsi="Times New Roman"/>
        <w:i/>
      </w:rPr>
      <w:t xml:space="preserve">Distribution: Original to client, copy to CB </w:t>
    </w:r>
  </w:p>
  <w:p w:rsidR="00DD1906" w:rsidP="00A2513B" w:rsidRDefault="00DD1906" w14:paraId="1F62911C" w14:textId="77777777">
    <w:pPr>
      <w:pStyle w:val="Footer"/>
      <w:jc w:val="left"/>
      <w:rPr>
        <w:rFonts w:ascii="Times New Roman" w:hAnsi="Times New Roman"/>
        <w:i/>
      </w:rPr>
    </w:pPr>
  </w:p>
  <w:p w:rsidRPr="00A2513B" w:rsidR="00DD1906" w:rsidP="00A2513B" w:rsidRDefault="00DD1906" w14:paraId="1AD647E4" w14:textId="6054FC38">
    <w:pPr>
      <w:pStyle w:val="Footer"/>
      <w:jc w:val="left"/>
      <w:rPr>
        <w:rFonts w:ascii="Times New Roman" w:hAnsi="Times New Roman"/>
        <w:i/>
      </w:rPr>
    </w:pPr>
    <w:r>
      <w:t>F94-8</w:t>
    </w:r>
    <w:r w:rsidR="00E40F3D">
      <w:t>Q2</w:t>
    </w:r>
    <w:r>
      <w:t xml:space="preserve">, </w:t>
    </w:r>
    <w:r w:rsidR="004540F0">
      <w:t>Rev: 1, Date: 12 Mar 2024</w:t>
    </w:r>
    <w:r>
      <w:t xml:space="preserve">                                                            </w:t>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ED02D2">
      <w:rPr>
        <w:rFonts w:ascii="Times New Roman" w:hAnsi="Times New Roman"/>
        <w:noProof/>
      </w:rPr>
      <w:t>1</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sidR="00ED02D2">
      <w:rPr>
        <w:rFonts w:ascii="Times New Roman" w:hAnsi="Times New Roman"/>
        <w:noProof/>
      </w:rPr>
      <w:t>8</w:t>
    </w:r>
    <w:r>
      <w:rPr>
        <w:rFonts w:ascii="Times New Roman" w:hAnsi="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6D4B" w:rsidP="001C0CB4" w:rsidRDefault="006F6D4B" w14:paraId="267C2A4A" w14:textId="77777777">
      <w:pPr>
        <w:spacing w:before="0" w:after="0" w:line="240" w:lineRule="auto"/>
      </w:pPr>
      <w:r>
        <w:separator/>
      </w:r>
    </w:p>
  </w:footnote>
  <w:footnote w:type="continuationSeparator" w:id="0">
    <w:p w:rsidR="006F6D4B" w:rsidP="001C0CB4" w:rsidRDefault="006F6D4B" w14:paraId="381F3EB5" w14:textId="7777777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tbl>
    <w:tblPr>
      <w:tblStyle w:val="TableGrid"/>
      <w:tblW w:w="9029" w:type="dxa"/>
      <w:tblLook w:val="04A0" w:firstRow="1" w:lastRow="0" w:firstColumn="1" w:lastColumn="0" w:noHBand="0" w:noVBand="1"/>
    </w:tblPr>
    <w:tblGrid>
      <w:gridCol w:w="1373"/>
      <w:gridCol w:w="4718"/>
      <w:gridCol w:w="2938"/>
    </w:tblGrid>
    <w:tr w:rsidR="00DD1906" w:rsidTr="00E9163F" w14:paraId="5B035A7A" w14:textId="77777777">
      <w:trPr>
        <w:trHeight w:val="1279"/>
      </w:trPr>
      <w:tc>
        <w:tcPr>
          <w:tcW w:w="1373" w:type="dxa"/>
          <w:vAlign w:val="center"/>
        </w:tcPr>
        <w:p w:rsidR="00DD1906" w:rsidP="00E9163F" w:rsidRDefault="00DD1906" w14:paraId="00494E01" w14:textId="773B2FAD">
          <w:pPr>
            <w:pStyle w:val="Header"/>
            <w:jc w:val="center"/>
          </w:pPr>
          <w:r w:rsidRPr="00E9163F">
            <w:rPr>
              <w:noProof/>
              <w:lang w:val="en-IN" w:eastAsia="en-IN"/>
            </w:rPr>
            <w:drawing>
              <wp:inline distT="0" distB="0" distL="0" distR="0" wp14:anchorId="34A1085E" wp14:editId="20CAD631">
                <wp:extent cx="635000" cy="54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35000" cy="546100"/>
                        </a:xfrm>
                        <a:prstGeom prst="rect">
                          <a:avLst/>
                        </a:prstGeom>
                      </pic:spPr>
                    </pic:pic>
                  </a:graphicData>
                </a:graphic>
              </wp:inline>
            </w:drawing>
          </w:r>
        </w:p>
      </w:tc>
      <w:tc>
        <w:tcPr>
          <w:tcW w:w="4718" w:type="dxa"/>
        </w:tcPr>
        <w:p w:rsidRPr="006B3823" w:rsidR="00DD1906" w:rsidP="006B3823" w:rsidRDefault="00DD1906" w14:paraId="17421C5C" w14:textId="21A44362">
          <w:pPr>
            <w:pStyle w:val="Heading1"/>
            <w:jc w:val="center"/>
          </w:pPr>
          <w:r>
            <w:t>Audit report (CB Pages)</w:t>
          </w:r>
        </w:p>
      </w:tc>
      <w:tc>
        <w:tcPr>
          <w:tcW w:w="2938" w:type="dxa"/>
        </w:tcPr>
        <w:p w:rsidR="00DD1906" w:rsidP="0073753E" w:rsidRDefault="00DD1906" w14:paraId="5E46BE67" w14:textId="3AED0CC7">
          <w:pPr>
            <w:jc w:val="right"/>
          </w:pPr>
          <w:r>
            <w:t>F94-8</w:t>
          </w:r>
          <w:r w:rsidR="00423C68">
            <w:t xml:space="preserve"> QMS</w:t>
          </w:r>
          <w:r w:rsidR="00ED02D2">
            <w:t>-2</w:t>
          </w:r>
        </w:p>
      </w:tc>
    </w:tr>
  </w:tbl>
  <w:p w:rsidR="00DD1906" w:rsidP="00097999" w:rsidRDefault="00DD1906" w14:paraId="2AB2DD4D"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tbl>
    <w:tblPr>
      <w:tblStyle w:val="TableGrid"/>
      <w:tblW w:w="9029" w:type="dxa"/>
      <w:tblLook w:val="04A0" w:firstRow="1" w:lastRow="0" w:firstColumn="1" w:lastColumn="0" w:noHBand="0" w:noVBand="1"/>
    </w:tblPr>
    <w:tblGrid>
      <w:gridCol w:w="1980"/>
      <w:gridCol w:w="4111"/>
      <w:gridCol w:w="2938"/>
    </w:tblGrid>
    <w:tr w:rsidR="00DD1906" w:rsidTr="00A2513B" w14:paraId="68605219" w14:textId="77777777">
      <w:trPr>
        <w:trHeight w:val="699"/>
      </w:trPr>
      <w:tc>
        <w:tcPr>
          <w:tcW w:w="1980" w:type="dxa"/>
          <w:vAlign w:val="center"/>
        </w:tcPr>
        <w:p w:rsidR="00DD1906" w:rsidP="00FE2EEA" w:rsidRDefault="00DD1906" w14:paraId="010B4D8C" w14:textId="3AD6C1A4">
          <w:pPr>
            <w:pStyle w:val="Header"/>
            <w:jc w:val="center"/>
          </w:pPr>
          <w:r w:rsidRPr="00330D0C">
            <w:rPr>
              <w:noProof/>
              <w:lang w:val="en-IN" w:eastAsia="en-IN"/>
            </w:rPr>
            <w:drawing>
              <wp:inline distT="0" distB="0" distL="0" distR="0" wp14:anchorId="5BCF92F5" wp14:editId="4545ADCD">
                <wp:extent cx="635000" cy="54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35000" cy="546100"/>
                        </a:xfrm>
                        <a:prstGeom prst="rect">
                          <a:avLst/>
                        </a:prstGeom>
                      </pic:spPr>
                    </pic:pic>
                  </a:graphicData>
                </a:graphic>
              </wp:inline>
            </w:drawing>
          </w:r>
        </w:p>
      </w:tc>
      <w:tc>
        <w:tcPr>
          <w:tcW w:w="4111" w:type="dxa"/>
        </w:tcPr>
        <w:p w:rsidRPr="00A2513B" w:rsidR="00DD1906" w:rsidP="00A47BAD" w:rsidRDefault="00DD1906" w14:paraId="4EB06A2C" w14:textId="6B7C79DA">
          <w:pPr>
            <w:pStyle w:val="Title"/>
            <w:rPr>
              <w:rFonts w:asciiTheme="minorHAnsi" w:hAnsiTheme="minorHAnsi"/>
              <w:sz w:val="24"/>
              <w:szCs w:val="24"/>
            </w:rPr>
          </w:pPr>
          <w:r w:rsidRPr="00A2513B">
            <w:rPr>
              <w:rFonts w:asciiTheme="minorHAnsi" w:hAnsiTheme="minorHAnsi"/>
              <w:sz w:val="24"/>
              <w:szCs w:val="24"/>
            </w:rPr>
            <w:t xml:space="preserve">Audit </w:t>
          </w:r>
          <w:r w:rsidR="00641EC2">
            <w:rPr>
              <w:rFonts w:asciiTheme="minorHAnsi" w:hAnsiTheme="minorHAnsi"/>
              <w:sz w:val="24"/>
              <w:szCs w:val="24"/>
            </w:rPr>
            <w:t>R</w:t>
          </w:r>
          <w:r w:rsidRPr="00A2513B">
            <w:rPr>
              <w:rFonts w:asciiTheme="minorHAnsi" w:hAnsiTheme="minorHAnsi"/>
              <w:sz w:val="24"/>
              <w:szCs w:val="24"/>
            </w:rPr>
            <w:t xml:space="preserve">eport </w:t>
          </w:r>
          <w:r w:rsidR="00863E32">
            <w:rPr>
              <w:rFonts w:asciiTheme="minorHAnsi" w:hAnsiTheme="minorHAnsi"/>
              <w:sz w:val="24"/>
              <w:szCs w:val="24"/>
            </w:rPr>
            <w:t>Checklist</w:t>
          </w:r>
        </w:p>
        <w:p w:rsidRPr="00B9419D" w:rsidR="00DD1906" w:rsidP="00B9419D" w:rsidRDefault="00DD1906" w14:paraId="29AAB6C6" w14:textId="502156A6">
          <w:pPr>
            <w:jc w:val="center"/>
          </w:pPr>
          <w:r w:rsidRPr="00A2513B">
            <w:t xml:space="preserve">(Continuation to </w:t>
          </w:r>
          <w:r w:rsidR="00863E32">
            <w:t>Audit Report</w:t>
          </w:r>
          <w:r w:rsidRPr="00A2513B">
            <w:t>)</w:t>
          </w:r>
        </w:p>
      </w:tc>
      <w:tc>
        <w:tcPr>
          <w:tcW w:w="2938" w:type="dxa"/>
        </w:tcPr>
        <w:p w:rsidR="00DD1906" w:rsidP="00E40F3D" w:rsidRDefault="00DD1906" w14:paraId="16417633" w14:textId="1744869E">
          <w:pPr>
            <w:pStyle w:val="Header"/>
            <w:jc w:val="right"/>
          </w:pPr>
          <w:r>
            <w:t xml:space="preserve">F94-8 </w:t>
          </w:r>
          <w:r w:rsidR="00863E32">
            <w:t>QMS</w:t>
          </w:r>
          <w:r w:rsidR="00ED02D2">
            <w:t>-2</w:t>
          </w:r>
        </w:p>
      </w:tc>
    </w:tr>
    <w:tr w:rsidR="00DD1906" w:rsidTr="00A2513B" w14:paraId="59A80F54" w14:textId="77777777">
      <w:trPr>
        <w:trHeight w:val="699"/>
      </w:trPr>
      <w:tc>
        <w:tcPr>
          <w:tcW w:w="1980" w:type="dxa"/>
        </w:tcPr>
        <w:p w:rsidRPr="00A2513B" w:rsidR="00DD1906" w:rsidP="0048118F" w:rsidRDefault="00DD1906" w14:paraId="03B62C3A" w14:textId="7482A6EF">
          <w:pPr>
            <w:jc w:val="center"/>
            <w:rPr>
              <w:noProof/>
              <w:sz w:val="22"/>
              <w:szCs w:val="22"/>
              <w:lang w:val="en-IN" w:eastAsia="en-IN"/>
            </w:rPr>
          </w:pPr>
          <w:r w:rsidRPr="00A2513B">
            <w:rPr>
              <w:noProof/>
              <w:sz w:val="22"/>
              <w:szCs w:val="22"/>
              <w:lang w:eastAsia="en-IN"/>
            </w:rPr>
            <w:t>Prepared by: VGB</w:t>
          </w:r>
        </w:p>
      </w:tc>
      <w:tc>
        <w:tcPr>
          <w:tcW w:w="4111" w:type="dxa"/>
        </w:tcPr>
        <w:p w:rsidRPr="00A2513B" w:rsidR="00DD1906" w:rsidP="00E42181" w:rsidRDefault="00DD1906" w14:paraId="7ECB70BA" w14:textId="534B1CDA">
          <w:pPr>
            <w:jc w:val="center"/>
            <w:rPr>
              <w:sz w:val="22"/>
              <w:szCs w:val="22"/>
            </w:rPr>
          </w:pPr>
          <w:r w:rsidRPr="00A2513B">
            <w:rPr>
              <w:sz w:val="22"/>
              <w:szCs w:val="22"/>
            </w:rPr>
            <w:t>Reviewed by: AV/SJ</w:t>
          </w:r>
        </w:p>
      </w:tc>
      <w:tc>
        <w:tcPr>
          <w:tcW w:w="2938" w:type="dxa"/>
        </w:tcPr>
        <w:p w:rsidRPr="00A2513B" w:rsidR="00DD1906" w:rsidP="00E42181" w:rsidRDefault="00DD1906" w14:paraId="5DB09098" w14:textId="039EC51E">
          <w:pPr>
            <w:jc w:val="center"/>
            <w:rPr>
              <w:sz w:val="22"/>
              <w:szCs w:val="22"/>
            </w:rPr>
          </w:pPr>
          <w:r w:rsidRPr="00A2513B">
            <w:rPr>
              <w:sz w:val="22"/>
              <w:szCs w:val="22"/>
            </w:rPr>
            <w:t>Approved by: SS</w:t>
          </w:r>
        </w:p>
      </w:tc>
    </w:tr>
  </w:tbl>
  <w:p w:rsidR="00DD1906" w:rsidRDefault="00DD1906" w14:paraId="523A858A" w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2CE832E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nsid w:val="FFFFFF7C"/>
    <w:multiLevelType w:val="singleLevel"/>
    <w:tmpl w:val="633EAB2A"/>
    <w:lvl w:ilvl="0">
      <w:start w:val="1"/>
      <w:numFmt w:val="decimal"/>
      <w:lvlText w:val="%1."/>
      <w:lvlJc w:val="left"/>
      <w:pPr>
        <w:tabs>
          <w:tab w:val="num" w:pos="1492"/>
        </w:tabs>
        <w:ind w:left="1492" w:hanging="360"/>
      </w:pPr>
    </w:lvl>
  </w:abstractNum>
  <w:abstractNum w:abstractNumId="2">
    <w:nsid w:val="FFFFFF7D"/>
    <w:multiLevelType w:val="singleLevel"/>
    <w:tmpl w:val="F76687EC"/>
    <w:lvl w:ilvl="0">
      <w:start w:val="1"/>
      <w:numFmt w:val="decimal"/>
      <w:lvlText w:val="%1."/>
      <w:lvlJc w:val="left"/>
      <w:pPr>
        <w:tabs>
          <w:tab w:val="num" w:pos="1209"/>
        </w:tabs>
        <w:ind w:left="1209" w:hanging="360"/>
      </w:pPr>
    </w:lvl>
  </w:abstractNum>
  <w:abstractNum w:abstractNumId="3">
    <w:nsid w:val="FFFFFF7E"/>
    <w:multiLevelType w:val="singleLevel"/>
    <w:tmpl w:val="E5C40FF6"/>
    <w:lvl w:ilvl="0">
      <w:start w:val="1"/>
      <w:numFmt w:val="decimal"/>
      <w:lvlText w:val="%1."/>
      <w:lvlJc w:val="left"/>
      <w:pPr>
        <w:tabs>
          <w:tab w:val="num" w:pos="926"/>
        </w:tabs>
        <w:ind w:left="926" w:hanging="360"/>
      </w:pPr>
    </w:lvl>
  </w:abstractNum>
  <w:abstractNum w:abstractNumId="4">
    <w:nsid w:val="FFFFFF7F"/>
    <w:multiLevelType w:val="singleLevel"/>
    <w:tmpl w:val="B7E69752"/>
    <w:lvl w:ilvl="0">
      <w:start w:val="1"/>
      <w:numFmt w:val="decimal"/>
      <w:lvlText w:val="%1."/>
      <w:lvlJc w:val="left"/>
      <w:pPr>
        <w:tabs>
          <w:tab w:val="num" w:pos="643"/>
        </w:tabs>
        <w:ind w:left="643" w:hanging="360"/>
      </w:pPr>
    </w:lvl>
  </w:abstractNum>
  <w:abstractNum w:abstractNumId="5">
    <w:nsid w:val="FFFFFF80"/>
    <w:multiLevelType w:val="singleLevel"/>
    <w:tmpl w:val="3AA64764"/>
    <w:lvl w:ilvl="0">
      <w:start w:val="1"/>
      <w:numFmt w:val="bullet"/>
      <w:lvlText w:val=""/>
      <w:lvlJc w:val="left"/>
      <w:pPr>
        <w:tabs>
          <w:tab w:val="num" w:pos="1492"/>
        </w:tabs>
        <w:ind w:left="1492" w:hanging="360"/>
      </w:pPr>
      <w:rPr>
        <w:rFonts w:hint="default" w:ascii="Symbol" w:hAnsi="Symbol"/>
      </w:rPr>
    </w:lvl>
  </w:abstractNum>
  <w:abstractNum w:abstractNumId="6">
    <w:nsid w:val="FFFFFF81"/>
    <w:multiLevelType w:val="singleLevel"/>
    <w:tmpl w:val="5EFEA906"/>
    <w:lvl w:ilvl="0">
      <w:start w:val="1"/>
      <w:numFmt w:val="bullet"/>
      <w:lvlText w:val=""/>
      <w:lvlJc w:val="left"/>
      <w:pPr>
        <w:tabs>
          <w:tab w:val="num" w:pos="1209"/>
        </w:tabs>
        <w:ind w:left="1209" w:hanging="360"/>
      </w:pPr>
      <w:rPr>
        <w:rFonts w:hint="default" w:ascii="Symbol" w:hAnsi="Symbol"/>
      </w:rPr>
    </w:lvl>
  </w:abstractNum>
  <w:abstractNum w:abstractNumId="7">
    <w:nsid w:val="FFFFFF82"/>
    <w:multiLevelType w:val="singleLevel"/>
    <w:tmpl w:val="D43EE700"/>
    <w:lvl w:ilvl="0">
      <w:start w:val="1"/>
      <w:numFmt w:val="bullet"/>
      <w:lvlText w:val=""/>
      <w:lvlJc w:val="left"/>
      <w:pPr>
        <w:tabs>
          <w:tab w:val="num" w:pos="926"/>
        </w:tabs>
        <w:ind w:left="926" w:hanging="360"/>
      </w:pPr>
      <w:rPr>
        <w:rFonts w:hint="default" w:ascii="Symbol" w:hAnsi="Symbol"/>
      </w:rPr>
    </w:lvl>
  </w:abstractNum>
  <w:abstractNum w:abstractNumId="8">
    <w:nsid w:val="FFFFFF83"/>
    <w:multiLevelType w:val="singleLevel"/>
    <w:tmpl w:val="8A10EF4A"/>
    <w:lvl w:ilvl="0">
      <w:start w:val="1"/>
      <w:numFmt w:val="bullet"/>
      <w:lvlText w:val=""/>
      <w:lvlJc w:val="left"/>
      <w:pPr>
        <w:tabs>
          <w:tab w:val="num" w:pos="643"/>
        </w:tabs>
        <w:ind w:left="643" w:hanging="360"/>
      </w:pPr>
      <w:rPr>
        <w:rFonts w:hint="default" w:ascii="Symbol" w:hAnsi="Symbol"/>
      </w:rPr>
    </w:lvl>
  </w:abstractNum>
  <w:abstractNum w:abstractNumId="9">
    <w:nsid w:val="FFFFFF88"/>
    <w:multiLevelType w:val="singleLevel"/>
    <w:tmpl w:val="BADC01A4"/>
    <w:lvl w:ilvl="0">
      <w:start w:val="1"/>
      <w:numFmt w:val="decimal"/>
      <w:lvlText w:val="%1."/>
      <w:lvlJc w:val="left"/>
      <w:pPr>
        <w:tabs>
          <w:tab w:val="num" w:pos="360"/>
        </w:tabs>
        <w:ind w:left="360" w:hanging="360"/>
      </w:pPr>
    </w:lvl>
  </w:abstractNum>
  <w:abstractNum w:abstractNumId="10">
    <w:nsid w:val="FFFFFF89"/>
    <w:multiLevelType w:val="singleLevel"/>
    <w:tmpl w:val="6D1A1B2A"/>
    <w:lvl w:ilvl="0">
      <w:start w:val="1"/>
      <w:numFmt w:val="bullet"/>
      <w:lvlText w:val=""/>
      <w:lvlJc w:val="left"/>
      <w:pPr>
        <w:tabs>
          <w:tab w:val="num" w:pos="360"/>
        </w:tabs>
        <w:ind w:left="360" w:hanging="360"/>
      </w:pPr>
      <w:rPr>
        <w:rFonts w:hint="default" w:ascii="Symbol" w:hAnsi="Symbol"/>
      </w:rPr>
    </w:lvl>
  </w:abstractNum>
  <w:abstractNum w:abstractNumId="11">
    <w:nsid w:val="07E1058E"/>
    <w:multiLevelType w:val="hybridMultilevel"/>
    <w:tmpl w:val="8F6833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nsid w:val="0D843F6C"/>
    <w:multiLevelType w:val="hybridMultilevel"/>
    <w:tmpl w:val="AE5689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nsid w:val="0EC85115"/>
    <w:multiLevelType w:val="hybridMultilevel"/>
    <w:tmpl w:val="CFD6EA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nsid w:val="1AFD14EB"/>
    <w:multiLevelType w:val="hybridMultilevel"/>
    <w:tmpl w:val="53FEB6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nsid w:val="2786077D"/>
    <w:multiLevelType w:val="hybridMultilevel"/>
    <w:tmpl w:val="CABAC31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nsid w:val="27FA52E4"/>
    <w:multiLevelType w:val="hybridMultilevel"/>
    <w:tmpl w:val="E600442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34D05D7C"/>
    <w:multiLevelType w:val="hybridMultilevel"/>
    <w:tmpl w:val="564AB8F2"/>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8">
    <w:nsid w:val="3BB138C2"/>
    <w:multiLevelType w:val="hybridMultilevel"/>
    <w:tmpl w:val="589CB8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nsid w:val="3CE02A9C"/>
    <w:multiLevelType w:val="hybridMultilevel"/>
    <w:tmpl w:val="A078A1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nsid w:val="43D32DE7"/>
    <w:multiLevelType w:val="hybridMultilevel"/>
    <w:tmpl w:val="45EE4A68"/>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5A47575"/>
    <w:multiLevelType w:val="hybridMultilevel"/>
    <w:tmpl w:val="13121E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52083EFA"/>
    <w:multiLevelType w:val="hybridMultilevel"/>
    <w:tmpl w:val="915AA5F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nsid w:val="56193720"/>
    <w:multiLevelType w:val="hybridMultilevel"/>
    <w:tmpl w:val="16F86C62"/>
    <w:lvl w:ilvl="0" w:tplc="08090001">
      <w:start w:val="1"/>
      <w:numFmt w:val="bullet"/>
      <w:lvlText w:val=""/>
      <w:lvlJc w:val="left"/>
      <w:pPr>
        <w:ind w:left="780" w:hanging="360"/>
      </w:pPr>
      <w:rPr>
        <w:rFonts w:hint="default" w:ascii="Symbol" w:hAnsi="Symbol"/>
      </w:rPr>
    </w:lvl>
    <w:lvl w:ilvl="1" w:tplc="08090003" w:tentative="1">
      <w:start w:val="1"/>
      <w:numFmt w:val="bullet"/>
      <w:lvlText w:val="o"/>
      <w:lvlJc w:val="left"/>
      <w:pPr>
        <w:ind w:left="1500" w:hanging="360"/>
      </w:pPr>
      <w:rPr>
        <w:rFonts w:hint="default" w:ascii="Courier New" w:hAnsi="Courier New" w:cs="Courier New"/>
      </w:rPr>
    </w:lvl>
    <w:lvl w:ilvl="2" w:tplc="08090005" w:tentative="1">
      <w:start w:val="1"/>
      <w:numFmt w:val="bullet"/>
      <w:lvlText w:val=""/>
      <w:lvlJc w:val="left"/>
      <w:pPr>
        <w:ind w:left="2220" w:hanging="360"/>
      </w:pPr>
      <w:rPr>
        <w:rFonts w:hint="default" w:ascii="Wingdings" w:hAnsi="Wingdings"/>
      </w:rPr>
    </w:lvl>
    <w:lvl w:ilvl="3" w:tplc="08090001" w:tentative="1">
      <w:start w:val="1"/>
      <w:numFmt w:val="bullet"/>
      <w:lvlText w:val=""/>
      <w:lvlJc w:val="left"/>
      <w:pPr>
        <w:ind w:left="2940" w:hanging="360"/>
      </w:pPr>
      <w:rPr>
        <w:rFonts w:hint="default" w:ascii="Symbol" w:hAnsi="Symbol"/>
      </w:rPr>
    </w:lvl>
    <w:lvl w:ilvl="4" w:tplc="08090003" w:tentative="1">
      <w:start w:val="1"/>
      <w:numFmt w:val="bullet"/>
      <w:lvlText w:val="o"/>
      <w:lvlJc w:val="left"/>
      <w:pPr>
        <w:ind w:left="3660" w:hanging="360"/>
      </w:pPr>
      <w:rPr>
        <w:rFonts w:hint="default" w:ascii="Courier New" w:hAnsi="Courier New" w:cs="Courier New"/>
      </w:rPr>
    </w:lvl>
    <w:lvl w:ilvl="5" w:tplc="08090005" w:tentative="1">
      <w:start w:val="1"/>
      <w:numFmt w:val="bullet"/>
      <w:lvlText w:val=""/>
      <w:lvlJc w:val="left"/>
      <w:pPr>
        <w:ind w:left="4380" w:hanging="360"/>
      </w:pPr>
      <w:rPr>
        <w:rFonts w:hint="default" w:ascii="Wingdings" w:hAnsi="Wingdings"/>
      </w:rPr>
    </w:lvl>
    <w:lvl w:ilvl="6" w:tplc="08090001" w:tentative="1">
      <w:start w:val="1"/>
      <w:numFmt w:val="bullet"/>
      <w:lvlText w:val=""/>
      <w:lvlJc w:val="left"/>
      <w:pPr>
        <w:ind w:left="5100" w:hanging="360"/>
      </w:pPr>
      <w:rPr>
        <w:rFonts w:hint="default" w:ascii="Symbol" w:hAnsi="Symbol"/>
      </w:rPr>
    </w:lvl>
    <w:lvl w:ilvl="7" w:tplc="08090003" w:tentative="1">
      <w:start w:val="1"/>
      <w:numFmt w:val="bullet"/>
      <w:lvlText w:val="o"/>
      <w:lvlJc w:val="left"/>
      <w:pPr>
        <w:ind w:left="5820" w:hanging="360"/>
      </w:pPr>
      <w:rPr>
        <w:rFonts w:hint="default" w:ascii="Courier New" w:hAnsi="Courier New" w:cs="Courier New"/>
      </w:rPr>
    </w:lvl>
    <w:lvl w:ilvl="8" w:tplc="08090005" w:tentative="1">
      <w:start w:val="1"/>
      <w:numFmt w:val="bullet"/>
      <w:lvlText w:val=""/>
      <w:lvlJc w:val="left"/>
      <w:pPr>
        <w:ind w:left="6540" w:hanging="360"/>
      </w:pPr>
      <w:rPr>
        <w:rFonts w:hint="default" w:ascii="Wingdings" w:hAnsi="Wingdings"/>
      </w:rPr>
    </w:lvl>
  </w:abstractNum>
  <w:abstractNum w:abstractNumId="24">
    <w:nsid w:val="59571891"/>
    <w:multiLevelType w:val="hybridMultilevel"/>
    <w:tmpl w:val="3B0CA92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nsid w:val="6988581D"/>
    <w:multiLevelType w:val="hybridMultilevel"/>
    <w:tmpl w:val="2EB8A69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nsid w:val="78BE6B7F"/>
    <w:multiLevelType w:val="hybridMultilevel"/>
    <w:tmpl w:val="2BC46FA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9AE511F"/>
    <w:multiLevelType w:val="hybridMultilevel"/>
    <w:tmpl w:val="15387122"/>
    <w:lvl w:ilvl="0" w:tplc="08090001">
      <w:start w:val="1"/>
      <w:numFmt w:val="bullet"/>
      <w:lvlText w:val=""/>
      <w:lvlJc w:val="left"/>
      <w:pPr>
        <w:ind w:left="720" w:hanging="360"/>
      </w:pPr>
      <w:rPr>
        <w:rFonts w:hint="default" w:ascii="Symbol" w:hAnsi="Symbol"/>
      </w:rPr>
    </w:lvl>
    <w:lvl w:ilvl="1" w:tplc="B2260E66">
      <w:numFmt w:val="bullet"/>
      <w:lvlText w:val="—"/>
      <w:lvlJc w:val="left"/>
      <w:pPr>
        <w:ind w:left="1440" w:hanging="360"/>
      </w:pPr>
      <w:rPr>
        <w:rFonts w:hint="default" w:ascii="0M¿Rˇ" w:hAnsi="0M¿Rˇ" w:cs="0M¿Rˇ" w:eastAsiaTheme="minorHAnsi"/>
        <w:sz w:val="22"/>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27"/>
  </w:num>
  <w:num w:numId="13">
    <w:abstractNumId w:val="25"/>
  </w:num>
  <w:num w:numId="14">
    <w:abstractNumId w:val="17"/>
  </w:num>
  <w:num w:numId="15">
    <w:abstractNumId w:val="14"/>
  </w:num>
  <w:num w:numId="16">
    <w:abstractNumId w:val="19"/>
  </w:num>
  <w:num w:numId="17">
    <w:abstractNumId w:val="12"/>
  </w:num>
  <w:num w:numId="18">
    <w:abstractNumId w:val="15"/>
  </w:num>
  <w:num w:numId="19">
    <w:abstractNumId w:val="13"/>
  </w:num>
  <w:num w:numId="20">
    <w:abstractNumId w:val="23"/>
  </w:num>
  <w:num w:numId="21">
    <w:abstractNumId w:val="26"/>
  </w:num>
  <w:num w:numId="22">
    <w:abstractNumId w:val="20"/>
  </w:num>
  <w:num w:numId="23">
    <w:abstractNumId w:val="24"/>
  </w:num>
  <w:num w:numId="24">
    <w:abstractNumId w:val="11"/>
  </w:num>
  <w:num w:numId="25">
    <w:abstractNumId w:val="22"/>
  </w:num>
  <w:num w:numId="26">
    <w:abstractNumId w:val="18"/>
  </w:num>
  <w:num w:numId="27">
    <w:abstractNumId w:val="21"/>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ocumentProtection w:edit="forms" w:enforcement="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A97"/>
    <w:rsid w:val="000115EB"/>
    <w:rsid w:val="0001647E"/>
    <w:rsid w:val="00027966"/>
    <w:rsid w:val="00027E1E"/>
    <w:rsid w:val="00037908"/>
    <w:rsid w:val="00092ACF"/>
    <w:rsid w:val="00097999"/>
    <w:rsid w:val="000A34FD"/>
    <w:rsid w:val="000A6B87"/>
    <w:rsid w:val="000E6AE4"/>
    <w:rsid w:val="000F101B"/>
    <w:rsid w:val="000F6D74"/>
    <w:rsid w:val="001059A0"/>
    <w:rsid w:val="00107FD0"/>
    <w:rsid w:val="00123972"/>
    <w:rsid w:val="00132252"/>
    <w:rsid w:val="00134E0C"/>
    <w:rsid w:val="00142195"/>
    <w:rsid w:val="00142250"/>
    <w:rsid w:val="00143CB9"/>
    <w:rsid w:val="00152585"/>
    <w:rsid w:val="0015360B"/>
    <w:rsid w:val="00173489"/>
    <w:rsid w:val="0017541F"/>
    <w:rsid w:val="00184CB4"/>
    <w:rsid w:val="001975E2"/>
    <w:rsid w:val="001B796C"/>
    <w:rsid w:val="001B79E9"/>
    <w:rsid w:val="001C0CB4"/>
    <w:rsid w:val="001D3C0B"/>
    <w:rsid w:val="001D3EC4"/>
    <w:rsid w:val="001F3D3F"/>
    <w:rsid w:val="00201115"/>
    <w:rsid w:val="00206002"/>
    <w:rsid w:val="002107E5"/>
    <w:rsid w:val="0021100C"/>
    <w:rsid w:val="002148D0"/>
    <w:rsid w:val="002218B3"/>
    <w:rsid w:val="00235838"/>
    <w:rsid w:val="00240A88"/>
    <w:rsid w:val="00244B20"/>
    <w:rsid w:val="002603C6"/>
    <w:rsid w:val="00262219"/>
    <w:rsid w:val="002673B4"/>
    <w:rsid w:val="00280B35"/>
    <w:rsid w:val="002906D2"/>
    <w:rsid w:val="00291864"/>
    <w:rsid w:val="00292BE0"/>
    <w:rsid w:val="002959CF"/>
    <w:rsid w:val="00297ACC"/>
    <w:rsid w:val="002A53CD"/>
    <w:rsid w:val="002C2883"/>
    <w:rsid w:val="002C5DC4"/>
    <w:rsid w:val="002C6859"/>
    <w:rsid w:val="002F210C"/>
    <w:rsid w:val="00304CC7"/>
    <w:rsid w:val="00304F53"/>
    <w:rsid w:val="00330D0C"/>
    <w:rsid w:val="00333128"/>
    <w:rsid w:val="003479D4"/>
    <w:rsid w:val="003531FE"/>
    <w:rsid w:val="0036096A"/>
    <w:rsid w:val="00372FE0"/>
    <w:rsid w:val="00384789"/>
    <w:rsid w:val="0039737A"/>
    <w:rsid w:val="003A2749"/>
    <w:rsid w:val="003B6E7D"/>
    <w:rsid w:val="003E0D19"/>
    <w:rsid w:val="003F2685"/>
    <w:rsid w:val="00402818"/>
    <w:rsid w:val="00413F1D"/>
    <w:rsid w:val="00414B0B"/>
    <w:rsid w:val="00416682"/>
    <w:rsid w:val="00420130"/>
    <w:rsid w:val="0042050F"/>
    <w:rsid w:val="00423C68"/>
    <w:rsid w:val="00425268"/>
    <w:rsid w:val="00426B09"/>
    <w:rsid w:val="00434535"/>
    <w:rsid w:val="00452F4A"/>
    <w:rsid w:val="004540B4"/>
    <w:rsid w:val="004540F0"/>
    <w:rsid w:val="00466965"/>
    <w:rsid w:val="0047075F"/>
    <w:rsid w:val="0047607E"/>
    <w:rsid w:val="00477A62"/>
    <w:rsid w:val="0048118F"/>
    <w:rsid w:val="004968AB"/>
    <w:rsid w:val="00497820"/>
    <w:rsid w:val="004A3ECD"/>
    <w:rsid w:val="004B1EC4"/>
    <w:rsid w:val="004B5B4D"/>
    <w:rsid w:val="004D0BA3"/>
    <w:rsid w:val="004F669E"/>
    <w:rsid w:val="00514D88"/>
    <w:rsid w:val="00517EBF"/>
    <w:rsid w:val="005256A5"/>
    <w:rsid w:val="00560DF3"/>
    <w:rsid w:val="00575857"/>
    <w:rsid w:val="005856D7"/>
    <w:rsid w:val="005903A2"/>
    <w:rsid w:val="00595ABD"/>
    <w:rsid w:val="005A3EED"/>
    <w:rsid w:val="005A71DD"/>
    <w:rsid w:val="005B0B6B"/>
    <w:rsid w:val="005B24E9"/>
    <w:rsid w:val="005B3EFE"/>
    <w:rsid w:val="005B4B44"/>
    <w:rsid w:val="005F281F"/>
    <w:rsid w:val="00606BBD"/>
    <w:rsid w:val="00616013"/>
    <w:rsid w:val="00641EC2"/>
    <w:rsid w:val="00644E17"/>
    <w:rsid w:val="00664F71"/>
    <w:rsid w:val="006655A7"/>
    <w:rsid w:val="00665816"/>
    <w:rsid w:val="00680A5F"/>
    <w:rsid w:val="006A4E97"/>
    <w:rsid w:val="006A73FE"/>
    <w:rsid w:val="006B1AA4"/>
    <w:rsid w:val="006B3823"/>
    <w:rsid w:val="006C217B"/>
    <w:rsid w:val="006C7D40"/>
    <w:rsid w:val="006D1F7E"/>
    <w:rsid w:val="006F1F37"/>
    <w:rsid w:val="006F4AD9"/>
    <w:rsid w:val="006F6D4B"/>
    <w:rsid w:val="00700E33"/>
    <w:rsid w:val="00711A8D"/>
    <w:rsid w:val="00726B83"/>
    <w:rsid w:val="0073753E"/>
    <w:rsid w:val="0074520B"/>
    <w:rsid w:val="0074649B"/>
    <w:rsid w:val="0076592C"/>
    <w:rsid w:val="00777902"/>
    <w:rsid w:val="00793B31"/>
    <w:rsid w:val="0079637A"/>
    <w:rsid w:val="00796EA0"/>
    <w:rsid w:val="007B16CA"/>
    <w:rsid w:val="007B2578"/>
    <w:rsid w:val="007C49A7"/>
    <w:rsid w:val="007D4EA6"/>
    <w:rsid w:val="007F1FF9"/>
    <w:rsid w:val="007F39B4"/>
    <w:rsid w:val="007F6EC0"/>
    <w:rsid w:val="00810EB2"/>
    <w:rsid w:val="008121C4"/>
    <w:rsid w:val="00831497"/>
    <w:rsid w:val="00837DBD"/>
    <w:rsid w:val="00841BBF"/>
    <w:rsid w:val="008432EB"/>
    <w:rsid w:val="00863E32"/>
    <w:rsid w:val="008714F6"/>
    <w:rsid w:val="00871F34"/>
    <w:rsid w:val="008865D5"/>
    <w:rsid w:val="008974A5"/>
    <w:rsid w:val="00897E9C"/>
    <w:rsid w:val="008B1020"/>
    <w:rsid w:val="008C2065"/>
    <w:rsid w:val="008F666C"/>
    <w:rsid w:val="0090608C"/>
    <w:rsid w:val="00914C4F"/>
    <w:rsid w:val="00916CF0"/>
    <w:rsid w:val="009243CB"/>
    <w:rsid w:val="0093160E"/>
    <w:rsid w:val="00943E76"/>
    <w:rsid w:val="00972391"/>
    <w:rsid w:val="00974DAE"/>
    <w:rsid w:val="00975683"/>
    <w:rsid w:val="00976524"/>
    <w:rsid w:val="00990CC1"/>
    <w:rsid w:val="009A4569"/>
    <w:rsid w:val="009C73E7"/>
    <w:rsid w:val="009D6CC2"/>
    <w:rsid w:val="00A037EB"/>
    <w:rsid w:val="00A055BA"/>
    <w:rsid w:val="00A05F5C"/>
    <w:rsid w:val="00A2513B"/>
    <w:rsid w:val="00A40260"/>
    <w:rsid w:val="00A43B85"/>
    <w:rsid w:val="00A43ED9"/>
    <w:rsid w:val="00A47BAD"/>
    <w:rsid w:val="00A5690B"/>
    <w:rsid w:val="00A615CB"/>
    <w:rsid w:val="00A772A2"/>
    <w:rsid w:val="00A879F5"/>
    <w:rsid w:val="00AA4825"/>
    <w:rsid w:val="00AD39C8"/>
    <w:rsid w:val="00AF09BC"/>
    <w:rsid w:val="00B02D9F"/>
    <w:rsid w:val="00B24F68"/>
    <w:rsid w:val="00B2588C"/>
    <w:rsid w:val="00B259A7"/>
    <w:rsid w:val="00B4053C"/>
    <w:rsid w:val="00B428DB"/>
    <w:rsid w:val="00B471B0"/>
    <w:rsid w:val="00B514AC"/>
    <w:rsid w:val="00B517E2"/>
    <w:rsid w:val="00B53FC6"/>
    <w:rsid w:val="00B57D72"/>
    <w:rsid w:val="00B63978"/>
    <w:rsid w:val="00B747DB"/>
    <w:rsid w:val="00B753A7"/>
    <w:rsid w:val="00B80172"/>
    <w:rsid w:val="00B865B0"/>
    <w:rsid w:val="00B87595"/>
    <w:rsid w:val="00B9419D"/>
    <w:rsid w:val="00B977BB"/>
    <w:rsid w:val="00BA1C07"/>
    <w:rsid w:val="00BC2230"/>
    <w:rsid w:val="00BD327A"/>
    <w:rsid w:val="00BE03FD"/>
    <w:rsid w:val="00BE042D"/>
    <w:rsid w:val="00BF0875"/>
    <w:rsid w:val="00BF5FBA"/>
    <w:rsid w:val="00C00537"/>
    <w:rsid w:val="00C06DD4"/>
    <w:rsid w:val="00C07EAC"/>
    <w:rsid w:val="00C13A2F"/>
    <w:rsid w:val="00C13D41"/>
    <w:rsid w:val="00C147E4"/>
    <w:rsid w:val="00C25A45"/>
    <w:rsid w:val="00C25A78"/>
    <w:rsid w:val="00C34B49"/>
    <w:rsid w:val="00C360CC"/>
    <w:rsid w:val="00C43625"/>
    <w:rsid w:val="00C50DC2"/>
    <w:rsid w:val="00C521E0"/>
    <w:rsid w:val="00C54F06"/>
    <w:rsid w:val="00C66E50"/>
    <w:rsid w:val="00C723AC"/>
    <w:rsid w:val="00C83FD2"/>
    <w:rsid w:val="00C84E7A"/>
    <w:rsid w:val="00C90900"/>
    <w:rsid w:val="00C92A4C"/>
    <w:rsid w:val="00C955C2"/>
    <w:rsid w:val="00C9779D"/>
    <w:rsid w:val="00CA3971"/>
    <w:rsid w:val="00CA4F51"/>
    <w:rsid w:val="00CB198F"/>
    <w:rsid w:val="00CC0C23"/>
    <w:rsid w:val="00CC690A"/>
    <w:rsid w:val="00CC7DFB"/>
    <w:rsid w:val="00CD07C1"/>
    <w:rsid w:val="00CD3DB0"/>
    <w:rsid w:val="00D02128"/>
    <w:rsid w:val="00D02788"/>
    <w:rsid w:val="00D403BC"/>
    <w:rsid w:val="00D646BD"/>
    <w:rsid w:val="00D91761"/>
    <w:rsid w:val="00DC12BF"/>
    <w:rsid w:val="00DD1906"/>
    <w:rsid w:val="00DD4ABD"/>
    <w:rsid w:val="00DE36A7"/>
    <w:rsid w:val="00E12A4D"/>
    <w:rsid w:val="00E143D6"/>
    <w:rsid w:val="00E16AE0"/>
    <w:rsid w:val="00E315F3"/>
    <w:rsid w:val="00E40B6E"/>
    <w:rsid w:val="00E40F3D"/>
    <w:rsid w:val="00E41A97"/>
    <w:rsid w:val="00E42181"/>
    <w:rsid w:val="00E44230"/>
    <w:rsid w:val="00E50F30"/>
    <w:rsid w:val="00E51968"/>
    <w:rsid w:val="00E573F7"/>
    <w:rsid w:val="00E7091D"/>
    <w:rsid w:val="00E7131F"/>
    <w:rsid w:val="00E77AB7"/>
    <w:rsid w:val="00E808E2"/>
    <w:rsid w:val="00E909D3"/>
    <w:rsid w:val="00E9163F"/>
    <w:rsid w:val="00E946A7"/>
    <w:rsid w:val="00E94CE6"/>
    <w:rsid w:val="00E96BE6"/>
    <w:rsid w:val="00EA5249"/>
    <w:rsid w:val="00EA7810"/>
    <w:rsid w:val="00EB729F"/>
    <w:rsid w:val="00EB7E6D"/>
    <w:rsid w:val="00ED02D2"/>
    <w:rsid w:val="00ED6C52"/>
    <w:rsid w:val="00EE3FD2"/>
    <w:rsid w:val="00EF33F7"/>
    <w:rsid w:val="00F02517"/>
    <w:rsid w:val="00F061E8"/>
    <w:rsid w:val="00F06907"/>
    <w:rsid w:val="00F359BF"/>
    <w:rsid w:val="00F50C19"/>
    <w:rsid w:val="00F52AFD"/>
    <w:rsid w:val="00F52D20"/>
    <w:rsid w:val="00F64352"/>
    <w:rsid w:val="00F6488F"/>
    <w:rsid w:val="00F82E25"/>
    <w:rsid w:val="00F83FE6"/>
    <w:rsid w:val="00F97E44"/>
    <w:rsid w:val="00FA213C"/>
    <w:rsid w:val="00FA4B03"/>
    <w:rsid w:val="00FC436B"/>
    <w:rsid w:val="00FD1D7D"/>
    <w:rsid w:val="00FE2EEA"/>
    <w:rsid w:val="00FF6898"/>
    <w:rsid w:val="00FF74C9"/>
    <w:rsid w:val="07FAE372"/>
    <w:rsid w:val="1B95974A"/>
    <w:rsid w:val="5F3CF1BE"/>
    <w:rsid w:val="68D806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D1A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115EB"/>
    <w:pPr>
      <w:spacing w:before="120" w:after="120" w:line="276" w:lineRule="auto"/>
      <w:jc w:val="both"/>
    </w:pPr>
  </w:style>
  <w:style w:type="paragraph" w:styleId="Heading1">
    <w:name w:val="heading 1"/>
    <w:basedOn w:val="Normal"/>
    <w:next w:val="Normal"/>
    <w:link w:val="Heading1Char"/>
    <w:uiPriority w:val="9"/>
    <w:qFormat/>
    <w:rsid w:val="00B9419D"/>
    <w:pPr>
      <w:keepNext/>
      <w:keepLines/>
      <w:spacing w:line="240" w:lineRule="auto"/>
      <w:jc w:val="left"/>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80B35"/>
    <w:pPr>
      <w:keepNext/>
      <w:keepLines/>
      <w:spacing w:line="240" w:lineRule="auto"/>
      <w:jc w:val="left"/>
      <w:outlineLvl w:val="1"/>
    </w:pPr>
    <w:rPr>
      <w:rFonts w:asciiTheme="majorHAnsi" w:hAnsiTheme="majorHAnsi"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80B35"/>
    <w:pPr>
      <w:keepNext/>
      <w:keepLines/>
      <w:spacing w:line="240" w:lineRule="auto"/>
      <w:jc w:val="left"/>
      <w:outlineLvl w:val="2"/>
    </w:pPr>
    <w:rPr>
      <w:rFonts w:asciiTheme="majorHAnsi" w:hAnsiTheme="majorHAnsi" w:eastAsiaTheme="majorEastAsia" w:cstheme="majorBidi"/>
      <w:b/>
      <w:color w:val="000000" w:themeColor="text1"/>
      <w:sz w:val="26"/>
    </w:rPr>
  </w:style>
  <w:style w:type="paragraph" w:styleId="Heading4">
    <w:name w:val="heading 4"/>
    <w:basedOn w:val="Normal"/>
    <w:next w:val="Normal"/>
    <w:link w:val="Heading4Char"/>
    <w:uiPriority w:val="9"/>
    <w:unhideWhenUsed/>
    <w:qFormat/>
    <w:rsid w:val="0047075F"/>
    <w:pPr>
      <w:keepNext/>
      <w:keepLines/>
      <w:spacing w:line="240" w:lineRule="auto"/>
      <w:jc w:val="left"/>
      <w:outlineLvl w:val="3"/>
    </w:pPr>
    <w:rPr>
      <w:rFonts w:asciiTheme="majorHAnsi" w:hAnsiTheme="majorHAnsi" w:eastAsiaTheme="majorEastAsia" w:cstheme="majorBidi"/>
      <w:i/>
      <w:iCs/>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9419D"/>
    <w:rPr>
      <w:rFonts w:eastAsiaTheme="majorEastAsia" w:cstheme="majorBidi"/>
      <w:b/>
      <w:color w:val="000000" w:themeColor="text1"/>
      <w:sz w:val="28"/>
      <w:szCs w:val="32"/>
    </w:rPr>
  </w:style>
  <w:style w:type="character" w:styleId="Heading2Char" w:customStyle="1">
    <w:name w:val="Heading 2 Char"/>
    <w:basedOn w:val="DefaultParagraphFont"/>
    <w:link w:val="Heading2"/>
    <w:uiPriority w:val="9"/>
    <w:rsid w:val="00280B35"/>
    <w:rPr>
      <w:rFonts w:asciiTheme="majorHAnsi" w:hAnsiTheme="majorHAnsi" w:eastAsiaTheme="majorEastAsia" w:cstheme="majorBidi"/>
      <w:b/>
      <w:color w:val="000000" w:themeColor="text1"/>
      <w:sz w:val="28"/>
      <w:szCs w:val="26"/>
    </w:rPr>
  </w:style>
  <w:style w:type="paragraph" w:styleId="NoSpacing">
    <w:name w:val="No Spacing"/>
    <w:uiPriority w:val="1"/>
    <w:rsid w:val="00280B35"/>
    <w:pPr>
      <w:jc w:val="both"/>
    </w:pPr>
  </w:style>
  <w:style w:type="character" w:styleId="Heading3Char" w:customStyle="1">
    <w:name w:val="Heading 3 Char"/>
    <w:basedOn w:val="DefaultParagraphFont"/>
    <w:link w:val="Heading3"/>
    <w:uiPriority w:val="9"/>
    <w:rsid w:val="00280B35"/>
    <w:rPr>
      <w:rFonts w:asciiTheme="majorHAnsi" w:hAnsiTheme="majorHAnsi" w:eastAsiaTheme="majorEastAsia" w:cstheme="majorBidi"/>
      <w:b/>
      <w:color w:val="000000" w:themeColor="text1"/>
      <w:sz w:val="26"/>
    </w:rPr>
  </w:style>
  <w:style w:type="paragraph" w:styleId="Title">
    <w:name w:val="Title"/>
    <w:basedOn w:val="Normal"/>
    <w:next w:val="Normal"/>
    <w:link w:val="TitleChar"/>
    <w:uiPriority w:val="10"/>
    <w:qFormat/>
    <w:rsid w:val="001C0CB4"/>
    <w:pPr>
      <w:spacing w:line="240" w:lineRule="auto"/>
      <w:contextualSpacing/>
      <w:jc w:val="center"/>
    </w:pPr>
    <w:rPr>
      <w:rFonts w:asciiTheme="majorHAnsi" w:hAnsiTheme="majorHAnsi" w:eastAsiaTheme="majorEastAsia" w:cstheme="majorBidi"/>
      <w:b/>
      <w:spacing w:val="-10"/>
      <w:kern w:val="28"/>
      <w:sz w:val="36"/>
      <w:szCs w:val="56"/>
    </w:rPr>
  </w:style>
  <w:style w:type="character" w:styleId="TitleChar" w:customStyle="1">
    <w:name w:val="Title Char"/>
    <w:basedOn w:val="DefaultParagraphFont"/>
    <w:link w:val="Title"/>
    <w:uiPriority w:val="10"/>
    <w:rsid w:val="001C0CB4"/>
    <w:rPr>
      <w:rFonts w:asciiTheme="majorHAnsi" w:hAnsiTheme="majorHAnsi" w:eastAsiaTheme="majorEastAsia" w:cstheme="majorBidi"/>
      <w:b/>
      <w:spacing w:val="-10"/>
      <w:kern w:val="28"/>
      <w:sz w:val="36"/>
      <w:szCs w:val="56"/>
    </w:rPr>
  </w:style>
  <w:style w:type="character" w:styleId="Heading4Char" w:customStyle="1">
    <w:name w:val="Heading 4 Char"/>
    <w:basedOn w:val="DefaultParagraphFont"/>
    <w:link w:val="Heading4"/>
    <w:uiPriority w:val="9"/>
    <w:rsid w:val="0047075F"/>
    <w:rPr>
      <w:rFonts w:asciiTheme="majorHAnsi" w:hAnsiTheme="majorHAnsi" w:eastAsiaTheme="majorEastAsia" w:cstheme="majorBidi"/>
      <w:i/>
      <w:iCs/>
      <w:color w:val="000000" w:themeColor="text1"/>
    </w:rPr>
  </w:style>
  <w:style w:type="paragraph" w:styleId="ListParagraph">
    <w:name w:val="List Paragraph"/>
    <w:basedOn w:val="Normal"/>
    <w:uiPriority w:val="34"/>
    <w:rsid w:val="00560DF3"/>
    <w:pPr>
      <w:ind w:left="720"/>
      <w:contextualSpacing/>
    </w:pPr>
  </w:style>
  <w:style w:type="table" w:styleId="TableGrid">
    <w:name w:val="Table Grid"/>
    <w:basedOn w:val="TableNormal"/>
    <w:uiPriority w:val="39"/>
    <w:qFormat/>
    <w:rsid w:val="00CD3DB0"/>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yperlink">
    <w:name w:val="Hyperlink"/>
    <w:basedOn w:val="DefaultParagraphFont"/>
    <w:uiPriority w:val="99"/>
    <w:unhideWhenUsed/>
    <w:rsid w:val="004B1EC4"/>
    <w:rPr>
      <w:color w:val="0563C1" w:themeColor="hyperlink"/>
      <w:u w:val="single"/>
    </w:rPr>
  </w:style>
  <w:style w:type="paragraph" w:styleId="Default" w:customStyle="1">
    <w:name w:val="Default"/>
    <w:rsid w:val="00C13A2F"/>
    <w:pPr>
      <w:widowControl w:val="0"/>
      <w:autoSpaceDE w:val="0"/>
      <w:autoSpaceDN w:val="0"/>
      <w:adjustRightInd w:val="0"/>
    </w:pPr>
    <w:rPr>
      <w:rFonts w:ascii="Arial" w:hAnsi="Arial" w:cs="Arial"/>
      <w:color w:val="000000"/>
    </w:rPr>
  </w:style>
  <w:style w:type="paragraph" w:styleId="Header">
    <w:name w:val="header"/>
    <w:basedOn w:val="Normal"/>
    <w:link w:val="HeaderChar"/>
    <w:uiPriority w:val="99"/>
    <w:unhideWhenUsed/>
    <w:rsid w:val="001C0CB4"/>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1C0CB4"/>
  </w:style>
  <w:style w:type="paragraph" w:styleId="Footer">
    <w:name w:val="footer"/>
    <w:basedOn w:val="Normal"/>
    <w:link w:val="FooterChar"/>
    <w:uiPriority w:val="99"/>
    <w:unhideWhenUsed/>
    <w:rsid w:val="001C0CB4"/>
    <w:pPr>
      <w:tabs>
        <w:tab w:val="center" w:pos="4513"/>
        <w:tab w:val="right" w:pos="9026"/>
      </w:tabs>
      <w:spacing w:before="0" w:after="0" w:line="240" w:lineRule="auto"/>
    </w:pPr>
  </w:style>
  <w:style w:type="character" w:styleId="FooterChar" w:customStyle="1">
    <w:name w:val="Footer Char"/>
    <w:basedOn w:val="DefaultParagraphFont"/>
    <w:link w:val="Footer"/>
    <w:uiPriority w:val="99"/>
    <w:rsid w:val="001C0C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545408">
      <w:bodyDiv w:val="1"/>
      <w:marLeft w:val="0"/>
      <w:marRight w:val="0"/>
      <w:marTop w:val="0"/>
      <w:marBottom w:val="0"/>
      <w:divBdr>
        <w:top w:val="none" w:sz="0" w:space="0" w:color="auto"/>
        <w:left w:val="none" w:sz="0" w:space="0" w:color="auto"/>
        <w:bottom w:val="none" w:sz="0" w:space="0" w:color="auto"/>
        <w:right w:val="none" w:sz="0" w:space="0" w:color="auto"/>
      </w:divBdr>
      <w:divsChild>
        <w:div w:id="712923243">
          <w:marLeft w:val="0"/>
          <w:marRight w:val="0"/>
          <w:marTop w:val="0"/>
          <w:marBottom w:val="0"/>
          <w:divBdr>
            <w:top w:val="none" w:sz="0" w:space="0" w:color="auto"/>
            <w:left w:val="none" w:sz="0" w:space="0" w:color="auto"/>
            <w:bottom w:val="none" w:sz="0" w:space="0" w:color="auto"/>
            <w:right w:val="none" w:sz="0" w:space="0" w:color="auto"/>
          </w:divBdr>
        </w:div>
      </w:divsChild>
    </w:div>
    <w:div w:id="1803116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8e16ec-bf9d-4ebf-9fd5-160b904cf515" xsi:nil="true"/>
    <lcf76f155ced4ddcb4097134ff3c332f xmlns="5e0b9f3d-8a0b-4067-a0e5-13db7615b26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3002A04830224C94D04A488F0CF7D1" ma:contentTypeVersion="21" ma:contentTypeDescription="Create a new document." ma:contentTypeScope="" ma:versionID="46e49752453e4c2858b0382c6028dd2a">
  <xsd:schema xmlns:xsd="http://www.w3.org/2001/XMLSchema" xmlns:xs="http://www.w3.org/2001/XMLSchema" xmlns:p="http://schemas.microsoft.com/office/2006/metadata/properties" xmlns:ns2="5e0b9f3d-8a0b-4067-a0e5-13db7615b266" xmlns:ns3="028e16ec-bf9d-4ebf-9fd5-160b904cf515" targetNamespace="http://schemas.microsoft.com/office/2006/metadata/properties" ma:root="true" ma:fieldsID="636aeaf1433dabc1ab6e6d78b789d375" ns2:_="" ns3:_="">
    <xsd:import namespace="5e0b9f3d-8a0b-4067-a0e5-13db7615b266"/>
    <xsd:import namespace="028e16ec-bf9d-4ebf-9fd5-160b904cf5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TaxCatchAll" minOccurs="0"/>
                <xsd:element ref="ns2:lcf76f155ced4ddcb4097134ff3c332f"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0b9f3d-8a0b-4067-a0e5-13db7615b2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4275cd8-a76e-47d7-8a64-66440892d2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8e16ec-bf9d-4ebf-9fd5-160b904cf51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cc054c6-88c2-4e86-a0da-efa0a36ae800}" ma:internalName="TaxCatchAll" ma:showField="CatchAllData" ma:web="028e16ec-bf9d-4ebf-9fd5-160b904cf51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00CE91-74D3-41E6-9CBC-7681840C643A}">
  <ds:schemaRefs>
    <ds:schemaRef ds:uri="http://schemas.microsoft.com/office/2006/metadata/properties"/>
    <ds:schemaRef ds:uri="http://schemas.microsoft.com/office/infopath/2007/PartnerControls"/>
    <ds:schemaRef ds:uri="028e16ec-bf9d-4ebf-9fd5-160b904cf515"/>
    <ds:schemaRef ds:uri="ffdadc49-8287-4846-bb93-5f96cfc3df23"/>
  </ds:schemaRefs>
</ds:datastoreItem>
</file>

<file path=customXml/itemProps2.xml><?xml version="1.0" encoding="utf-8"?>
<ds:datastoreItem xmlns:ds="http://schemas.openxmlformats.org/officeDocument/2006/customXml" ds:itemID="{59C05BCE-EFD6-4B1B-B4D0-EC6CE23BC4F9}">
  <ds:schemaRefs>
    <ds:schemaRef ds:uri="http://schemas.microsoft.com/sharepoint/v3/contenttype/forms"/>
  </ds:schemaRefs>
</ds:datastoreItem>
</file>

<file path=customXml/itemProps3.xml><?xml version="1.0" encoding="utf-8"?>
<ds:datastoreItem xmlns:ds="http://schemas.openxmlformats.org/officeDocument/2006/customXml" ds:itemID="{49C6327A-A2D8-4C0A-BD6C-1C35765E3E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dc:creator>
  <cp:keywords/>
  <dc:description/>
  <cp:lastModifiedBy>auditor</cp:lastModifiedBy>
  <cp:revision>20</cp:revision>
  <dcterms:created xsi:type="dcterms:W3CDTF">2023-04-25T06:10:00Z</dcterms:created>
  <dcterms:modified xsi:type="dcterms:W3CDTF">2025-06-13T06:30:54Z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0x010100583002A04830224C94D04A488F0CF7D1</vt:lpwstr>
  </property>
  <property fmtid="{D5CDD505-2E9C-101B-9397-08002B2CF9AE}" pid="3" name="MediaServiceImageTags">
    <vt:lpwstr/>
  </property>
</Properties>
</file>