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48B74" w14:textId="77777777" w:rsidR="00784A81" w:rsidRPr="006858FD" w:rsidRDefault="00784A81" w:rsidP="00784A81">
      <w:pPr>
        <w:spacing w:line="360" w:lineRule="auto"/>
        <w:jc w:val="center"/>
        <w:rPr>
          <w:rFonts w:ascii="Times New Roman" w:hAnsi="Times New Roman"/>
          <w:b/>
          <w:color w:val="000000" w:themeColor="text1"/>
          <w:sz w:val="32"/>
          <w:szCs w:val="32"/>
        </w:rPr>
      </w:pPr>
      <w:r w:rsidRPr="006858FD">
        <w:rPr>
          <w:rFonts w:ascii="Times New Roman" w:hAnsi="Times New Roman"/>
          <w:b/>
          <w:color w:val="000000" w:themeColor="text1"/>
          <w:sz w:val="32"/>
          <w:szCs w:val="32"/>
        </w:rPr>
        <w:t>ACKNOWLEDGEMENT</w:t>
      </w:r>
    </w:p>
    <w:p w14:paraId="03A6E4CB"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The satisfaction and the euphoria that accompany the successful completion of any task would be incomplete without the mention of the people who made it possible. The constant guidance of these persons and encouragement provide, crowned our efforts with success and glory. Although it is not possible to thank all the members who helped for the completion of the internship / Professional Practise work individually, I take this opportunity to express my gratitude to one and all. </w:t>
      </w:r>
    </w:p>
    <w:p w14:paraId="34A3F8C4"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am grateful to management and our institute </w:t>
      </w:r>
      <w:r w:rsidRPr="006858FD">
        <w:rPr>
          <w:rFonts w:ascii="Times New Roman" w:hAnsi="Times New Roman"/>
          <w:b/>
          <w:color w:val="000000" w:themeColor="text1"/>
          <w:sz w:val="24"/>
          <w:szCs w:val="24"/>
        </w:rPr>
        <w:t>GLOBAL ACADEMY OF TECHNOLOGY</w:t>
      </w:r>
      <w:r w:rsidRPr="006858FD">
        <w:rPr>
          <w:rFonts w:ascii="Times New Roman" w:hAnsi="Times New Roman"/>
          <w:color w:val="000000" w:themeColor="text1"/>
          <w:sz w:val="24"/>
          <w:szCs w:val="24"/>
        </w:rPr>
        <w:t xml:space="preserve"> with its very ideals and inspiration for having provided me with the facilities, which made this, work a success.</w:t>
      </w:r>
    </w:p>
    <w:p w14:paraId="118B59D0"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express my sincere gratitude to </w:t>
      </w:r>
      <w:r w:rsidRPr="006858FD">
        <w:rPr>
          <w:rFonts w:ascii="Times New Roman" w:hAnsi="Times New Roman"/>
          <w:b/>
          <w:color w:val="000000" w:themeColor="text1"/>
          <w:sz w:val="24"/>
          <w:szCs w:val="24"/>
        </w:rPr>
        <w:t xml:space="preserve">Dr. N. Rana Pratap Reddy, </w:t>
      </w:r>
      <w:r w:rsidRPr="006858FD">
        <w:rPr>
          <w:rFonts w:ascii="Times New Roman" w:hAnsi="Times New Roman"/>
          <w:color w:val="000000" w:themeColor="text1"/>
          <w:sz w:val="24"/>
          <w:szCs w:val="24"/>
        </w:rPr>
        <w:t xml:space="preserve">Principal, Global Academy of Technology for the support and encouragement. </w:t>
      </w:r>
    </w:p>
    <w:p w14:paraId="2A01358A"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 xml:space="preserve">I wish to place on record, my grateful thanks to </w:t>
      </w:r>
      <w:r w:rsidRPr="006858FD">
        <w:rPr>
          <w:rFonts w:ascii="Times New Roman" w:hAnsi="Times New Roman"/>
          <w:b/>
          <w:color w:val="000000" w:themeColor="text1"/>
          <w:sz w:val="24"/>
          <w:szCs w:val="24"/>
        </w:rPr>
        <w:t>Dr. Kavitha C</w:t>
      </w:r>
      <w:r w:rsidRPr="006858FD">
        <w:rPr>
          <w:rFonts w:ascii="Times New Roman" w:hAnsi="Times New Roman"/>
          <w:color w:val="000000" w:themeColor="text1"/>
          <w:sz w:val="24"/>
          <w:szCs w:val="24"/>
        </w:rPr>
        <w:t>, Professor &amp; HOD, Department of CSE, Global Academy of Technology, for the constant encouragement provided to me.</w:t>
      </w:r>
    </w:p>
    <w:p w14:paraId="0B6FB2B9" w14:textId="0906D94A"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I am indebted with a deep sense of gratitude for the constant inspiration, encouragement, timely guidance and valid suggestion given to me by my seminar guide</w:t>
      </w:r>
      <w:r w:rsidR="009944F6">
        <w:rPr>
          <w:rFonts w:ascii="Times New Roman" w:hAnsi="Times New Roman"/>
          <w:color w:val="000000" w:themeColor="text1"/>
          <w:sz w:val="24"/>
          <w:szCs w:val="24"/>
        </w:rPr>
        <w:t xml:space="preserve"> </w:t>
      </w:r>
      <w:r w:rsidR="00C03F54">
        <w:rPr>
          <w:rFonts w:ascii="Times New Roman" w:hAnsi="Times New Roman"/>
          <w:b/>
          <w:color w:val="000000" w:themeColor="text1"/>
          <w:sz w:val="24"/>
          <w:szCs w:val="24"/>
        </w:rPr>
        <w:t>Mr. Krishna</w:t>
      </w:r>
      <w:bookmarkStart w:id="0" w:name="_GoBack"/>
      <w:bookmarkEnd w:id="0"/>
      <w:r w:rsidR="00C03F54">
        <w:rPr>
          <w:rFonts w:ascii="Times New Roman" w:hAnsi="Times New Roman"/>
          <w:b/>
          <w:color w:val="000000" w:themeColor="text1"/>
          <w:sz w:val="24"/>
          <w:szCs w:val="24"/>
        </w:rPr>
        <w:t xml:space="preserve"> Prasad</w:t>
      </w:r>
      <w:r w:rsidR="0083395A">
        <w:rPr>
          <w:rFonts w:ascii="Times New Roman" w:hAnsi="Times New Roman"/>
          <w:b/>
          <w:color w:val="000000" w:themeColor="text1"/>
          <w:sz w:val="24"/>
          <w:szCs w:val="24"/>
        </w:rPr>
        <w:t xml:space="preserve"> </w:t>
      </w:r>
      <w:r w:rsidR="009944F6">
        <w:rPr>
          <w:rFonts w:ascii="Times New Roman" w:hAnsi="Times New Roman"/>
          <w:b/>
          <w:color w:val="000000" w:themeColor="text1"/>
          <w:sz w:val="24"/>
          <w:szCs w:val="24"/>
        </w:rPr>
        <w:t>R</w:t>
      </w:r>
      <w:r w:rsidR="00825DBF">
        <w:rPr>
          <w:rFonts w:ascii="Times New Roman" w:hAnsi="Times New Roman"/>
          <w:b/>
          <w:color w:val="000000" w:themeColor="text1"/>
          <w:sz w:val="24"/>
          <w:szCs w:val="24"/>
        </w:rPr>
        <w:t>, Assistant</w:t>
      </w:r>
      <w:r w:rsidRPr="006858FD">
        <w:rPr>
          <w:rFonts w:ascii="Times New Roman" w:hAnsi="Times New Roman"/>
          <w:b/>
          <w:color w:val="000000" w:themeColor="text1"/>
          <w:sz w:val="24"/>
          <w:szCs w:val="24"/>
        </w:rPr>
        <w:t xml:space="preserve"> Professor</w:t>
      </w:r>
      <w:r w:rsidRPr="006858FD">
        <w:rPr>
          <w:rFonts w:ascii="Times New Roman" w:hAnsi="Times New Roman"/>
          <w:color w:val="000000" w:themeColor="text1"/>
          <w:sz w:val="24"/>
          <w:szCs w:val="24"/>
        </w:rPr>
        <w:t>, Department of CSE, Global Academy of Technology.</w:t>
      </w:r>
    </w:p>
    <w:p w14:paraId="6210A43D" w14:textId="77777777" w:rsidR="00784A81" w:rsidRPr="006858FD" w:rsidRDefault="00784A81" w:rsidP="00784A81">
      <w:pPr>
        <w:spacing w:line="360" w:lineRule="auto"/>
        <w:ind w:firstLine="720"/>
        <w:jc w:val="both"/>
        <w:rPr>
          <w:rFonts w:ascii="Times New Roman" w:hAnsi="Times New Roman"/>
          <w:color w:val="000000" w:themeColor="text1"/>
          <w:sz w:val="24"/>
          <w:szCs w:val="24"/>
        </w:rPr>
      </w:pPr>
      <w:r w:rsidRPr="006858FD">
        <w:rPr>
          <w:rFonts w:ascii="Times New Roman" w:hAnsi="Times New Roman"/>
          <w:color w:val="000000" w:themeColor="text1"/>
          <w:sz w:val="24"/>
          <w:szCs w:val="24"/>
        </w:rPr>
        <w:t>Last, but not least, I owe my debts to my parents, friends and also those who directly or indirectly have helped me to make the project work a success.</w:t>
      </w:r>
    </w:p>
    <w:p w14:paraId="1170E2AC" w14:textId="77777777" w:rsidR="00784A81" w:rsidRPr="006858FD" w:rsidRDefault="00784A81" w:rsidP="00784A81">
      <w:pPr>
        <w:jc w:val="both"/>
        <w:rPr>
          <w:rFonts w:ascii="Times New Roman" w:hAnsi="Times New Roman"/>
          <w:color w:val="000000" w:themeColor="text1"/>
          <w:sz w:val="24"/>
          <w:szCs w:val="24"/>
        </w:rPr>
      </w:pPr>
    </w:p>
    <w:tbl>
      <w:tblPr>
        <w:tblpPr w:leftFromText="180" w:rightFromText="180" w:vertAnchor="text" w:horzAnchor="page" w:tblpX="4621" w:tblpY="149"/>
        <w:tblW w:w="6379" w:type="dxa"/>
        <w:tblLook w:val="04A0" w:firstRow="1" w:lastRow="0" w:firstColumn="1" w:lastColumn="0" w:noHBand="0" w:noVBand="1"/>
      </w:tblPr>
      <w:tblGrid>
        <w:gridCol w:w="3828"/>
        <w:gridCol w:w="2551"/>
      </w:tblGrid>
      <w:tr w:rsidR="006858FD" w:rsidRPr="006858FD" w14:paraId="37939033" w14:textId="77777777" w:rsidTr="006301CF">
        <w:trPr>
          <w:trHeight w:val="269"/>
        </w:trPr>
        <w:tc>
          <w:tcPr>
            <w:tcW w:w="3828" w:type="dxa"/>
          </w:tcPr>
          <w:p w14:paraId="26718107" w14:textId="0BCEA757" w:rsidR="006301CF" w:rsidRPr="006858FD" w:rsidRDefault="009944F6" w:rsidP="006301CF">
            <w:pPr>
              <w:tabs>
                <w:tab w:val="left" w:pos="420"/>
              </w:tabs>
              <w:jc w:val="both"/>
              <w:rPr>
                <w:rFonts w:ascii="Times New Roman" w:hAnsi="Times New Roman"/>
                <w:b/>
                <w:color w:val="000000" w:themeColor="text1"/>
                <w:sz w:val="28"/>
                <w:szCs w:val="28"/>
              </w:rPr>
            </w:pPr>
            <w:r>
              <w:rPr>
                <w:rFonts w:ascii="Times New Roman" w:hAnsi="Times New Roman"/>
                <w:b/>
                <w:color w:val="000000" w:themeColor="text1"/>
                <w:sz w:val="28"/>
                <w:szCs w:val="28"/>
              </w:rPr>
              <w:t xml:space="preserve"> </w:t>
            </w:r>
            <w:r w:rsidR="0083395A">
              <w:rPr>
                <w:rFonts w:ascii="Times New Roman" w:hAnsi="Times New Roman"/>
                <w:b/>
                <w:color w:val="000000" w:themeColor="text1"/>
                <w:sz w:val="28"/>
                <w:szCs w:val="28"/>
              </w:rPr>
              <w:t>SATHYA NARAYANA R</w:t>
            </w:r>
            <w:r w:rsidR="006301CF" w:rsidRPr="006858FD">
              <w:rPr>
                <w:rFonts w:ascii="Times New Roman" w:hAnsi="Times New Roman"/>
                <w:b/>
                <w:color w:val="000000" w:themeColor="text1"/>
                <w:sz w:val="28"/>
                <w:szCs w:val="28"/>
              </w:rPr>
              <w:t xml:space="preserve"> </w:t>
            </w:r>
          </w:p>
        </w:tc>
        <w:tc>
          <w:tcPr>
            <w:tcW w:w="2551" w:type="dxa"/>
          </w:tcPr>
          <w:p w14:paraId="6B6FB585" w14:textId="2F117EA5" w:rsidR="006301CF" w:rsidRPr="006858FD" w:rsidRDefault="006301CF" w:rsidP="006301CF">
            <w:pPr>
              <w:jc w:val="both"/>
              <w:rPr>
                <w:rFonts w:ascii="Times New Roman" w:hAnsi="Times New Roman"/>
                <w:b/>
                <w:color w:val="000000" w:themeColor="text1"/>
                <w:sz w:val="28"/>
                <w:szCs w:val="28"/>
              </w:rPr>
            </w:pPr>
            <w:r w:rsidRPr="006858FD">
              <w:rPr>
                <w:rFonts w:ascii="Times New Roman" w:hAnsi="Times New Roman"/>
                <w:b/>
                <w:color w:val="000000" w:themeColor="text1"/>
                <w:sz w:val="28"/>
                <w:szCs w:val="28"/>
              </w:rPr>
              <w:t>1GA15CS</w:t>
            </w:r>
            <w:r w:rsidR="009944F6">
              <w:rPr>
                <w:rFonts w:ascii="Times New Roman" w:hAnsi="Times New Roman"/>
                <w:b/>
                <w:color w:val="000000" w:themeColor="text1"/>
                <w:sz w:val="28"/>
                <w:szCs w:val="28"/>
              </w:rPr>
              <w:t>1</w:t>
            </w:r>
            <w:r w:rsidR="0083395A">
              <w:rPr>
                <w:rFonts w:ascii="Times New Roman" w:hAnsi="Times New Roman"/>
                <w:b/>
                <w:color w:val="000000" w:themeColor="text1"/>
                <w:sz w:val="28"/>
                <w:szCs w:val="28"/>
              </w:rPr>
              <w:t>34</w:t>
            </w:r>
          </w:p>
        </w:tc>
      </w:tr>
    </w:tbl>
    <w:p w14:paraId="32B4A711" w14:textId="77777777" w:rsidR="00784A81" w:rsidRPr="006858FD" w:rsidRDefault="00784A81" w:rsidP="00784A81">
      <w:pPr>
        <w:pStyle w:val="ListParagraph"/>
        <w:suppressAutoHyphens w:val="0"/>
        <w:spacing w:after="200" w:line="360" w:lineRule="auto"/>
        <w:jc w:val="center"/>
        <w:rPr>
          <w:b/>
          <w:color w:val="000000" w:themeColor="text1"/>
          <w:sz w:val="28"/>
          <w:szCs w:val="28"/>
          <w:lang w:val="en-US"/>
        </w:rPr>
      </w:pPr>
    </w:p>
    <w:p w14:paraId="577A150F"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5CE8154"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9E60C70"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79E5644D"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411910BC"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F157A79"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448DEE16" w14:textId="77777777" w:rsidR="009944F6" w:rsidRDefault="009944F6" w:rsidP="00784A81">
      <w:pPr>
        <w:pStyle w:val="ListParagraph"/>
        <w:suppressAutoHyphens w:val="0"/>
        <w:spacing w:after="200" w:line="360" w:lineRule="auto"/>
        <w:jc w:val="center"/>
        <w:rPr>
          <w:b/>
          <w:color w:val="000000" w:themeColor="text1"/>
          <w:sz w:val="32"/>
          <w:szCs w:val="32"/>
          <w:lang w:val="en-US"/>
        </w:rPr>
      </w:pPr>
    </w:p>
    <w:p w14:paraId="546D0182" w14:textId="6C383D20" w:rsidR="00784A81" w:rsidRPr="006858FD" w:rsidRDefault="006301CF" w:rsidP="00784A81">
      <w:pPr>
        <w:pStyle w:val="ListParagraph"/>
        <w:suppressAutoHyphens w:val="0"/>
        <w:spacing w:after="200" w:line="360" w:lineRule="auto"/>
        <w:jc w:val="center"/>
        <w:rPr>
          <w:b/>
          <w:color w:val="000000" w:themeColor="text1"/>
          <w:sz w:val="32"/>
          <w:szCs w:val="32"/>
          <w:lang w:val="en-US"/>
        </w:rPr>
      </w:pPr>
      <w:r w:rsidRPr="006858FD">
        <w:rPr>
          <w:b/>
          <w:color w:val="000000" w:themeColor="text1"/>
          <w:sz w:val="32"/>
          <w:szCs w:val="32"/>
          <w:lang w:val="en-US"/>
        </w:rPr>
        <w:t>ABSTRACT</w:t>
      </w:r>
    </w:p>
    <w:p w14:paraId="03F1133A"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527B51E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6002608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563E628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3255B69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D49D25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3417ECA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14DEF60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4891FE5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23D7B44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252C3C7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2D17B8C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0218A2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0620E98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7AB552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42EFA99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7F49888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30877B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36E68AD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456A2E2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15788CC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4CBD20C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5DA19E48"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C421A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F07507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46A6E6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0BED82C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31BFAC2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213CC23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32F3949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4598522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7F9562B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20F8BC3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158F9E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4D76B7D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5E77155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197B4B7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2A0A839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706751F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46C0FC6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749EC1D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97E720E"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52EA31C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7D840C4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072E79CE"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1D03835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2AD2809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689BEE7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118C56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6E5A6073"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1C33200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706076F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3FC009E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4549345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2469E1B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0D0624B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3FBA7F0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70A727F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57B64B4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07730DD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63E75855"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3D34A38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27731691"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053570F3"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6E3ADD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6352BB7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2789A0F7" w14:textId="77777777" w:rsidR="00CB170E" w:rsidRPr="006858FD" w:rsidRDefault="00CB170E" w:rsidP="00CB170E">
      <w:pPr>
        <w:shd w:val="clear" w:color="auto" w:fill="FFFFFF"/>
        <w:spacing w:after="0" w:line="0" w:lineRule="auto"/>
        <w:rPr>
          <w:rFonts w:ascii="ff2" w:hAnsi="ff2"/>
          <w:color w:val="000000" w:themeColor="text1"/>
          <w:sz w:val="54"/>
          <w:szCs w:val="54"/>
        </w:rPr>
      </w:pPr>
      <w:r w:rsidRPr="006858FD">
        <w:rPr>
          <w:rFonts w:ascii="ff3" w:hAnsi="ff3"/>
          <w:color w:val="000000" w:themeColor="text1"/>
          <w:sz w:val="54"/>
          <w:szCs w:val="54"/>
        </w:rPr>
        <w:t>Internet of Things (IoT) is a computing</w:t>
      </w:r>
    </w:p>
    <w:p w14:paraId="65F0DCA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process, where each physical object is equipped with</w:t>
      </w:r>
    </w:p>
    <w:p w14:paraId="644EB47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sensors, microcontrollers and transceivers for empowering</w:t>
      </w:r>
    </w:p>
    <w:p w14:paraId="3A6ED88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communication and is built with suitable protocol stacks which</w:t>
      </w:r>
    </w:p>
    <w:p w14:paraId="4974B67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help them interacting with each other and communicating</w:t>
      </w:r>
    </w:p>
    <w:p w14:paraId="1D87BDE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with the users. In IoT based healthcare, diverse distributed</w:t>
      </w:r>
    </w:p>
    <w:p w14:paraId="7B8D313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aggregate, analyse and communicate real time medical</w:t>
      </w:r>
    </w:p>
    <w:p w14:paraId="72A6E7B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to the cloud, thus making it possible to collect,</w:t>
      </w:r>
    </w:p>
    <w:p w14:paraId="08137F4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store and analyse the large amount of data in several new</w:t>
      </w:r>
    </w:p>
    <w:p w14:paraId="6F071BD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forms and activate context based alarms. This novel information</w:t>
      </w:r>
    </w:p>
    <w:p w14:paraId="7EC2E3E8"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acquisition paradigm allows continuous and ubiquitous medical</w:t>
      </w:r>
    </w:p>
    <w:p w14:paraId="15AE4A79"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information access from any connected device over the Internet.</w:t>
      </w:r>
    </w:p>
    <w:p w14:paraId="5A6BBBED"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As each one of the devices used in IoT are limited in battery</w:t>
      </w:r>
    </w:p>
    <w:p w14:paraId="7215673C"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power, it is optimal to minimise the power consumption to</w:t>
      </w:r>
    </w:p>
    <w:p w14:paraId="3A265777"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enhance the life of the healthcare system. This work explains</w:t>
      </w:r>
    </w:p>
    <w:p w14:paraId="6BF65502"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the implementation of an IoT based In-hospital healthcare</w:t>
      </w:r>
    </w:p>
    <w:p w14:paraId="64281354"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system using ZigBee mesh protocol. The healthcare system</w:t>
      </w:r>
    </w:p>
    <w:p w14:paraId="707A630A"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implementation can periodically monitor the physiological</w:t>
      </w:r>
    </w:p>
    <w:p w14:paraId="22367B8F"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parameters of the In-hospital patients. Thus, IoT empowered</w:t>
      </w:r>
    </w:p>
    <w:p w14:paraId="1F2ED96B"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devices simultaneously enhance the quality of care with regular</w:t>
      </w:r>
    </w:p>
    <w:p w14:paraId="6357A7C0"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monitoring and reduce the cost of care and actively engage in</w:t>
      </w:r>
    </w:p>
    <w:p w14:paraId="34CB4E56" w14:textId="77777777" w:rsidR="00CB170E" w:rsidRPr="006858FD" w:rsidRDefault="00CB170E" w:rsidP="00CB170E">
      <w:pPr>
        <w:shd w:val="clear" w:color="auto" w:fill="FFFFFF"/>
        <w:spacing w:after="0" w:line="0" w:lineRule="auto"/>
        <w:rPr>
          <w:rFonts w:ascii="ff3" w:hAnsi="ff3"/>
          <w:color w:val="000000" w:themeColor="text1"/>
          <w:sz w:val="54"/>
          <w:szCs w:val="54"/>
        </w:rPr>
      </w:pPr>
      <w:r w:rsidRPr="006858FD">
        <w:rPr>
          <w:rFonts w:ascii="ff3" w:hAnsi="ff3"/>
          <w:color w:val="000000" w:themeColor="text1"/>
          <w:sz w:val="54"/>
          <w:szCs w:val="54"/>
        </w:rPr>
        <w:t>data collection and analysis of the same.</w:t>
      </w:r>
    </w:p>
    <w:p w14:paraId="02BF2879" w14:textId="77777777" w:rsidR="006301CF" w:rsidRPr="006858FD" w:rsidRDefault="006301CF" w:rsidP="00784A81">
      <w:pPr>
        <w:pStyle w:val="ListParagraph"/>
        <w:suppressAutoHyphens w:val="0"/>
        <w:spacing w:after="200" w:line="360" w:lineRule="auto"/>
        <w:jc w:val="center"/>
        <w:rPr>
          <w:b/>
          <w:color w:val="000000" w:themeColor="text1"/>
          <w:sz w:val="28"/>
          <w:szCs w:val="28"/>
          <w:lang w:val="en-US"/>
        </w:rPr>
      </w:pPr>
    </w:p>
    <w:p w14:paraId="33BA44F2" w14:textId="2D0885D6" w:rsidR="00095CF1" w:rsidRDefault="008D5B8F" w:rsidP="00095CF1">
      <w:pPr>
        <w:pStyle w:val="ListParagraph"/>
        <w:suppressAutoHyphens w:val="0"/>
        <w:spacing w:after="200" w:line="360" w:lineRule="auto"/>
        <w:ind w:firstLine="720"/>
        <w:jc w:val="both"/>
        <w:rPr>
          <w:color w:val="000000" w:themeColor="text1"/>
          <w:lang w:val="en-US" w:eastAsia="en-IN"/>
        </w:rPr>
      </w:pPr>
      <w:r>
        <w:rPr>
          <w:lang w:val="en-US"/>
        </w:rPr>
        <w:t xml:space="preserve">The </w:t>
      </w:r>
      <w:r w:rsidRPr="007B0747">
        <w:rPr>
          <w:lang w:val="en-US"/>
        </w:rPr>
        <w:t>novel technologies developed a</w:t>
      </w:r>
      <w:r>
        <w:rPr>
          <w:lang w:val="en-US"/>
        </w:rPr>
        <w:t xml:space="preserve">im at reducing the costs of the </w:t>
      </w:r>
      <w:r w:rsidRPr="007B0747">
        <w:rPr>
          <w:lang w:val="en-US"/>
        </w:rPr>
        <w:t>health sector, by increasing</w:t>
      </w:r>
      <w:r>
        <w:rPr>
          <w:lang w:val="en-US"/>
        </w:rPr>
        <w:t xml:space="preserve"> the empowerment of people and, </w:t>
      </w:r>
      <w:r w:rsidRPr="007B0747">
        <w:rPr>
          <w:lang w:val="en-US"/>
        </w:rPr>
        <w:t>in the same time, by impro</w:t>
      </w:r>
      <w:r>
        <w:rPr>
          <w:lang w:val="en-US"/>
        </w:rPr>
        <w:t xml:space="preserve">ving the monitoring of patients </w:t>
      </w:r>
      <w:r w:rsidRPr="007B0747">
        <w:rPr>
          <w:lang w:val="en-US"/>
        </w:rPr>
        <w:t>with chronic diseases. Throu</w:t>
      </w:r>
      <w:r>
        <w:rPr>
          <w:lang w:val="en-US"/>
        </w:rPr>
        <w:t xml:space="preserve">gh the continuous assessment of </w:t>
      </w:r>
      <w:r w:rsidRPr="007B0747">
        <w:rPr>
          <w:lang w:val="en-US"/>
        </w:rPr>
        <w:t>symptoms, such systems ca</w:t>
      </w:r>
      <w:r>
        <w:rPr>
          <w:lang w:val="en-US"/>
        </w:rPr>
        <w:t xml:space="preserve">n help the patients to managing </w:t>
      </w:r>
      <w:r w:rsidRPr="007B0747">
        <w:rPr>
          <w:lang w:val="en-US"/>
        </w:rPr>
        <w:t>their condition by their own, wit</w:t>
      </w:r>
      <w:r>
        <w:rPr>
          <w:lang w:val="en-US"/>
        </w:rPr>
        <w:t xml:space="preserve">hout needing direct supervision </w:t>
      </w:r>
      <w:r w:rsidRPr="007B0747">
        <w:rPr>
          <w:lang w:val="en-US"/>
        </w:rPr>
        <w:t>of sp</w:t>
      </w:r>
      <w:r>
        <w:rPr>
          <w:lang w:val="en-US"/>
        </w:rPr>
        <w:t xml:space="preserve">ecialized healthcare personnel. </w:t>
      </w:r>
      <w:r w:rsidRPr="007B0747">
        <w:rPr>
          <w:lang w:val="en-US"/>
        </w:rPr>
        <w:t>Currently, the patient monit</w:t>
      </w:r>
      <w:r>
        <w:rPr>
          <w:lang w:val="en-US"/>
        </w:rPr>
        <w:t xml:space="preserve">oring systems based on internet </w:t>
      </w:r>
      <w:r w:rsidRPr="007B0747">
        <w:rPr>
          <w:lang w:val="en-US"/>
        </w:rPr>
        <w:t>of things (IoT) or cyber physic</w:t>
      </w:r>
      <w:r>
        <w:rPr>
          <w:lang w:val="en-US"/>
        </w:rPr>
        <w:t>al systems (CPS) are attracting considerable attention from the scientifi</w:t>
      </w:r>
      <w:r w:rsidRPr="007B0747">
        <w:rPr>
          <w:lang w:val="en-US"/>
        </w:rPr>
        <w:t>c community.</w:t>
      </w:r>
      <w:r>
        <w:rPr>
          <w:lang w:val="en-US"/>
        </w:rPr>
        <w:t xml:space="preserve"> </w:t>
      </w:r>
      <w:r w:rsidRPr="007B0747">
        <w:rPr>
          <w:lang w:val="en-US"/>
        </w:rPr>
        <w:t>Such emerging technologies have</w:t>
      </w:r>
      <w:r>
        <w:rPr>
          <w:lang w:val="en-US"/>
        </w:rPr>
        <w:t xml:space="preserve"> been used to various purposes: </w:t>
      </w:r>
      <w:r w:rsidRPr="007B0747">
        <w:rPr>
          <w:lang w:val="en-US"/>
        </w:rPr>
        <w:t>facilitate smoking cessa</w:t>
      </w:r>
      <w:r>
        <w:rPr>
          <w:lang w:val="en-US"/>
        </w:rPr>
        <w:t>tion monitor patients with chronic heart failure</w:t>
      </w:r>
      <w:r w:rsidRPr="007B0747">
        <w:rPr>
          <w:lang w:val="en-US"/>
        </w:rPr>
        <w:t xml:space="preserve"> d</w:t>
      </w:r>
      <w:r>
        <w:rPr>
          <w:lang w:val="en-US"/>
        </w:rPr>
        <w:t>etect early signs of arrhythmia or ischemia</w:t>
      </w:r>
      <w:r w:rsidRPr="007B0747">
        <w:rPr>
          <w:lang w:val="en-US"/>
        </w:rPr>
        <w:t>, provide di</w:t>
      </w:r>
      <w:r>
        <w:rPr>
          <w:lang w:val="en-US"/>
        </w:rPr>
        <w:t xml:space="preserve">abetes education  or monitor </w:t>
      </w:r>
      <w:r w:rsidRPr="007B0747">
        <w:rPr>
          <w:lang w:val="en-US"/>
        </w:rPr>
        <w:t>relevant phy</w:t>
      </w:r>
      <w:r>
        <w:rPr>
          <w:lang w:val="en-US"/>
        </w:rPr>
        <w:t xml:space="preserve">siological markers </w:t>
      </w:r>
      <w:r w:rsidRPr="007B0747">
        <w:rPr>
          <w:lang w:val="en-US"/>
        </w:rPr>
        <w:t>.</w:t>
      </w:r>
      <w:r>
        <w:rPr>
          <w:lang w:val="en-US"/>
        </w:rPr>
        <w:t xml:space="preserve"> </w:t>
      </w:r>
      <w:r w:rsidRPr="00937CA2">
        <w:rPr>
          <w:color w:val="000000" w:themeColor="text1"/>
          <w:lang w:val="en-US" w:eastAsia="en-IN"/>
        </w:rPr>
        <w:t>can effectively link disparate Bitcoin transactions to a common user and, in many cases, to that user</w:t>
      </w:r>
      <w:r w:rsidRPr="00937CA2">
        <w:rPr>
          <w:rFonts w:hint="eastAsia"/>
          <w:color w:val="000000" w:themeColor="text1"/>
          <w:lang w:val="en-US" w:eastAsia="en-IN"/>
        </w:rPr>
        <w:t>’</w:t>
      </w:r>
      <w:r w:rsidRPr="00937CA2">
        <w:rPr>
          <w:color w:val="000000" w:themeColor="text1"/>
          <w:lang w:val="en-US" w:eastAsia="en-IN"/>
        </w:rPr>
        <w:t>s real-world identity.</w:t>
      </w:r>
    </w:p>
    <w:p w14:paraId="3B034007" w14:textId="77777777" w:rsidR="008D5B8F" w:rsidRDefault="008D5B8F" w:rsidP="00095CF1">
      <w:pPr>
        <w:pStyle w:val="ListParagraph"/>
        <w:suppressAutoHyphens w:val="0"/>
        <w:spacing w:after="200" w:line="360" w:lineRule="auto"/>
        <w:ind w:firstLine="720"/>
        <w:jc w:val="both"/>
        <w:rPr>
          <w:color w:val="000000" w:themeColor="text1"/>
          <w:lang w:val="en-US" w:eastAsia="en-IN"/>
        </w:rPr>
      </w:pPr>
    </w:p>
    <w:p w14:paraId="358A768A" w14:textId="56EF4BD4" w:rsidR="008D5B8F" w:rsidRDefault="008D5B8F" w:rsidP="00095CF1">
      <w:pPr>
        <w:pStyle w:val="ListParagraph"/>
        <w:suppressAutoHyphens w:val="0"/>
        <w:spacing w:after="200" w:line="360" w:lineRule="auto"/>
        <w:ind w:firstLine="720"/>
        <w:jc w:val="both"/>
      </w:pPr>
      <w:r w:rsidRPr="007B29ED">
        <w:rPr>
          <w:lang w:val="en-US"/>
        </w:rPr>
        <w:t>However, individuals with disabilities are likely to engage in behaviors that can put their health at risk and there is a strong need of technologies that can improve their daily-life conditions, enable social relations, and increase their degree of autonomy and safety. Here we focus on a particular case of disability, which is the visual impairment. Nowadays, more than 285 million people worldwide suffer from visual impairment (VI) with 39 million of blinds and 246 million people with low vision. The World Health Organization estimates that by the year of 2020 the number of individuals affected by VI will significantly incr</w:t>
      </w:r>
      <w:r>
        <w:rPr>
          <w:lang w:val="en-US"/>
        </w:rPr>
        <w:t>ease</w:t>
      </w:r>
      <w:r w:rsidRPr="007B29ED">
        <w:rPr>
          <w:lang w:val="en-US"/>
        </w:rPr>
        <w:t>. The visually impaired people adapt to normal life by using traditional assistive aids</w:t>
      </w:r>
    </w:p>
    <w:p w14:paraId="5F8303B0" w14:textId="3631469F" w:rsidR="00095CF1" w:rsidRDefault="00095CF1" w:rsidP="00095CF1">
      <w:pPr>
        <w:pStyle w:val="ListParagraph"/>
        <w:suppressAutoHyphens w:val="0"/>
        <w:spacing w:after="200" w:line="360" w:lineRule="auto"/>
        <w:ind w:firstLine="720"/>
        <w:jc w:val="both"/>
      </w:pPr>
    </w:p>
    <w:p w14:paraId="1B6EFF5B" w14:textId="4974F92A" w:rsidR="00095CF1" w:rsidRDefault="00095CF1" w:rsidP="00095CF1">
      <w:pPr>
        <w:pStyle w:val="ListParagraph"/>
        <w:suppressAutoHyphens w:val="0"/>
        <w:spacing w:after="200" w:line="360" w:lineRule="auto"/>
        <w:ind w:firstLine="720"/>
        <w:jc w:val="both"/>
      </w:pPr>
    </w:p>
    <w:p w14:paraId="2787A351" w14:textId="11F1EE34" w:rsidR="00095CF1" w:rsidRDefault="00095CF1" w:rsidP="00095CF1">
      <w:pPr>
        <w:pStyle w:val="ListParagraph"/>
        <w:suppressAutoHyphens w:val="0"/>
        <w:spacing w:after="200" w:line="360" w:lineRule="auto"/>
        <w:ind w:firstLine="720"/>
        <w:jc w:val="both"/>
      </w:pPr>
    </w:p>
    <w:p w14:paraId="094C06A7" w14:textId="55850C5A" w:rsidR="00095CF1" w:rsidRDefault="00095CF1" w:rsidP="00095CF1">
      <w:pPr>
        <w:pStyle w:val="ListParagraph"/>
        <w:suppressAutoHyphens w:val="0"/>
        <w:spacing w:after="200" w:line="360" w:lineRule="auto"/>
        <w:ind w:firstLine="720"/>
        <w:jc w:val="both"/>
      </w:pPr>
    </w:p>
    <w:p w14:paraId="49BD2E9B" w14:textId="504B29D4" w:rsidR="00095CF1" w:rsidRDefault="00095CF1" w:rsidP="00AA577E">
      <w:pPr>
        <w:pStyle w:val="ListParagraph"/>
        <w:suppressAutoHyphens w:val="0"/>
        <w:spacing w:after="200" w:line="360" w:lineRule="auto"/>
        <w:jc w:val="both"/>
      </w:pPr>
    </w:p>
    <w:p w14:paraId="6E909922" w14:textId="77777777" w:rsidR="008D5B8F" w:rsidRDefault="008D5B8F" w:rsidP="00AA577E">
      <w:pPr>
        <w:pStyle w:val="ListParagraph"/>
        <w:suppressAutoHyphens w:val="0"/>
        <w:spacing w:after="200" w:line="360" w:lineRule="auto"/>
        <w:jc w:val="both"/>
      </w:pPr>
    </w:p>
    <w:p w14:paraId="7025C72C" w14:textId="58BED744" w:rsidR="00763E9B" w:rsidRPr="00AA577E" w:rsidRDefault="00763E9B" w:rsidP="00AA577E">
      <w:pPr>
        <w:pStyle w:val="ListParagraph"/>
        <w:suppressAutoHyphens w:val="0"/>
        <w:spacing w:after="200" w:line="360" w:lineRule="auto"/>
        <w:jc w:val="both"/>
        <w:rPr>
          <w:b/>
          <w:color w:val="000000" w:themeColor="text1"/>
          <w:sz w:val="28"/>
          <w:szCs w:val="28"/>
          <w:lang w:val="en-US"/>
        </w:rPr>
      </w:pPr>
    </w:p>
    <w:p w14:paraId="0186D125" w14:textId="124A734E" w:rsidR="00784A81" w:rsidRPr="006858FD" w:rsidRDefault="00784A81" w:rsidP="00784A81">
      <w:pPr>
        <w:pStyle w:val="ListParagraph"/>
        <w:suppressAutoHyphens w:val="0"/>
        <w:spacing w:after="200" w:line="360" w:lineRule="auto"/>
        <w:jc w:val="center"/>
        <w:rPr>
          <w:b/>
          <w:color w:val="000000" w:themeColor="text1"/>
          <w:sz w:val="28"/>
          <w:szCs w:val="28"/>
          <w:lang w:val="en-US"/>
        </w:rPr>
      </w:pPr>
      <w:r w:rsidRPr="006858FD">
        <w:rPr>
          <w:b/>
          <w:color w:val="000000" w:themeColor="text1"/>
          <w:sz w:val="28"/>
          <w:szCs w:val="28"/>
          <w:lang w:val="en-US"/>
        </w:rPr>
        <w:lastRenderedPageBreak/>
        <w:t>TABLE OF CONTENTS</w:t>
      </w:r>
    </w:p>
    <w:p w14:paraId="2C12331D" w14:textId="77777777" w:rsidR="00784A81" w:rsidRPr="006858FD" w:rsidRDefault="00784A81" w:rsidP="00784A81">
      <w:pPr>
        <w:pStyle w:val="ListParagraph"/>
        <w:suppressAutoHyphens w:val="0"/>
        <w:spacing w:after="200" w:line="360" w:lineRule="auto"/>
        <w:jc w:val="center"/>
        <w:rPr>
          <w:b/>
          <w:color w:val="000000" w:themeColor="text1"/>
          <w:lang w:val="en-US"/>
        </w:rPr>
      </w:pPr>
    </w:p>
    <w:tbl>
      <w:tblPr>
        <w:tblW w:w="9242" w:type="dxa"/>
        <w:tblLayout w:type="fixed"/>
        <w:tblLook w:val="04A0" w:firstRow="1" w:lastRow="0" w:firstColumn="1" w:lastColumn="0" w:noHBand="0" w:noVBand="1"/>
      </w:tblPr>
      <w:tblGrid>
        <w:gridCol w:w="959"/>
        <w:gridCol w:w="6662"/>
        <w:gridCol w:w="1621"/>
      </w:tblGrid>
      <w:tr w:rsidR="006858FD" w:rsidRPr="006858FD" w14:paraId="01406822" w14:textId="77777777" w:rsidTr="00560F55">
        <w:tc>
          <w:tcPr>
            <w:tcW w:w="959" w:type="dxa"/>
          </w:tcPr>
          <w:p w14:paraId="513F9BA1"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Sl. No</w:t>
            </w:r>
          </w:p>
        </w:tc>
        <w:tc>
          <w:tcPr>
            <w:tcW w:w="6662" w:type="dxa"/>
          </w:tcPr>
          <w:p w14:paraId="10424865"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Particulars</w:t>
            </w:r>
          </w:p>
        </w:tc>
        <w:tc>
          <w:tcPr>
            <w:tcW w:w="1621" w:type="dxa"/>
          </w:tcPr>
          <w:p w14:paraId="59DFFED7"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6858FD" w:rsidRPr="006858FD" w14:paraId="7A4B025F" w14:textId="77777777" w:rsidTr="00560F55">
        <w:tc>
          <w:tcPr>
            <w:tcW w:w="959" w:type="dxa"/>
          </w:tcPr>
          <w:p w14:paraId="27B69D64" w14:textId="4168701F" w:rsidR="00784A81" w:rsidRPr="006858FD" w:rsidRDefault="005E1E4E" w:rsidP="002E54BB">
            <w:pPr>
              <w:pStyle w:val="ListParagraph"/>
              <w:suppressAutoHyphens w:val="0"/>
              <w:spacing w:after="200" w:line="360" w:lineRule="auto"/>
              <w:ind w:left="0"/>
              <w:jc w:val="center"/>
              <w:rPr>
                <w:color w:val="000000" w:themeColor="text1"/>
                <w:lang w:val="en-US"/>
              </w:rPr>
            </w:pPr>
            <w:r>
              <w:rPr>
                <w:color w:val="000000" w:themeColor="text1"/>
                <w:lang w:val="en-US"/>
              </w:rPr>
              <w:t>1.</w:t>
            </w:r>
          </w:p>
        </w:tc>
        <w:tc>
          <w:tcPr>
            <w:tcW w:w="6662" w:type="dxa"/>
          </w:tcPr>
          <w:p w14:paraId="23C0CACA" w14:textId="00F494C3" w:rsidR="00784A81" w:rsidRPr="006858FD" w:rsidRDefault="006301CF" w:rsidP="002E54BB">
            <w:pPr>
              <w:pStyle w:val="ListParagraph"/>
              <w:suppressAutoHyphens w:val="0"/>
              <w:spacing w:after="200" w:line="360" w:lineRule="auto"/>
              <w:ind w:left="0"/>
              <w:rPr>
                <w:color w:val="000000" w:themeColor="text1"/>
                <w:lang w:val="en-IN"/>
              </w:rPr>
            </w:pPr>
            <w:r w:rsidRPr="006858FD">
              <w:rPr>
                <w:color w:val="000000" w:themeColor="text1"/>
                <w:lang w:val="en-IN"/>
              </w:rPr>
              <w:t>Introduction</w:t>
            </w:r>
          </w:p>
        </w:tc>
        <w:tc>
          <w:tcPr>
            <w:tcW w:w="1621" w:type="dxa"/>
          </w:tcPr>
          <w:p w14:paraId="36306978"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1</w:t>
            </w:r>
          </w:p>
        </w:tc>
      </w:tr>
      <w:tr w:rsidR="006858FD" w:rsidRPr="006858FD" w14:paraId="4E46996F" w14:textId="77777777" w:rsidTr="00560F55">
        <w:tc>
          <w:tcPr>
            <w:tcW w:w="959" w:type="dxa"/>
          </w:tcPr>
          <w:p w14:paraId="2AA6F84A" w14:textId="32561736" w:rsidR="00784A81" w:rsidRPr="006858FD" w:rsidRDefault="005E1E4E" w:rsidP="002E54BB">
            <w:pPr>
              <w:pStyle w:val="ListParagraph"/>
              <w:suppressAutoHyphens w:val="0"/>
              <w:spacing w:after="200" w:line="360" w:lineRule="auto"/>
              <w:ind w:left="0"/>
              <w:jc w:val="center"/>
              <w:rPr>
                <w:color w:val="000000" w:themeColor="text1"/>
                <w:lang w:val="en-US"/>
              </w:rPr>
            </w:pPr>
            <w:r>
              <w:rPr>
                <w:color w:val="000000" w:themeColor="text1"/>
                <w:lang w:val="en-US"/>
              </w:rPr>
              <w:t>2</w:t>
            </w:r>
            <w:r w:rsidR="00784A81" w:rsidRPr="006858FD">
              <w:rPr>
                <w:color w:val="000000" w:themeColor="text1"/>
                <w:lang w:val="en-US"/>
              </w:rPr>
              <w:t>.</w:t>
            </w:r>
          </w:p>
        </w:tc>
        <w:tc>
          <w:tcPr>
            <w:tcW w:w="6662" w:type="dxa"/>
          </w:tcPr>
          <w:p w14:paraId="628FF96F" w14:textId="553A2A82" w:rsidR="00784A81" w:rsidRPr="006858FD" w:rsidRDefault="006301CF" w:rsidP="002E54BB">
            <w:pPr>
              <w:pStyle w:val="ListParagraph"/>
              <w:suppressAutoHyphens w:val="0"/>
              <w:spacing w:after="200" w:line="360" w:lineRule="auto"/>
              <w:ind w:left="0"/>
              <w:rPr>
                <w:color w:val="000000" w:themeColor="text1"/>
                <w:lang w:val="en-US"/>
              </w:rPr>
            </w:pPr>
            <w:r w:rsidRPr="006858FD">
              <w:rPr>
                <w:color w:val="000000" w:themeColor="text1"/>
              </w:rPr>
              <w:t>S</w:t>
            </w:r>
            <w:r w:rsidRPr="006858FD">
              <w:rPr>
                <w:color w:val="000000" w:themeColor="text1"/>
                <w:lang w:val="en-IN"/>
              </w:rPr>
              <w:t>ystem architecture</w:t>
            </w:r>
            <w:r w:rsidRPr="006858FD">
              <w:rPr>
                <w:b/>
                <w:color w:val="000000" w:themeColor="text1"/>
              </w:rPr>
              <w:t xml:space="preserve">   </w:t>
            </w:r>
          </w:p>
        </w:tc>
        <w:tc>
          <w:tcPr>
            <w:tcW w:w="1621" w:type="dxa"/>
          </w:tcPr>
          <w:p w14:paraId="48610D43" w14:textId="72E5A6AF" w:rsidR="00784A81" w:rsidRPr="006858FD" w:rsidRDefault="00560F55" w:rsidP="002E54BB">
            <w:pPr>
              <w:pStyle w:val="ListParagraph"/>
              <w:suppressAutoHyphens w:val="0"/>
              <w:spacing w:after="200" w:line="360" w:lineRule="auto"/>
              <w:ind w:left="0"/>
              <w:jc w:val="center"/>
              <w:rPr>
                <w:color w:val="000000" w:themeColor="text1"/>
                <w:lang w:val="en-US"/>
              </w:rPr>
            </w:pPr>
            <w:r w:rsidRPr="006858FD">
              <w:rPr>
                <w:color w:val="000000" w:themeColor="text1"/>
                <w:lang w:val="en-US"/>
              </w:rPr>
              <w:t>3</w:t>
            </w:r>
          </w:p>
        </w:tc>
      </w:tr>
      <w:tr w:rsidR="006858FD" w:rsidRPr="006858FD" w14:paraId="328E12CE" w14:textId="77777777" w:rsidTr="00560F55">
        <w:tc>
          <w:tcPr>
            <w:tcW w:w="959" w:type="dxa"/>
          </w:tcPr>
          <w:p w14:paraId="057905DA" w14:textId="6472DAE7" w:rsidR="00784A81" w:rsidRPr="006858FD" w:rsidRDefault="005E1E4E" w:rsidP="002E54BB">
            <w:pPr>
              <w:pStyle w:val="ListParagraph"/>
              <w:suppressAutoHyphens w:val="0"/>
              <w:spacing w:after="200" w:line="360" w:lineRule="auto"/>
              <w:ind w:left="0"/>
              <w:jc w:val="center"/>
              <w:rPr>
                <w:color w:val="000000" w:themeColor="text1"/>
                <w:lang w:val="en-US"/>
              </w:rPr>
            </w:pPr>
            <w:r>
              <w:rPr>
                <w:color w:val="000000" w:themeColor="text1"/>
                <w:lang w:val="en-US"/>
              </w:rPr>
              <w:t>3</w:t>
            </w:r>
            <w:r w:rsidR="00784A81" w:rsidRPr="006858FD">
              <w:rPr>
                <w:color w:val="000000" w:themeColor="text1"/>
                <w:lang w:val="en-US"/>
              </w:rPr>
              <w:t>.</w:t>
            </w:r>
          </w:p>
        </w:tc>
        <w:tc>
          <w:tcPr>
            <w:tcW w:w="6662" w:type="dxa"/>
          </w:tcPr>
          <w:p w14:paraId="0EE23D76" w14:textId="70CA3809" w:rsidR="00784A81" w:rsidRPr="006858FD" w:rsidRDefault="006301CF" w:rsidP="002E54BB">
            <w:pPr>
              <w:pStyle w:val="ListParagraph"/>
              <w:suppressAutoHyphens w:val="0"/>
              <w:spacing w:after="200" w:line="360" w:lineRule="auto"/>
              <w:ind w:left="0"/>
              <w:rPr>
                <w:b/>
                <w:color w:val="000000" w:themeColor="text1"/>
                <w:lang w:val="en-IN"/>
              </w:rPr>
            </w:pPr>
            <w:r w:rsidRPr="006858FD">
              <w:rPr>
                <w:color w:val="000000" w:themeColor="text1"/>
                <w:lang w:val="en-IN"/>
              </w:rPr>
              <w:t>Technology Used</w:t>
            </w:r>
          </w:p>
        </w:tc>
        <w:tc>
          <w:tcPr>
            <w:tcW w:w="1621" w:type="dxa"/>
          </w:tcPr>
          <w:p w14:paraId="185C935D" w14:textId="40DAA1F3" w:rsidR="00784A81" w:rsidRPr="006858FD" w:rsidRDefault="00FD38D7" w:rsidP="002E54BB">
            <w:pPr>
              <w:pStyle w:val="ListParagraph"/>
              <w:suppressAutoHyphens w:val="0"/>
              <w:spacing w:after="200" w:line="360" w:lineRule="auto"/>
              <w:ind w:left="0"/>
              <w:jc w:val="center"/>
              <w:rPr>
                <w:color w:val="000000" w:themeColor="text1"/>
                <w:lang w:val="en-US"/>
              </w:rPr>
            </w:pPr>
            <w:r>
              <w:rPr>
                <w:color w:val="000000" w:themeColor="text1"/>
                <w:lang w:val="en-US"/>
              </w:rPr>
              <w:t>6</w:t>
            </w:r>
          </w:p>
        </w:tc>
      </w:tr>
      <w:tr w:rsidR="006858FD" w:rsidRPr="006858FD" w14:paraId="31EB8C9D" w14:textId="77777777" w:rsidTr="00560F55">
        <w:tc>
          <w:tcPr>
            <w:tcW w:w="959" w:type="dxa"/>
          </w:tcPr>
          <w:p w14:paraId="0F742F46" w14:textId="3296C13B" w:rsidR="00784A81" w:rsidRPr="006858FD" w:rsidRDefault="005E1E4E" w:rsidP="002E54BB">
            <w:pPr>
              <w:pStyle w:val="ListParagraph"/>
              <w:suppressAutoHyphens w:val="0"/>
              <w:spacing w:after="200" w:line="360" w:lineRule="auto"/>
              <w:ind w:left="0"/>
              <w:jc w:val="center"/>
              <w:rPr>
                <w:color w:val="000000" w:themeColor="text1"/>
                <w:lang w:val="en-US"/>
              </w:rPr>
            </w:pPr>
            <w:r>
              <w:rPr>
                <w:color w:val="000000" w:themeColor="text1"/>
                <w:lang w:val="en-US"/>
              </w:rPr>
              <w:t>4</w:t>
            </w:r>
            <w:r w:rsidR="00784A81" w:rsidRPr="006858FD">
              <w:rPr>
                <w:color w:val="000000" w:themeColor="text1"/>
                <w:lang w:val="en-US"/>
              </w:rPr>
              <w:t>.</w:t>
            </w:r>
          </w:p>
        </w:tc>
        <w:tc>
          <w:tcPr>
            <w:tcW w:w="6662" w:type="dxa"/>
          </w:tcPr>
          <w:p w14:paraId="77463A03" w14:textId="7D874BDF" w:rsidR="00784A81" w:rsidRPr="006858FD" w:rsidRDefault="005E1E4E" w:rsidP="002E54BB">
            <w:pPr>
              <w:pStyle w:val="ListParagraph"/>
              <w:suppressAutoHyphens w:val="0"/>
              <w:spacing w:after="200" w:line="360" w:lineRule="auto"/>
              <w:ind w:left="0"/>
              <w:rPr>
                <w:color w:val="000000" w:themeColor="text1"/>
                <w:lang w:val="en-US"/>
              </w:rPr>
            </w:pPr>
            <w:r>
              <w:rPr>
                <w:color w:val="000000" w:themeColor="text1"/>
                <w:lang w:val="en-US"/>
              </w:rPr>
              <w:t xml:space="preserve">Implementation </w:t>
            </w:r>
          </w:p>
        </w:tc>
        <w:tc>
          <w:tcPr>
            <w:tcW w:w="1621" w:type="dxa"/>
          </w:tcPr>
          <w:p w14:paraId="5C2C7E06" w14:textId="4A473E84" w:rsidR="00784A81" w:rsidRPr="006858FD" w:rsidRDefault="00784A81" w:rsidP="002E54BB">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r w:rsidR="00FD38D7">
              <w:rPr>
                <w:color w:val="000000" w:themeColor="text1"/>
                <w:lang w:val="en-US"/>
              </w:rPr>
              <w:t>10</w:t>
            </w:r>
          </w:p>
        </w:tc>
      </w:tr>
      <w:tr w:rsidR="006858FD" w:rsidRPr="006858FD" w14:paraId="1C3706F5" w14:textId="77777777" w:rsidTr="00560F55">
        <w:tc>
          <w:tcPr>
            <w:tcW w:w="959" w:type="dxa"/>
          </w:tcPr>
          <w:p w14:paraId="347E341C" w14:textId="2D1E3D23" w:rsidR="00784A81" w:rsidRPr="006858FD" w:rsidRDefault="005E1E4E" w:rsidP="002E54BB">
            <w:pPr>
              <w:pStyle w:val="ListParagraph"/>
              <w:suppressAutoHyphens w:val="0"/>
              <w:spacing w:after="200" w:line="480" w:lineRule="auto"/>
              <w:ind w:left="0"/>
              <w:jc w:val="center"/>
              <w:rPr>
                <w:color w:val="000000" w:themeColor="text1"/>
                <w:lang w:val="en-US"/>
              </w:rPr>
            </w:pPr>
            <w:r>
              <w:rPr>
                <w:color w:val="000000" w:themeColor="text1"/>
                <w:lang w:val="en-US"/>
              </w:rPr>
              <w:t>5</w:t>
            </w:r>
            <w:r w:rsidR="00560F55" w:rsidRPr="006858FD">
              <w:rPr>
                <w:color w:val="000000" w:themeColor="text1"/>
                <w:lang w:val="en-US"/>
              </w:rPr>
              <w:t>.</w:t>
            </w:r>
          </w:p>
          <w:p w14:paraId="61283FE9" w14:textId="03D8F823" w:rsidR="00784A81" w:rsidRPr="006858FD" w:rsidRDefault="005E1E4E" w:rsidP="002E54BB">
            <w:pPr>
              <w:pStyle w:val="ListParagraph"/>
              <w:suppressAutoHyphens w:val="0"/>
              <w:spacing w:after="200" w:line="480" w:lineRule="auto"/>
              <w:ind w:left="0"/>
              <w:jc w:val="center"/>
              <w:rPr>
                <w:color w:val="000000" w:themeColor="text1"/>
                <w:lang w:val="en-US"/>
              </w:rPr>
            </w:pPr>
            <w:r>
              <w:rPr>
                <w:color w:val="000000" w:themeColor="text1"/>
                <w:lang w:val="en-US"/>
              </w:rPr>
              <w:t>6</w:t>
            </w:r>
            <w:r w:rsidR="00560F55" w:rsidRPr="006858FD">
              <w:rPr>
                <w:color w:val="000000" w:themeColor="text1"/>
                <w:lang w:val="en-US"/>
              </w:rPr>
              <w:t>.</w:t>
            </w:r>
          </w:p>
          <w:p w14:paraId="2C7AF55B" w14:textId="0DAAF728" w:rsidR="006301CF" w:rsidRPr="006858FD" w:rsidRDefault="005E1E4E" w:rsidP="002E54BB">
            <w:pPr>
              <w:pStyle w:val="ListParagraph"/>
              <w:suppressAutoHyphens w:val="0"/>
              <w:spacing w:after="200" w:line="480" w:lineRule="auto"/>
              <w:ind w:left="0"/>
              <w:jc w:val="center"/>
              <w:rPr>
                <w:color w:val="000000" w:themeColor="text1"/>
                <w:lang w:val="en-US"/>
              </w:rPr>
            </w:pPr>
            <w:r>
              <w:rPr>
                <w:color w:val="000000" w:themeColor="text1"/>
                <w:lang w:val="en-US"/>
              </w:rPr>
              <w:t>7</w:t>
            </w:r>
            <w:r w:rsidR="00560F55" w:rsidRPr="006858FD">
              <w:rPr>
                <w:color w:val="000000" w:themeColor="text1"/>
                <w:lang w:val="en-US"/>
              </w:rPr>
              <w:t>.</w:t>
            </w:r>
          </w:p>
          <w:p w14:paraId="68A1DE2D" w14:textId="2B86B1B8" w:rsidR="006301CF" w:rsidRPr="006858FD" w:rsidRDefault="006301CF" w:rsidP="002E54BB">
            <w:pPr>
              <w:pStyle w:val="ListParagraph"/>
              <w:suppressAutoHyphens w:val="0"/>
              <w:spacing w:after="200" w:line="480" w:lineRule="auto"/>
              <w:ind w:left="0"/>
              <w:jc w:val="center"/>
              <w:rPr>
                <w:color w:val="000000" w:themeColor="text1"/>
                <w:lang w:val="en-US"/>
              </w:rPr>
            </w:pPr>
          </w:p>
        </w:tc>
        <w:tc>
          <w:tcPr>
            <w:tcW w:w="6662" w:type="dxa"/>
          </w:tcPr>
          <w:p w14:paraId="24D5538B" w14:textId="4F395398" w:rsidR="00784A81" w:rsidRPr="006858FD" w:rsidRDefault="006301CF" w:rsidP="002E54BB">
            <w:pPr>
              <w:pStyle w:val="ListParagraph"/>
              <w:suppressAutoHyphens w:val="0"/>
              <w:spacing w:after="200" w:line="480" w:lineRule="auto"/>
              <w:ind w:left="0"/>
              <w:rPr>
                <w:color w:val="000000" w:themeColor="text1"/>
                <w:lang w:val="en-US"/>
              </w:rPr>
            </w:pPr>
            <w:r w:rsidRPr="006858FD">
              <w:rPr>
                <w:color w:val="000000" w:themeColor="text1"/>
                <w:lang w:val="en-US"/>
              </w:rPr>
              <w:t>Applications</w:t>
            </w:r>
          </w:p>
          <w:p w14:paraId="3297D1AA" w14:textId="77777777" w:rsidR="00784A81" w:rsidRPr="006858FD" w:rsidRDefault="006301CF" w:rsidP="002E54BB">
            <w:pPr>
              <w:pStyle w:val="ListParagraph"/>
              <w:suppressAutoHyphens w:val="0"/>
              <w:spacing w:after="200" w:line="480" w:lineRule="auto"/>
              <w:ind w:left="0"/>
              <w:rPr>
                <w:color w:val="000000" w:themeColor="text1"/>
                <w:lang w:val="en-US"/>
              </w:rPr>
            </w:pPr>
            <w:r w:rsidRPr="006858FD">
              <w:rPr>
                <w:color w:val="000000" w:themeColor="text1"/>
                <w:lang w:val="en-US"/>
              </w:rPr>
              <w:t>Future scope</w:t>
            </w:r>
          </w:p>
          <w:p w14:paraId="297231A5" w14:textId="77777777" w:rsidR="00FD38D7" w:rsidRDefault="006301CF" w:rsidP="00FD38D7">
            <w:pPr>
              <w:pStyle w:val="ListParagraph"/>
              <w:suppressAutoHyphens w:val="0"/>
              <w:spacing w:after="200" w:line="480" w:lineRule="auto"/>
              <w:ind w:left="0"/>
              <w:rPr>
                <w:color w:val="000000" w:themeColor="text1"/>
                <w:lang w:val="en-US"/>
              </w:rPr>
            </w:pPr>
            <w:r w:rsidRPr="006858FD">
              <w:rPr>
                <w:color w:val="000000" w:themeColor="text1"/>
                <w:lang w:val="en-US"/>
              </w:rPr>
              <w:t>Conclusion</w:t>
            </w:r>
          </w:p>
          <w:p w14:paraId="5463DA98" w14:textId="06E4F040" w:rsidR="00FD38D7" w:rsidRPr="00347448" w:rsidRDefault="00FD38D7" w:rsidP="00FD38D7">
            <w:pPr>
              <w:pStyle w:val="ListParagraph"/>
              <w:suppressAutoHyphens w:val="0"/>
              <w:spacing w:after="200" w:line="480" w:lineRule="auto"/>
              <w:ind w:left="0"/>
              <w:rPr>
                <w:color w:val="000000" w:themeColor="text1"/>
                <w:lang w:val="en-US"/>
              </w:rPr>
            </w:pPr>
            <w:r w:rsidRPr="00FD38D7">
              <w:rPr>
                <w:color w:val="000000" w:themeColor="text1"/>
                <w:lang w:eastAsia="en-IN"/>
              </w:rPr>
              <w:t>B</w:t>
            </w:r>
            <w:r w:rsidR="00763E9B">
              <w:rPr>
                <w:color w:val="000000" w:themeColor="text1"/>
                <w:lang w:val="en-US" w:eastAsia="en-IN"/>
              </w:rPr>
              <w:t>bibliography</w:t>
            </w:r>
          </w:p>
          <w:p w14:paraId="0A9F020D" w14:textId="15D70324" w:rsidR="00347448" w:rsidRPr="00347448" w:rsidRDefault="00347448" w:rsidP="00347448">
            <w:pPr>
              <w:pStyle w:val="ListParagraph"/>
              <w:suppressAutoHyphens w:val="0"/>
              <w:spacing w:after="200" w:line="480" w:lineRule="auto"/>
              <w:ind w:left="0"/>
              <w:rPr>
                <w:color w:val="000000" w:themeColor="text1"/>
                <w:lang w:val="en-US"/>
              </w:rPr>
            </w:pPr>
            <w:r>
              <w:rPr>
                <w:color w:val="000000" w:themeColor="text1"/>
                <w:lang w:val="en-US" w:eastAsia="en-IN"/>
              </w:rPr>
              <w:t>Appendix</w:t>
            </w:r>
          </w:p>
          <w:p w14:paraId="26F2C441" w14:textId="6D775E50" w:rsidR="006301CF" w:rsidRPr="006858FD" w:rsidRDefault="006301CF" w:rsidP="002E54BB">
            <w:pPr>
              <w:pStyle w:val="ListParagraph"/>
              <w:suppressAutoHyphens w:val="0"/>
              <w:spacing w:after="200" w:line="480" w:lineRule="auto"/>
              <w:ind w:left="0"/>
              <w:rPr>
                <w:b/>
                <w:color w:val="000000" w:themeColor="text1"/>
                <w:lang w:val="en-US"/>
              </w:rPr>
            </w:pPr>
          </w:p>
        </w:tc>
        <w:tc>
          <w:tcPr>
            <w:tcW w:w="1621" w:type="dxa"/>
          </w:tcPr>
          <w:p w14:paraId="4A5FB366" w14:textId="0E081FBF" w:rsidR="00784A81"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347448">
              <w:rPr>
                <w:color w:val="000000" w:themeColor="text1"/>
                <w:lang w:val="en-US"/>
              </w:rPr>
              <w:t>4</w:t>
            </w:r>
          </w:p>
          <w:p w14:paraId="54723C53" w14:textId="16FFAEDD" w:rsidR="00784A81"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FD38D7">
              <w:rPr>
                <w:color w:val="000000" w:themeColor="text1"/>
                <w:lang w:val="en-US"/>
              </w:rPr>
              <w:t>6</w:t>
            </w:r>
          </w:p>
          <w:p w14:paraId="55A23372" w14:textId="0A94E8FE" w:rsidR="00560F55" w:rsidRPr="006858FD" w:rsidRDefault="00560F55" w:rsidP="002E54BB">
            <w:pPr>
              <w:pStyle w:val="ListParagraph"/>
              <w:suppressAutoHyphens w:val="0"/>
              <w:spacing w:after="200" w:line="480" w:lineRule="auto"/>
              <w:ind w:left="0"/>
              <w:jc w:val="center"/>
              <w:rPr>
                <w:color w:val="000000" w:themeColor="text1"/>
                <w:lang w:val="en-US"/>
              </w:rPr>
            </w:pPr>
            <w:r w:rsidRPr="006858FD">
              <w:rPr>
                <w:color w:val="000000" w:themeColor="text1"/>
                <w:lang w:val="en-US"/>
              </w:rPr>
              <w:t>1</w:t>
            </w:r>
            <w:r w:rsidR="00347448">
              <w:rPr>
                <w:color w:val="000000" w:themeColor="text1"/>
                <w:lang w:val="en-US"/>
              </w:rPr>
              <w:t>7</w:t>
            </w:r>
          </w:p>
          <w:p w14:paraId="6D5E618D" w14:textId="1FD0ECE7" w:rsidR="00560F55" w:rsidRPr="006858FD" w:rsidRDefault="00347448" w:rsidP="002E54BB">
            <w:pPr>
              <w:pStyle w:val="ListParagraph"/>
              <w:suppressAutoHyphens w:val="0"/>
              <w:spacing w:after="200" w:line="480" w:lineRule="auto"/>
              <w:ind w:left="0"/>
              <w:jc w:val="center"/>
              <w:rPr>
                <w:color w:val="000000" w:themeColor="text1"/>
                <w:lang w:val="en-US"/>
              </w:rPr>
            </w:pPr>
            <w:r>
              <w:rPr>
                <w:color w:val="000000" w:themeColor="text1"/>
                <w:lang w:val="en-US"/>
              </w:rPr>
              <w:t>18</w:t>
            </w:r>
          </w:p>
          <w:p w14:paraId="3D81280D" w14:textId="255E9D13" w:rsidR="00784A81" w:rsidRPr="006858FD" w:rsidRDefault="00347448" w:rsidP="002E54BB">
            <w:pPr>
              <w:pStyle w:val="ListParagraph"/>
              <w:suppressAutoHyphens w:val="0"/>
              <w:spacing w:after="200" w:line="360" w:lineRule="auto"/>
              <w:ind w:left="0"/>
              <w:jc w:val="center"/>
              <w:rPr>
                <w:color w:val="000000" w:themeColor="text1"/>
                <w:lang w:val="en-US"/>
              </w:rPr>
            </w:pPr>
            <w:r>
              <w:rPr>
                <w:color w:val="000000" w:themeColor="text1"/>
                <w:lang w:val="en-US"/>
              </w:rPr>
              <w:t>19</w:t>
            </w:r>
          </w:p>
          <w:p w14:paraId="1EEA43C8" w14:textId="77777777" w:rsidR="00784A81" w:rsidRPr="006858FD" w:rsidRDefault="00784A81" w:rsidP="002E54BB">
            <w:pPr>
              <w:pStyle w:val="ListParagraph"/>
              <w:suppressAutoHyphens w:val="0"/>
              <w:spacing w:after="200" w:line="360" w:lineRule="auto"/>
              <w:ind w:left="0"/>
              <w:jc w:val="center"/>
              <w:rPr>
                <w:color w:val="000000" w:themeColor="text1"/>
                <w:lang w:val="en-US"/>
              </w:rPr>
            </w:pPr>
          </w:p>
        </w:tc>
      </w:tr>
    </w:tbl>
    <w:p w14:paraId="06129A6F" w14:textId="77777777" w:rsidR="00784A81" w:rsidRPr="006858FD" w:rsidRDefault="00784A81" w:rsidP="00784A81">
      <w:pPr>
        <w:pStyle w:val="ListParagraph"/>
        <w:suppressAutoHyphens w:val="0"/>
        <w:spacing w:after="200" w:line="360" w:lineRule="auto"/>
        <w:ind w:left="0"/>
        <w:rPr>
          <w:color w:val="000000" w:themeColor="text1"/>
          <w:lang w:val="en-US"/>
        </w:rPr>
      </w:pPr>
      <w:r w:rsidRPr="006858FD">
        <w:rPr>
          <w:color w:val="000000" w:themeColor="text1"/>
          <w:lang w:val="en-US"/>
        </w:rPr>
        <w:t xml:space="preserve">              </w:t>
      </w:r>
    </w:p>
    <w:p w14:paraId="12BB34FF"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2ECD59B"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2CB7346"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121227B6"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5D8A3E71"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1B8A6047" w14:textId="00F6B697" w:rsidR="00784A81" w:rsidRDefault="00784A81" w:rsidP="00784A81">
      <w:pPr>
        <w:pStyle w:val="ListParagraph"/>
        <w:suppressAutoHyphens w:val="0"/>
        <w:spacing w:after="200" w:line="360" w:lineRule="auto"/>
        <w:jc w:val="center"/>
        <w:rPr>
          <w:b/>
          <w:color w:val="000000" w:themeColor="text1"/>
          <w:lang w:val="en-US"/>
        </w:rPr>
      </w:pPr>
    </w:p>
    <w:p w14:paraId="13C77BED" w14:textId="4A018F1F" w:rsidR="00347448" w:rsidRDefault="00347448" w:rsidP="00784A81">
      <w:pPr>
        <w:pStyle w:val="ListParagraph"/>
        <w:suppressAutoHyphens w:val="0"/>
        <w:spacing w:after="200" w:line="360" w:lineRule="auto"/>
        <w:jc w:val="center"/>
        <w:rPr>
          <w:b/>
          <w:color w:val="000000" w:themeColor="text1"/>
          <w:lang w:val="en-US"/>
        </w:rPr>
      </w:pPr>
    </w:p>
    <w:p w14:paraId="38DC6D4E" w14:textId="5FBA3099" w:rsidR="00347448" w:rsidRDefault="00347448" w:rsidP="00784A81">
      <w:pPr>
        <w:pStyle w:val="ListParagraph"/>
        <w:suppressAutoHyphens w:val="0"/>
        <w:spacing w:after="200" w:line="360" w:lineRule="auto"/>
        <w:jc w:val="center"/>
        <w:rPr>
          <w:b/>
          <w:color w:val="000000" w:themeColor="text1"/>
          <w:lang w:val="en-US"/>
        </w:rPr>
      </w:pPr>
    </w:p>
    <w:p w14:paraId="04E759AB" w14:textId="432F63D3" w:rsidR="00347448" w:rsidRDefault="00347448" w:rsidP="00784A81">
      <w:pPr>
        <w:pStyle w:val="ListParagraph"/>
        <w:suppressAutoHyphens w:val="0"/>
        <w:spacing w:after="200" w:line="360" w:lineRule="auto"/>
        <w:jc w:val="center"/>
        <w:rPr>
          <w:b/>
          <w:color w:val="000000" w:themeColor="text1"/>
          <w:lang w:val="en-US"/>
        </w:rPr>
      </w:pPr>
    </w:p>
    <w:p w14:paraId="0C155D83" w14:textId="124DBDF9" w:rsidR="00347448" w:rsidRDefault="00347448" w:rsidP="00784A81">
      <w:pPr>
        <w:pStyle w:val="ListParagraph"/>
        <w:suppressAutoHyphens w:val="0"/>
        <w:spacing w:after="200" w:line="360" w:lineRule="auto"/>
        <w:jc w:val="center"/>
        <w:rPr>
          <w:b/>
          <w:color w:val="000000" w:themeColor="text1"/>
          <w:lang w:val="en-US"/>
        </w:rPr>
      </w:pPr>
    </w:p>
    <w:p w14:paraId="073A3B04" w14:textId="72458A79" w:rsidR="00347448" w:rsidRDefault="00347448" w:rsidP="00784A81">
      <w:pPr>
        <w:pStyle w:val="ListParagraph"/>
        <w:suppressAutoHyphens w:val="0"/>
        <w:spacing w:after="200" w:line="360" w:lineRule="auto"/>
        <w:jc w:val="center"/>
        <w:rPr>
          <w:b/>
          <w:color w:val="000000" w:themeColor="text1"/>
          <w:lang w:val="en-US"/>
        </w:rPr>
      </w:pPr>
    </w:p>
    <w:p w14:paraId="70DE480E" w14:textId="77777777" w:rsidR="00347448" w:rsidRPr="006858FD" w:rsidRDefault="00347448" w:rsidP="00784A81">
      <w:pPr>
        <w:pStyle w:val="ListParagraph"/>
        <w:suppressAutoHyphens w:val="0"/>
        <w:spacing w:after="200" w:line="360" w:lineRule="auto"/>
        <w:jc w:val="center"/>
        <w:rPr>
          <w:b/>
          <w:color w:val="000000" w:themeColor="text1"/>
          <w:lang w:val="en-US"/>
        </w:rPr>
      </w:pPr>
    </w:p>
    <w:p w14:paraId="269C3480"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5196C886"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20979519" w14:textId="77777777" w:rsidR="00784A81" w:rsidRPr="006858FD" w:rsidRDefault="00784A81" w:rsidP="00784A81">
      <w:pPr>
        <w:pStyle w:val="ListParagraph"/>
        <w:suppressAutoHyphens w:val="0"/>
        <w:spacing w:after="200" w:line="360" w:lineRule="auto"/>
        <w:jc w:val="center"/>
        <w:rPr>
          <w:b/>
          <w:color w:val="000000" w:themeColor="text1"/>
          <w:lang w:val="en-US"/>
        </w:rPr>
      </w:pPr>
    </w:p>
    <w:p w14:paraId="0C237DE0" w14:textId="38FB4E25" w:rsidR="00784A81" w:rsidRPr="006858FD" w:rsidRDefault="00784A81" w:rsidP="00784A81">
      <w:pPr>
        <w:pStyle w:val="ListParagraph"/>
        <w:suppressAutoHyphens w:val="0"/>
        <w:spacing w:after="200" w:line="360" w:lineRule="auto"/>
        <w:jc w:val="center"/>
        <w:rPr>
          <w:b/>
          <w:color w:val="000000" w:themeColor="text1"/>
          <w:lang w:val="en-US"/>
        </w:rPr>
      </w:pPr>
      <w:r w:rsidRPr="006858FD">
        <w:rPr>
          <w:b/>
          <w:color w:val="000000" w:themeColor="text1"/>
          <w:lang w:val="en-US"/>
        </w:rPr>
        <w:t>LIST OF FIGURES</w:t>
      </w:r>
    </w:p>
    <w:p w14:paraId="48A0A16A" w14:textId="77777777" w:rsidR="00784A81" w:rsidRPr="006858FD" w:rsidRDefault="00784A81" w:rsidP="00784A81">
      <w:pPr>
        <w:pStyle w:val="ListParagraph"/>
        <w:suppressAutoHyphens w:val="0"/>
        <w:spacing w:after="200" w:line="360" w:lineRule="auto"/>
        <w:jc w:val="center"/>
        <w:rPr>
          <w:b/>
          <w:color w:val="000000" w:themeColor="text1"/>
          <w:lang w:val="en-US"/>
        </w:rPr>
      </w:pPr>
    </w:p>
    <w:tbl>
      <w:tblPr>
        <w:tblpPr w:leftFromText="180" w:rightFromText="180" w:horzAnchor="margin" w:tblpY="528"/>
        <w:tblW w:w="9165" w:type="dxa"/>
        <w:tblLayout w:type="fixed"/>
        <w:tblLook w:val="04A0" w:firstRow="1" w:lastRow="0" w:firstColumn="1" w:lastColumn="0" w:noHBand="0" w:noVBand="1"/>
      </w:tblPr>
      <w:tblGrid>
        <w:gridCol w:w="1372"/>
        <w:gridCol w:w="6186"/>
        <w:gridCol w:w="1607"/>
      </w:tblGrid>
      <w:tr w:rsidR="006858FD" w:rsidRPr="006858FD" w14:paraId="5D694C92" w14:textId="77777777" w:rsidTr="009D2790">
        <w:trPr>
          <w:trHeight w:val="537"/>
        </w:trPr>
        <w:tc>
          <w:tcPr>
            <w:tcW w:w="1372" w:type="dxa"/>
          </w:tcPr>
          <w:p w14:paraId="555D2B56" w14:textId="77777777" w:rsidR="00784A81" w:rsidRPr="006858FD" w:rsidRDefault="00784A81" w:rsidP="00D44151">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Figure No.</w:t>
            </w:r>
          </w:p>
        </w:tc>
        <w:tc>
          <w:tcPr>
            <w:tcW w:w="6186" w:type="dxa"/>
          </w:tcPr>
          <w:p w14:paraId="7254552F" w14:textId="6BD6DACE" w:rsidR="00784A81" w:rsidRPr="006858FD" w:rsidRDefault="0005120F" w:rsidP="00D44151">
            <w:pPr>
              <w:pStyle w:val="ListParagraph"/>
              <w:suppressAutoHyphens w:val="0"/>
              <w:spacing w:after="200" w:line="360" w:lineRule="auto"/>
              <w:ind w:left="0"/>
              <w:rPr>
                <w:b/>
                <w:color w:val="000000" w:themeColor="text1"/>
                <w:lang w:val="en-US"/>
              </w:rPr>
            </w:pPr>
            <w:r>
              <w:rPr>
                <w:b/>
                <w:color w:val="000000" w:themeColor="text1"/>
                <w:lang w:val="en-US"/>
              </w:rPr>
              <w:t xml:space="preserve">                         </w:t>
            </w:r>
            <w:r w:rsidR="00784A81" w:rsidRPr="006858FD">
              <w:rPr>
                <w:b/>
                <w:color w:val="000000" w:themeColor="text1"/>
                <w:lang w:val="en-US"/>
              </w:rPr>
              <w:t>Figure Name</w:t>
            </w:r>
          </w:p>
        </w:tc>
        <w:tc>
          <w:tcPr>
            <w:tcW w:w="1607" w:type="dxa"/>
          </w:tcPr>
          <w:p w14:paraId="2854EF33" w14:textId="77777777" w:rsidR="00784A81" w:rsidRPr="006858FD" w:rsidRDefault="00784A81" w:rsidP="00D44151">
            <w:pPr>
              <w:pStyle w:val="ListParagraph"/>
              <w:suppressAutoHyphens w:val="0"/>
              <w:spacing w:after="200" w:line="360" w:lineRule="auto"/>
              <w:ind w:left="0"/>
              <w:jc w:val="center"/>
              <w:rPr>
                <w:b/>
                <w:color w:val="000000" w:themeColor="text1"/>
                <w:lang w:val="en-US"/>
              </w:rPr>
            </w:pPr>
            <w:r w:rsidRPr="006858FD">
              <w:rPr>
                <w:b/>
                <w:color w:val="000000" w:themeColor="text1"/>
                <w:lang w:val="en-US"/>
              </w:rPr>
              <w:t>Page. No</w:t>
            </w:r>
          </w:p>
        </w:tc>
      </w:tr>
      <w:tr w:rsidR="00D44151" w:rsidRPr="006858FD" w14:paraId="4AFAEF9B" w14:textId="77777777" w:rsidTr="009D2790">
        <w:trPr>
          <w:trHeight w:val="655"/>
        </w:trPr>
        <w:tc>
          <w:tcPr>
            <w:tcW w:w="1372" w:type="dxa"/>
          </w:tcPr>
          <w:p w14:paraId="034D42B7" w14:textId="62D7CF44"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Figure 1</w:t>
            </w:r>
          </w:p>
        </w:tc>
        <w:tc>
          <w:tcPr>
            <w:tcW w:w="6186" w:type="dxa"/>
          </w:tcPr>
          <w:p w14:paraId="46050893" w14:textId="5ED61016" w:rsidR="00D44151" w:rsidRPr="00347448" w:rsidRDefault="00347448" w:rsidP="00D44151">
            <w:pPr>
              <w:pStyle w:val="ListParagraph"/>
              <w:suppressAutoHyphens w:val="0"/>
              <w:spacing w:after="200" w:line="480" w:lineRule="auto"/>
              <w:ind w:left="0"/>
              <w:rPr>
                <w:color w:val="000000" w:themeColor="text1"/>
                <w:lang w:val="en-US"/>
              </w:rPr>
            </w:pPr>
            <w:r w:rsidRPr="00347448">
              <w:rPr>
                <w:rFonts w:eastAsia="Calibri"/>
              </w:rPr>
              <w:t>The hardware architecture of the proposed system</w:t>
            </w:r>
            <w:r w:rsidR="00D44151" w:rsidRPr="00347448">
              <w:rPr>
                <w:color w:val="000000" w:themeColor="text1"/>
                <w:lang w:val="en-US" w:eastAsia="en-IN"/>
              </w:rPr>
              <w:t xml:space="preserve">  </w:t>
            </w:r>
            <w:r w:rsidRPr="00347448">
              <w:rPr>
                <w:color w:val="000000" w:themeColor="text1"/>
                <w:lang w:val="en-US" w:eastAsia="en-IN"/>
              </w:rPr>
              <w:t xml:space="preserve"> </w:t>
            </w:r>
          </w:p>
        </w:tc>
        <w:tc>
          <w:tcPr>
            <w:tcW w:w="1607" w:type="dxa"/>
          </w:tcPr>
          <w:p w14:paraId="4A26BBAE" w14:textId="1F291647" w:rsidR="00D44151" w:rsidRPr="006858FD" w:rsidRDefault="00347448" w:rsidP="00D44151">
            <w:pPr>
              <w:pStyle w:val="ListParagraph"/>
              <w:suppressAutoHyphens w:val="0"/>
              <w:spacing w:after="200" w:line="480" w:lineRule="auto"/>
              <w:ind w:left="0"/>
              <w:jc w:val="center"/>
              <w:rPr>
                <w:color w:val="000000" w:themeColor="text1"/>
                <w:lang w:val="en-US"/>
              </w:rPr>
            </w:pPr>
            <w:r>
              <w:rPr>
                <w:color w:val="000000" w:themeColor="text1"/>
                <w:lang w:val="en-US"/>
              </w:rPr>
              <w:t>4</w:t>
            </w:r>
          </w:p>
        </w:tc>
      </w:tr>
      <w:tr w:rsidR="00D44151" w:rsidRPr="006858FD" w14:paraId="0D51B751" w14:textId="77777777" w:rsidTr="009D2790">
        <w:trPr>
          <w:trHeight w:val="655"/>
        </w:trPr>
        <w:tc>
          <w:tcPr>
            <w:tcW w:w="1372" w:type="dxa"/>
          </w:tcPr>
          <w:p w14:paraId="450E3FE1" w14:textId="083302B3" w:rsidR="00D44151" w:rsidRPr="006858FD" w:rsidRDefault="00D44151" w:rsidP="00D44151">
            <w:pPr>
              <w:pStyle w:val="ListParagraph"/>
              <w:suppressAutoHyphens w:val="0"/>
              <w:spacing w:after="200" w:line="480" w:lineRule="auto"/>
              <w:ind w:left="0"/>
              <w:jc w:val="center"/>
              <w:rPr>
                <w:color w:val="000000" w:themeColor="text1"/>
                <w:lang w:val="en-US"/>
              </w:rPr>
            </w:pPr>
            <w:r w:rsidRPr="006858FD">
              <w:rPr>
                <w:color w:val="000000" w:themeColor="text1"/>
                <w:lang w:val="en-US"/>
              </w:rPr>
              <w:t>Figure 2</w:t>
            </w:r>
          </w:p>
        </w:tc>
        <w:tc>
          <w:tcPr>
            <w:tcW w:w="6186" w:type="dxa"/>
          </w:tcPr>
          <w:p w14:paraId="4EB579E6" w14:textId="2B2E6274" w:rsidR="00D44151" w:rsidRPr="00347448" w:rsidRDefault="00347448" w:rsidP="009D2790">
            <w:pPr>
              <w:pStyle w:val="ListParagraph"/>
              <w:suppressAutoHyphens w:val="0"/>
              <w:spacing w:after="200" w:line="480" w:lineRule="auto"/>
              <w:ind w:left="0"/>
              <w:jc w:val="both"/>
              <w:rPr>
                <w:color w:val="000000" w:themeColor="text1"/>
                <w:lang w:val="en-US"/>
              </w:rPr>
            </w:pPr>
            <w:r w:rsidRPr="00347448">
              <w:t>Face tracking using a modified version.</w:t>
            </w:r>
          </w:p>
        </w:tc>
        <w:tc>
          <w:tcPr>
            <w:tcW w:w="1607" w:type="dxa"/>
          </w:tcPr>
          <w:p w14:paraId="23123A42" w14:textId="63BCF7D9" w:rsidR="00D44151" w:rsidRPr="006858FD" w:rsidRDefault="00347448" w:rsidP="00D44151">
            <w:pPr>
              <w:pStyle w:val="ListParagraph"/>
              <w:suppressAutoHyphens w:val="0"/>
              <w:spacing w:after="200" w:line="480" w:lineRule="auto"/>
              <w:ind w:left="0"/>
              <w:jc w:val="center"/>
              <w:rPr>
                <w:color w:val="000000" w:themeColor="text1"/>
                <w:lang w:val="en-US"/>
              </w:rPr>
            </w:pPr>
            <w:r>
              <w:rPr>
                <w:color w:val="000000" w:themeColor="text1"/>
                <w:lang w:val="en-US"/>
              </w:rPr>
              <w:t>7</w:t>
            </w:r>
          </w:p>
        </w:tc>
      </w:tr>
      <w:tr w:rsidR="00D44151" w:rsidRPr="006858FD" w14:paraId="6DE8F5BD" w14:textId="77777777" w:rsidTr="009D2790">
        <w:trPr>
          <w:trHeight w:val="655"/>
        </w:trPr>
        <w:tc>
          <w:tcPr>
            <w:tcW w:w="1372" w:type="dxa"/>
          </w:tcPr>
          <w:p w14:paraId="12F260E4" w14:textId="35FE72A7" w:rsidR="00D44151" w:rsidRPr="006858FD" w:rsidRDefault="00347448" w:rsidP="00D44151">
            <w:pPr>
              <w:pStyle w:val="ListParagraph"/>
              <w:suppressAutoHyphens w:val="0"/>
              <w:spacing w:after="200" w:line="480" w:lineRule="auto"/>
              <w:ind w:left="0"/>
              <w:jc w:val="center"/>
              <w:rPr>
                <w:color w:val="000000" w:themeColor="text1"/>
                <w:lang w:val="en-US"/>
              </w:rPr>
            </w:pPr>
            <w:r>
              <w:rPr>
                <w:color w:val="000000" w:themeColor="text1"/>
                <w:lang w:val="en-US"/>
              </w:rPr>
              <w:t>Figure 3</w:t>
            </w:r>
          </w:p>
        </w:tc>
        <w:tc>
          <w:tcPr>
            <w:tcW w:w="6186" w:type="dxa"/>
          </w:tcPr>
          <w:p w14:paraId="777BC2B9" w14:textId="0B8BFFDA" w:rsidR="00D44151" w:rsidRPr="009D2790" w:rsidRDefault="009D2790" w:rsidP="009D2790">
            <w:pPr>
              <w:pStyle w:val="ListParagraph"/>
              <w:suppressAutoHyphens w:val="0"/>
              <w:spacing w:after="200" w:line="480" w:lineRule="auto"/>
              <w:ind w:left="0"/>
              <w:rPr>
                <w:color w:val="000000" w:themeColor="text1"/>
                <w:lang w:val="en-US"/>
              </w:rPr>
            </w:pPr>
            <w:r w:rsidRPr="009D2790">
              <w:t>The proposed DEEP-SEE FACE methodological framework.</w:t>
            </w:r>
          </w:p>
        </w:tc>
        <w:tc>
          <w:tcPr>
            <w:tcW w:w="1607" w:type="dxa"/>
          </w:tcPr>
          <w:p w14:paraId="61EA2060" w14:textId="6BCFAA01" w:rsidR="00D44151" w:rsidRPr="006858FD" w:rsidRDefault="009D2790" w:rsidP="00D44151">
            <w:pPr>
              <w:pStyle w:val="ListParagraph"/>
              <w:suppressAutoHyphens w:val="0"/>
              <w:spacing w:after="200" w:line="480" w:lineRule="auto"/>
              <w:ind w:left="0"/>
              <w:jc w:val="center"/>
              <w:rPr>
                <w:color w:val="000000" w:themeColor="text1"/>
                <w:lang w:val="en-US"/>
              </w:rPr>
            </w:pPr>
            <w:r>
              <w:rPr>
                <w:color w:val="000000" w:themeColor="text1"/>
                <w:lang w:val="en-US"/>
              </w:rPr>
              <w:t>10</w:t>
            </w:r>
          </w:p>
        </w:tc>
      </w:tr>
      <w:tr w:rsidR="00D44151" w:rsidRPr="006858FD" w14:paraId="4C771E58" w14:textId="77777777" w:rsidTr="009D2790">
        <w:trPr>
          <w:trHeight w:val="655"/>
        </w:trPr>
        <w:tc>
          <w:tcPr>
            <w:tcW w:w="1372" w:type="dxa"/>
          </w:tcPr>
          <w:p w14:paraId="1D283EF6" w14:textId="0E80DFBB" w:rsidR="00D44151" w:rsidRPr="006858FD" w:rsidRDefault="00347448" w:rsidP="00D44151">
            <w:pPr>
              <w:pStyle w:val="ListParagraph"/>
              <w:suppressAutoHyphens w:val="0"/>
              <w:spacing w:after="200" w:line="480" w:lineRule="auto"/>
              <w:ind w:left="0"/>
              <w:jc w:val="center"/>
              <w:rPr>
                <w:color w:val="000000" w:themeColor="text1"/>
                <w:lang w:val="en-US"/>
              </w:rPr>
            </w:pPr>
            <w:r>
              <w:rPr>
                <w:color w:val="000000" w:themeColor="text1"/>
                <w:lang w:val="en-US"/>
              </w:rPr>
              <w:t>Figure 4</w:t>
            </w:r>
          </w:p>
        </w:tc>
        <w:tc>
          <w:tcPr>
            <w:tcW w:w="6186" w:type="dxa"/>
          </w:tcPr>
          <w:p w14:paraId="2C041B0A" w14:textId="4D2EA6F8" w:rsidR="00D44151" w:rsidRPr="009D2790" w:rsidRDefault="009D2790" w:rsidP="00D44151">
            <w:pPr>
              <w:pStyle w:val="ListParagraph"/>
              <w:suppressAutoHyphens w:val="0"/>
              <w:spacing w:after="200" w:line="480" w:lineRule="auto"/>
              <w:ind w:left="0"/>
              <w:rPr>
                <w:color w:val="000000" w:themeColor="text1"/>
                <w:lang w:val="en-US"/>
              </w:rPr>
            </w:pPr>
            <w:r w:rsidRPr="009D2790">
              <w:t>The system</w:t>
            </w:r>
            <w:r>
              <w:t xml:space="preserve"> performance variation with different parameters</w:t>
            </w:r>
            <w:r>
              <w:rPr>
                <w:lang w:val="en-US"/>
              </w:rPr>
              <w:t>.</w:t>
            </w:r>
          </w:p>
        </w:tc>
        <w:tc>
          <w:tcPr>
            <w:tcW w:w="1607" w:type="dxa"/>
          </w:tcPr>
          <w:p w14:paraId="348E26E6" w14:textId="32F43216" w:rsidR="00D44151" w:rsidRPr="006858FD" w:rsidRDefault="009D2790" w:rsidP="00D44151">
            <w:pPr>
              <w:pStyle w:val="ListParagraph"/>
              <w:suppressAutoHyphens w:val="0"/>
              <w:spacing w:after="200" w:line="480" w:lineRule="auto"/>
              <w:ind w:left="0"/>
              <w:jc w:val="center"/>
              <w:rPr>
                <w:color w:val="000000" w:themeColor="text1"/>
                <w:lang w:val="en-US"/>
              </w:rPr>
            </w:pPr>
            <w:r>
              <w:rPr>
                <w:color w:val="000000" w:themeColor="text1"/>
                <w:lang w:val="en-US"/>
              </w:rPr>
              <w:t>12</w:t>
            </w:r>
          </w:p>
        </w:tc>
      </w:tr>
      <w:tr w:rsidR="00D44151" w:rsidRPr="006858FD" w14:paraId="358ACBFD" w14:textId="77777777" w:rsidTr="009D2790">
        <w:trPr>
          <w:trHeight w:val="668"/>
        </w:trPr>
        <w:tc>
          <w:tcPr>
            <w:tcW w:w="1372" w:type="dxa"/>
          </w:tcPr>
          <w:p w14:paraId="10D3F92D" w14:textId="521138B4" w:rsidR="00D44151" w:rsidRPr="006858FD" w:rsidRDefault="00347448" w:rsidP="00D44151">
            <w:pPr>
              <w:pStyle w:val="ListParagraph"/>
              <w:suppressAutoHyphens w:val="0"/>
              <w:spacing w:after="200" w:line="480" w:lineRule="auto"/>
              <w:ind w:left="0"/>
              <w:jc w:val="center"/>
              <w:rPr>
                <w:color w:val="000000" w:themeColor="text1"/>
                <w:lang w:val="en-US"/>
              </w:rPr>
            </w:pPr>
            <w:r>
              <w:rPr>
                <w:color w:val="000000" w:themeColor="text1"/>
                <w:lang w:val="en-US"/>
              </w:rPr>
              <w:t>Figure 5</w:t>
            </w:r>
          </w:p>
        </w:tc>
        <w:tc>
          <w:tcPr>
            <w:tcW w:w="6186" w:type="dxa"/>
          </w:tcPr>
          <w:p w14:paraId="2F0AF9B5" w14:textId="2C2D856F" w:rsidR="00D44151" w:rsidRPr="009D2790" w:rsidRDefault="009D2790" w:rsidP="009D2790">
            <w:pPr>
              <w:pStyle w:val="ListParagraph"/>
              <w:suppressAutoHyphens w:val="0"/>
              <w:spacing w:after="200" w:line="480" w:lineRule="auto"/>
              <w:ind w:left="0"/>
              <w:rPr>
                <w:color w:val="000000" w:themeColor="text1"/>
                <w:lang w:val="en-US"/>
              </w:rPr>
            </w:pPr>
            <w:r w:rsidRPr="009D2790">
              <w:t>DEEP-SEE FACE performance evaluation</w:t>
            </w:r>
          </w:p>
        </w:tc>
        <w:tc>
          <w:tcPr>
            <w:tcW w:w="1607" w:type="dxa"/>
          </w:tcPr>
          <w:p w14:paraId="531A5DBC" w14:textId="79198E3A" w:rsidR="00D44151" w:rsidRPr="006858FD" w:rsidRDefault="009D2790" w:rsidP="00D44151">
            <w:pPr>
              <w:pStyle w:val="ListParagraph"/>
              <w:suppressAutoHyphens w:val="0"/>
              <w:spacing w:after="200" w:line="480" w:lineRule="auto"/>
              <w:ind w:left="0"/>
              <w:jc w:val="center"/>
              <w:rPr>
                <w:color w:val="000000" w:themeColor="text1"/>
                <w:lang w:val="en-US"/>
              </w:rPr>
            </w:pPr>
            <w:r>
              <w:rPr>
                <w:color w:val="000000" w:themeColor="text1"/>
                <w:lang w:val="en-US"/>
              </w:rPr>
              <w:t>13</w:t>
            </w:r>
          </w:p>
        </w:tc>
      </w:tr>
      <w:tr w:rsidR="00D44151" w:rsidRPr="006858FD" w14:paraId="577B29EC" w14:textId="77777777" w:rsidTr="009D2790">
        <w:trPr>
          <w:trHeight w:val="1324"/>
        </w:trPr>
        <w:tc>
          <w:tcPr>
            <w:tcW w:w="1372" w:type="dxa"/>
          </w:tcPr>
          <w:p w14:paraId="28C088D2" w14:textId="79E7B6AC" w:rsidR="00D44151" w:rsidRPr="006858FD" w:rsidRDefault="00D44151" w:rsidP="00D44151">
            <w:pPr>
              <w:pStyle w:val="ListParagraph"/>
              <w:suppressAutoHyphens w:val="0"/>
              <w:spacing w:after="200" w:line="480" w:lineRule="auto"/>
              <w:ind w:left="0"/>
              <w:jc w:val="center"/>
              <w:rPr>
                <w:color w:val="000000" w:themeColor="text1"/>
                <w:lang w:val="en-US"/>
              </w:rPr>
            </w:pPr>
          </w:p>
        </w:tc>
        <w:tc>
          <w:tcPr>
            <w:tcW w:w="6186" w:type="dxa"/>
          </w:tcPr>
          <w:p w14:paraId="7029743E" w14:textId="3112E9E8" w:rsidR="00D44151" w:rsidRDefault="00D44151" w:rsidP="00D44151">
            <w:pPr>
              <w:pStyle w:val="ListParagraph"/>
              <w:spacing w:line="480" w:lineRule="auto"/>
              <w:ind w:left="762"/>
              <w:jc w:val="both"/>
              <w:rPr>
                <w:color w:val="000000" w:themeColor="text1"/>
                <w:lang w:val="en-US"/>
              </w:rPr>
            </w:pPr>
          </w:p>
          <w:p w14:paraId="3DA43BED" w14:textId="77777777" w:rsidR="009D2790" w:rsidRDefault="009D2790" w:rsidP="00D44151">
            <w:pPr>
              <w:pStyle w:val="ListParagraph"/>
              <w:spacing w:line="480" w:lineRule="auto"/>
              <w:ind w:left="762"/>
              <w:jc w:val="both"/>
              <w:rPr>
                <w:color w:val="000000" w:themeColor="text1"/>
                <w:lang w:val="en-US"/>
              </w:rPr>
            </w:pPr>
          </w:p>
          <w:p w14:paraId="69AED43D" w14:textId="77777777" w:rsidR="009D2790" w:rsidRPr="006858FD" w:rsidRDefault="009D2790" w:rsidP="009D2790">
            <w:pPr>
              <w:pStyle w:val="ListParagraph"/>
              <w:suppressAutoHyphens w:val="0"/>
              <w:spacing w:after="200" w:line="360" w:lineRule="auto"/>
              <w:jc w:val="center"/>
              <w:rPr>
                <w:b/>
                <w:color w:val="000000" w:themeColor="text1"/>
                <w:lang w:val="en-US"/>
              </w:rPr>
            </w:pPr>
          </w:p>
          <w:p w14:paraId="7D4DA6F1" w14:textId="5289164D" w:rsidR="009D2790" w:rsidRPr="006858FD" w:rsidRDefault="009D2790" w:rsidP="00D44151">
            <w:pPr>
              <w:pStyle w:val="ListParagraph"/>
              <w:spacing w:line="480" w:lineRule="auto"/>
              <w:ind w:left="762"/>
              <w:jc w:val="both"/>
              <w:rPr>
                <w:color w:val="000000" w:themeColor="text1"/>
                <w:lang w:val="en-US"/>
              </w:rPr>
            </w:pPr>
          </w:p>
        </w:tc>
        <w:tc>
          <w:tcPr>
            <w:tcW w:w="1607" w:type="dxa"/>
          </w:tcPr>
          <w:p w14:paraId="270A76C5" w14:textId="7021B1A3"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D44151" w:rsidRPr="006858FD" w14:paraId="074B8CAB" w14:textId="77777777" w:rsidTr="009D2790">
        <w:trPr>
          <w:trHeight w:val="655"/>
        </w:trPr>
        <w:tc>
          <w:tcPr>
            <w:tcW w:w="1372" w:type="dxa"/>
          </w:tcPr>
          <w:p w14:paraId="2B043214" w14:textId="4D2EF733" w:rsidR="00D44151" w:rsidRPr="006858FD" w:rsidRDefault="00D44151" w:rsidP="00D44151">
            <w:pPr>
              <w:pStyle w:val="ListParagraph"/>
              <w:suppressAutoHyphens w:val="0"/>
              <w:spacing w:after="200" w:line="480" w:lineRule="auto"/>
              <w:ind w:left="0"/>
              <w:jc w:val="center"/>
              <w:rPr>
                <w:color w:val="000000" w:themeColor="text1"/>
                <w:lang w:val="en-US"/>
              </w:rPr>
            </w:pPr>
          </w:p>
        </w:tc>
        <w:tc>
          <w:tcPr>
            <w:tcW w:w="6186" w:type="dxa"/>
          </w:tcPr>
          <w:p w14:paraId="5B01FFF5" w14:textId="4957ED14" w:rsidR="0029272E" w:rsidRPr="00A27513" w:rsidRDefault="0029272E" w:rsidP="00A27513">
            <w:pPr>
              <w:spacing w:line="480" w:lineRule="auto"/>
              <w:rPr>
                <w:color w:val="000000" w:themeColor="text1"/>
                <w:lang w:val="en-US"/>
              </w:rPr>
            </w:pPr>
          </w:p>
        </w:tc>
        <w:tc>
          <w:tcPr>
            <w:tcW w:w="1607" w:type="dxa"/>
          </w:tcPr>
          <w:p w14:paraId="76C539E9" w14:textId="57A8A762" w:rsidR="00D44151" w:rsidRPr="006858FD" w:rsidRDefault="00D44151" w:rsidP="00D44151">
            <w:pPr>
              <w:pStyle w:val="ListParagraph"/>
              <w:suppressAutoHyphens w:val="0"/>
              <w:spacing w:after="200" w:line="480" w:lineRule="auto"/>
              <w:ind w:left="0"/>
              <w:jc w:val="center"/>
              <w:rPr>
                <w:color w:val="000000" w:themeColor="text1"/>
                <w:lang w:val="en-US"/>
              </w:rPr>
            </w:pPr>
          </w:p>
        </w:tc>
      </w:tr>
      <w:tr w:rsidR="0029272E" w:rsidRPr="006858FD" w14:paraId="247CCF57" w14:textId="77777777" w:rsidTr="009D2790">
        <w:trPr>
          <w:trHeight w:val="655"/>
        </w:trPr>
        <w:tc>
          <w:tcPr>
            <w:tcW w:w="1372" w:type="dxa"/>
          </w:tcPr>
          <w:p w14:paraId="78603AAF" w14:textId="0C47B3A4" w:rsidR="0029272E" w:rsidRPr="006858FD" w:rsidRDefault="0029272E" w:rsidP="0029272E">
            <w:pPr>
              <w:pStyle w:val="ListParagraph"/>
              <w:suppressAutoHyphens w:val="0"/>
              <w:spacing w:after="200" w:line="480" w:lineRule="auto"/>
              <w:ind w:left="0"/>
              <w:jc w:val="center"/>
              <w:rPr>
                <w:color w:val="000000" w:themeColor="text1"/>
                <w:lang w:val="en-US"/>
              </w:rPr>
            </w:pPr>
          </w:p>
        </w:tc>
        <w:tc>
          <w:tcPr>
            <w:tcW w:w="6186" w:type="dxa"/>
          </w:tcPr>
          <w:p w14:paraId="1EB83F1E" w14:textId="1DCE3EB0" w:rsidR="0029272E" w:rsidRPr="006858FD" w:rsidRDefault="0029272E" w:rsidP="0029272E">
            <w:pPr>
              <w:pStyle w:val="ListParagraph"/>
              <w:suppressAutoHyphens w:val="0"/>
              <w:spacing w:after="200" w:line="480" w:lineRule="auto"/>
              <w:ind w:left="0"/>
              <w:rPr>
                <w:color w:val="000000" w:themeColor="text1"/>
                <w:lang w:val="en-US"/>
              </w:rPr>
            </w:pPr>
          </w:p>
        </w:tc>
        <w:tc>
          <w:tcPr>
            <w:tcW w:w="1607" w:type="dxa"/>
          </w:tcPr>
          <w:p w14:paraId="1D5A18F9" w14:textId="7C2A4D77" w:rsidR="0029272E" w:rsidRPr="006858FD" w:rsidRDefault="0029272E" w:rsidP="0029272E">
            <w:pPr>
              <w:pStyle w:val="ListParagraph"/>
              <w:suppressAutoHyphens w:val="0"/>
              <w:spacing w:after="200" w:line="480" w:lineRule="auto"/>
              <w:ind w:left="0"/>
              <w:jc w:val="center"/>
              <w:rPr>
                <w:color w:val="000000" w:themeColor="text1"/>
                <w:lang w:val="en-US"/>
              </w:rPr>
            </w:pPr>
          </w:p>
        </w:tc>
      </w:tr>
    </w:tbl>
    <w:p w14:paraId="17C6EEA5" w14:textId="77777777" w:rsidR="00784A81" w:rsidRPr="006858FD" w:rsidRDefault="00784A81" w:rsidP="00784A81">
      <w:pPr>
        <w:pStyle w:val="ListParagraph"/>
        <w:suppressAutoHyphens w:val="0"/>
        <w:spacing w:after="200" w:line="360" w:lineRule="auto"/>
        <w:ind w:left="0"/>
        <w:rPr>
          <w:b/>
          <w:color w:val="000000" w:themeColor="text1"/>
          <w:lang w:val="en-US"/>
        </w:rPr>
      </w:pPr>
    </w:p>
    <w:tbl>
      <w:tblPr>
        <w:tblW w:w="8472" w:type="dxa"/>
        <w:tblLook w:val="04A0" w:firstRow="1" w:lastRow="0" w:firstColumn="1" w:lastColumn="0" w:noHBand="0" w:noVBand="1"/>
      </w:tblPr>
      <w:tblGrid>
        <w:gridCol w:w="1809"/>
        <w:gridCol w:w="5529"/>
        <w:gridCol w:w="1134"/>
      </w:tblGrid>
      <w:tr w:rsidR="006858FD" w:rsidRPr="006858FD" w14:paraId="2F4B6F9F" w14:textId="77777777" w:rsidTr="002E54BB">
        <w:tc>
          <w:tcPr>
            <w:tcW w:w="1809" w:type="dxa"/>
          </w:tcPr>
          <w:p w14:paraId="45BDE18B" w14:textId="77777777" w:rsidR="00784A81" w:rsidRPr="006858FD" w:rsidRDefault="00784A81" w:rsidP="002E54BB">
            <w:pPr>
              <w:spacing w:after="0" w:line="240" w:lineRule="auto"/>
              <w:rPr>
                <w:rFonts w:ascii="Times New Roman" w:hAnsi="Times New Roman"/>
                <w:b/>
                <w:color w:val="000000" w:themeColor="text1"/>
                <w:sz w:val="24"/>
                <w:szCs w:val="24"/>
                <w:lang w:val="en-US"/>
              </w:rPr>
            </w:pPr>
          </w:p>
        </w:tc>
        <w:tc>
          <w:tcPr>
            <w:tcW w:w="5529" w:type="dxa"/>
          </w:tcPr>
          <w:p w14:paraId="208274C7" w14:textId="77777777" w:rsidR="00784A81" w:rsidRPr="006858FD" w:rsidRDefault="00784A81" w:rsidP="002E54BB">
            <w:pPr>
              <w:pStyle w:val="ListParagraph"/>
              <w:suppressAutoHyphens w:val="0"/>
              <w:spacing w:after="200" w:line="360" w:lineRule="auto"/>
              <w:ind w:left="0"/>
              <w:jc w:val="both"/>
              <w:rPr>
                <w:b/>
                <w:color w:val="000000" w:themeColor="text1"/>
                <w:lang w:val="en-US"/>
              </w:rPr>
            </w:pPr>
          </w:p>
        </w:tc>
        <w:tc>
          <w:tcPr>
            <w:tcW w:w="1134" w:type="dxa"/>
          </w:tcPr>
          <w:p w14:paraId="47C6C39E"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r>
      <w:tr w:rsidR="006858FD" w:rsidRPr="006858FD" w14:paraId="2FACD6FA" w14:textId="77777777" w:rsidTr="002E54BB">
        <w:tc>
          <w:tcPr>
            <w:tcW w:w="1809" w:type="dxa"/>
          </w:tcPr>
          <w:p w14:paraId="7C05FDD3"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c>
          <w:tcPr>
            <w:tcW w:w="5529" w:type="dxa"/>
          </w:tcPr>
          <w:p w14:paraId="0CE78A68" w14:textId="77777777" w:rsidR="00784A81" w:rsidRPr="006858FD" w:rsidRDefault="00784A81" w:rsidP="002E54BB">
            <w:pPr>
              <w:pStyle w:val="ListParagraph"/>
              <w:suppressAutoHyphens w:val="0"/>
              <w:spacing w:after="200" w:line="360" w:lineRule="auto"/>
              <w:ind w:left="0"/>
              <w:jc w:val="both"/>
              <w:rPr>
                <w:b/>
                <w:color w:val="000000" w:themeColor="text1"/>
                <w:lang w:val="en-US"/>
              </w:rPr>
            </w:pPr>
          </w:p>
        </w:tc>
        <w:tc>
          <w:tcPr>
            <w:tcW w:w="1134" w:type="dxa"/>
          </w:tcPr>
          <w:p w14:paraId="29B569E9"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r>
      <w:tr w:rsidR="00784A81" w:rsidRPr="006858FD" w14:paraId="46C004CA" w14:textId="77777777" w:rsidTr="002E54BB">
        <w:tc>
          <w:tcPr>
            <w:tcW w:w="1809" w:type="dxa"/>
          </w:tcPr>
          <w:p w14:paraId="14C00BAA"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c>
          <w:tcPr>
            <w:tcW w:w="5529" w:type="dxa"/>
          </w:tcPr>
          <w:p w14:paraId="268C403E" w14:textId="77777777" w:rsidR="00784A81" w:rsidRPr="006858FD" w:rsidRDefault="00784A81" w:rsidP="002E54BB">
            <w:pPr>
              <w:pStyle w:val="ListParagraph"/>
              <w:suppressAutoHyphens w:val="0"/>
              <w:spacing w:after="200" w:line="360" w:lineRule="auto"/>
              <w:ind w:left="0"/>
              <w:jc w:val="both"/>
              <w:rPr>
                <w:b/>
                <w:color w:val="000000" w:themeColor="text1"/>
                <w:lang w:val="en-US"/>
              </w:rPr>
            </w:pPr>
          </w:p>
        </w:tc>
        <w:tc>
          <w:tcPr>
            <w:tcW w:w="1134" w:type="dxa"/>
          </w:tcPr>
          <w:p w14:paraId="6D8948F0" w14:textId="77777777" w:rsidR="00784A81" w:rsidRPr="006858FD" w:rsidRDefault="00784A81" w:rsidP="002E54BB">
            <w:pPr>
              <w:pStyle w:val="ListParagraph"/>
              <w:suppressAutoHyphens w:val="0"/>
              <w:spacing w:after="200" w:line="360" w:lineRule="auto"/>
              <w:ind w:left="0"/>
              <w:jc w:val="center"/>
              <w:rPr>
                <w:b/>
                <w:color w:val="000000" w:themeColor="text1"/>
                <w:lang w:val="en-US"/>
              </w:rPr>
            </w:pPr>
          </w:p>
        </w:tc>
      </w:tr>
    </w:tbl>
    <w:p w14:paraId="4F849EE9" w14:textId="77777777" w:rsidR="00784A81" w:rsidRPr="006858FD" w:rsidRDefault="00784A81" w:rsidP="00784A81">
      <w:pPr>
        <w:pStyle w:val="ListParagraph"/>
        <w:suppressAutoHyphens w:val="0"/>
        <w:spacing w:after="200" w:line="360" w:lineRule="auto"/>
        <w:rPr>
          <w:b/>
          <w:color w:val="000000" w:themeColor="text1"/>
          <w:lang w:val="en-US"/>
        </w:rPr>
      </w:pPr>
    </w:p>
    <w:p w14:paraId="2DD12F35"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D0CC092"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7D448357"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486FACCC"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7F44E240" w14:textId="77777777" w:rsidR="00784A81" w:rsidRPr="006858FD" w:rsidRDefault="00784A81" w:rsidP="00784A81">
      <w:pPr>
        <w:pStyle w:val="ListParagraph"/>
        <w:suppressAutoHyphens w:val="0"/>
        <w:spacing w:after="200" w:line="360" w:lineRule="auto"/>
        <w:ind w:left="0"/>
        <w:rPr>
          <w:b/>
          <w:color w:val="000000" w:themeColor="text1"/>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390"/>
        <w:gridCol w:w="1101"/>
      </w:tblGrid>
      <w:tr w:rsidR="009D2790" w14:paraId="3D6F8F39" w14:textId="77777777" w:rsidTr="009D2790">
        <w:tc>
          <w:tcPr>
            <w:tcW w:w="9016" w:type="dxa"/>
            <w:gridSpan w:val="3"/>
          </w:tcPr>
          <w:p w14:paraId="78C52028" w14:textId="4C33613F" w:rsidR="009D2790" w:rsidRDefault="009D2790" w:rsidP="009D2790">
            <w:pPr>
              <w:pStyle w:val="ListParagraph"/>
              <w:suppressAutoHyphens w:val="0"/>
              <w:spacing w:after="200" w:line="360" w:lineRule="auto"/>
              <w:ind w:left="0"/>
              <w:jc w:val="center"/>
              <w:rPr>
                <w:b/>
                <w:color w:val="000000" w:themeColor="text1"/>
                <w:lang w:val="en-US"/>
              </w:rPr>
            </w:pPr>
            <w:r>
              <w:rPr>
                <w:b/>
                <w:color w:val="000000" w:themeColor="text1"/>
                <w:lang w:val="en-US"/>
              </w:rPr>
              <w:t>LIST OF TABLES</w:t>
            </w:r>
          </w:p>
        </w:tc>
      </w:tr>
      <w:tr w:rsidR="009D2790" w14:paraId="4C41AC0F" w14:textId="77777777" w:rsidTr="009D2790">
        <w:tc>
          <w:tcPr>
            <w:tcW w:w="1525" w:type="dxa"/>
          </w:tcPr>
          <w:p w14:paraId="0C5E6F44" w14:textId="7BAC7594" w:rsidR="009D2790" w:rsidRPr="009D2790" w:rsidRDefault="009D2790" w:rsidP="00784A81">
            <w:pPr>
              <w:pStyle w:val="ListParagraph"/>
              <w:suppressAutoHyphens w:val="0"/>
              <w:spacing w:after="200" w:line="360" w:lineRule="auto"/>
              <w:ind w:left="0"/>
              <w:rPr>
                <w:b/>
                <w:color w:val="000000" w:themeColor="text1"/>
                <w:lang w:val="en-US"/>
              </w:rPr>
            </w:pPr>
            <w:r>
              <w:rPr>
                <w:b/>
                <w:color w:val="000000" w:themeColor="text1"/>
                <w:lang w:val="en-US"/>
              </w:rPr>
              <w:t>Table No</w:t>
            </w:r>
          </w:p>
        </w:tc>
        <w:tc>
          <w:tcPr>
            <w:tcW w:w="6390" w:type="dxa"/>
          </w:tcPr>
          <w:p w14:paraId="1DDF4378" w14:textId="6A7C4ADE" w:rsidR="009D2790" w:rsidRPr="009D2790" w:rsidRDefault="009D2790" w:rsidP="00784A81">
            <w:pPr>
              <w:pStyle w:val="ListParagraph"/>
              <w:suppressAutoHyphens w:val="0"/>
              <w:spacing w:after="200" w:line="360" w:lineRule="auto"/>
              <w:ind w:left="0"/>
              <w:rPr>
                <w:b/>
                <w:lang w:val="en-US"/>
              </w:rPr>
            </w:pPr>
            <w:r w:rsidRPr="009D2790">
              <w:rPr>
                <w:b/>
                <w:lang w:val="en-US"/>
              </w:rPr>
              <w:t>Table Name</w:t>
            </w:r>
          </w:p>
        </w:tc>
        <w:tc>
          <w:tcPr>
            <w:tcW w:w="1101" w:type="dxa"/>
          </w:tcPr>
          <w:p w14:paraId="192C1C2D" w14:textId="11E7A90A" w:rsidR="009D2790" w:rsidRDefault="009D2790" w:rsidP="00784A81">
            <w:pPr>
              <w:pStyle w:val="ListParagraph"/>
              <w:suppressAutoHyphens w:val="0"/>
              <w:spacing w:after="200" w:line="360" w:lineRule="auto"/>
              <w:ind w:left="0"/>
              <w:rPr>
                <w:b/>
                <w:color w:val="000000" w:themeColor="text1"/>
                <w:lang w:val="en-US"/>
              </w:rPr>
            </w:pPr>
            <w:r>
              <w:rPr>
                <w:b/>
                <w:color w:val="000000" w:themeColor="text1"/>
                <w:lang w:val="en-US"/>
              </w:rPr>
              <w:t>Page No</w:t>
            </w:r>
          </w:p>
        </w:tc>
      </w:tr>
      <w:tr w:rsidR="009D2790" w14:paraId="2ACA248B" w14:textId="77777777" w:rsidTr="009D2790">
        <w:tc>
          <w:tcPr>
            <w:tcW w:w="1525" w:type="dxa"/>
          </w:tcPr>
          <w:p w14:paraId="7BD65EBC" w14:textId="075FD8AC" w:rsidR="009D2790" w:rsidRPr="009D2790" w:rsidRDefault="009D2790" w:rsidP="00784A81">
            <w:pPr>
              <w:pStyle w:val="ListParagraph"/>
              <w:suppressAutoHyphens w:val="0"/>
              <w:spacing w:after="200" w:line="360" w:lineRule="auto"/>
              <w:ind w:left="0"/>
              <w:rPr>
                <w:color w:val="000000" w:themeColor="text1"/>
                <w:lang w:val="en-US"/>
              </w:rPr>
            </w:pPr>
            <w:r w:rsidRPr="009D2790">
              <w:rPr>
                <w:color w:val="000000" w:themeColor="text1"/>
                <w:lang w:val="en-US"/>
              </w:rPr>
              <w:t>Table 1</w:t>
            </w:r>
          </w:p>
        </w:tc>
        <w:tc>
          <w:tcPr>
            <w:tcW w:w="6390" w:type="dxa"/>
          </w:tcPr>
          <w:p w14:paraId="69FD5B1D" w14:textId="2113B4D0" w:rsidR="009D2790" w:rsidRDefault="009D2790" w:rsidP="00784A81">
            <w:pPr>
              <w:pStyle w:val="ListParagraph"/>
              <w:suppressAutoHyphens w:val="0"/>
              <w:spacing w:after="200" w:line="360" w:lineRule="auto"/>
              <w:ind w:left="0"/>
              <w:rPr>
                <w:b/>
                <w:color w:val="000000" w:themeColor="text1"/>
                <w:lang w:val="en-US"/>
              </w:rPr>
            </w:pPr>
            <w:r w:rsidRPr="0083093B">
              <w:rPr>
                <w:sz w:val="20"/>
                <w:szCs w:val="20"/>
              </w:rPr>
              <w:t>Experimental results of the DEEP-SEE FACE recognition module</w:t>
            </w:r>
          </w:p>
        </w:tc>
        <w:tc>
          <w:tcPr>
            <w:tcW w:w="1101" w:type="dxa"/>
          </w:tcPr>
          <w:p w14:paraId="379D5B73" w14:textId="7942E96D" w:rsidR="009D2790" w:rsidRPr="009D2790" w:rsidRDefault="009D2790" w:rsidP="00784A81">
            <w:pPr>
              <w:pStyle w:val="ListParagraph"/>
              <w:suppressAutoHyphens w:val="0"/>
              <w:spacing w:after="200" w:line="360" w:lineRule="auto"/>
              <w:ind w:left="0"/>
              <w:rPr>
                <w:color w:val="000000" w:themeColor="text1"/>
                <w:lang w:val="en-US"/>
              </w:rPr>
            </w:pPr>
            <w:r w:rsidRPr="009D2790">
              <w:rPr>
                <w:color w:val="000000" w:themeColor="text1"/>
                <w:lang w:val="en-US"/>
              </w:rPr>
              <w:t>11</w:t>
            </w:r>
          </w:p>
        </w:tc>
      </w:tr>
    </w:tbl>
    <w:p w14:paraId="10A8B0C8"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292A221"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3E628BAE" w14:textId="77777777" w:rsidR="00784A81" w:rsidRPr="006858FD" w:rsidRDefault="00784A81" w:rsidP="00784A81">
      <w:pPr>
        <w:pStyle w:val="ListParagraph"/>
        <w:suppressAutoHyphens w:val="0"/>
        <w:spacing w:after="200" w:line="360" w:lineRule="auto"/>
        <w:ind w:left="0"/>
        <w:rPr>
          <w:b/>
          <w:color w:val="000000" w:themeColor="text1"/>
          <w:lang w:val="en-US"/>
        </w:rPr>
      </w:pPr>
    </w:p>
    <w:p w14:paraId="659554D2" w14:textId="77777777" w:rsidR="00784A81" w:rsidRPr="006858FD" w:rsidRDefault="00784A81" w:rsidP="00784A81">
      <w:pPr>
        <w:spacing w:line="360" w:lineRule="auto"/>
        <w:rPr>
          <w:rFonts w:ascii="Times New Roman" w:hAnsi="Times New Roman"/>
          <w:b/>
          <w:color w:val="000000" w:themeColor="text1"/>
          <w:sz w:val="24"/>
          <w:szCs w:val="24"/>
          <w:lang w:val="en-US"/>
        </w:rPr>
      </w:pPr>
    </w:p>
    <w:p w14:paraId="27CDE186" w14:textId="77777777" w:rsidR="00784A81" w:rsidRPr="006858FD" w:rsidRDefault="00784A81" w:rsidP="00524912">
      <w:pPr>
        <w:pStyle w:val="ListParagraph"/>
        <w:suppressAutoHyphens w:val="0"/>
        <w:spacing w:after="200" w:line="360" w:lineRule="auto"/>
        <w:ind w:left="0"/>
        <w:rPr>
          <w:b/>
          <w:color w:val="000000" w:themeColor="text1"/>
          <w:lang w:val="en-US"/>
        </w:rPr>
      </w:pPr>
    </w:p>
    <w:sectPr w:rsidR="00784A81" w:rsidRPr="006858FD" w:rsidSect="00542191">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3A6298" w14:textId="77777777" w:rsidR="00673325" w:rsidRDefault="00673325">
      <w:pPr>
        <w:spacing w:after="0" w:line="240" w:lineRule="auto"/>
      </w:pPr>
      <w:r>
        <w:separator/>
      </w:r>
    </w:p>
  </w:endnote>
  <w:endnote w:type="continuationSeparator" w:id="0">
    <w:p w14:paraId="76FD75C6" w14:textId="77777777" w:rsidR="00673325" w:rsidRDefault="0067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2F1EB" w14:textId="0E3B29C2" w:rsidR="00542191" w:rsidRDefault="00524912">
    <w:pPr>
      <w:pStyle w:val="Footer"/>
      <w:jc w:val="center"/>
    </w:pPr>
    <w:r>
      <w:rPr>
        <w:noProof/>
      </w:rPr>
      <w:fldChar w:fldCharType="begin"/>
    </w:r>
    <w:r>
      <w:rPr>
        <w:noProof/>
      </w:rPr>
      <w:instrText xml:space="preserve"> PAGE   \* MERGEFORMAT </w:instrText>
    </w:r>
    <w:r>
      <w:rPr>
        <w:noProof/>
      </w:rPr>
      <w:fldChar w:fldCharType="separate"/>
    </w:r>
    <w:r w:rsidR="00C03F54">
      <w:rPr>
        <w:noProof/>
      </w:rPr>
      <w:t>i</w:t>
    </w:r>
    <w:r>
      <w:rPr>
        <w:noProof/>
      </w:rPr>
      <w:fldChar w:fldCharType="end"/>
    </w:r>
  </w:p>
  <w:p w14:paraId="16F79C91" w14:textId="77777777" w:rsidR="00542191" w:rsidRDefault="00C03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5077DB" w14:textId="77777777" w:rsidR="00673325" w:rsidRDefault="00673325">
      <w:pPr>
        <w:spacing w:after="0" w:line="240" w:lineRule="auto"/>
      </w:pPr>
      <w:r>
        <w:separator/>
      </w:r>
    </w:p>
  </w:footnote>
  <w:footnote w:type="continuationSeparator" w:id="0">
    <w:p w14:paraId="6EDBB735" w14:textId="77777777" w:rsidR="00673325" w:rsidRDefault="00673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3D75"/>
    <w:multiLevelType w:val="hybridMultilevel"/>
    <w:tmpl w:val="24763ED6"/>
    <w:lvl w:ilvl="0" w:tplc="57109B6C">
      <w:start w:val="1"/>
      <w:numFmt w:val="lowerLetter"/>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 w15:restartNumberingAfterBreak="0">
    <w:nsid w:val="69320409"/>
    <w:multiLevelType w:val="hybridMultilevel"/>
    <w:tmpl w:val="FBC6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81"/>
    <w:rsid w:val="00022456"/>
    <w:rsid w:val="0005120F"/>
    <w:rsid w:val="00095CF1"/>
    <w:rsid w:val="000B1121"/>
    <w:rsid w:val="000C23E3"/>
    <w:rsid w:val="00163293"/>
    <w:rsid w:val="001C57A4"/>
    <w:rsid w:val="001F65FC"/>
    <w:rsid w:val="00204E84"/>
    <w:rsid w:val="0029272E"/>
    <w:rsid w:val="002B3519"/>
    <w:rsid w:val="00347448"/>
    <w:rsid w:val="005127DD"/>
    <w:rsid w:val="00524912"/>
    <w:rsid w:val="00560F55"/>
    <w:rsid w:val="005E1E4E"/>
    <w:rsid w:val="006301CF"/>
    <w:rsid w:val="00673325"/>
    <w:rsid w:val="006858FD"/>
    <w:rsid w:val="006F2F89"/>
    <w:rsid w:val="00763E9B"/>
    <w:rsid w:val="00784A81"/>
    <w:rsid w:val="007C52AB"/>
    <w:rsid w:val="00825DBF"/>
    <w:rsid w:val="0083395A"/>
    <w:rsid w:val="00856E62"/>
    <w:rsid w:val="008D5B8F"/>
    <w:rsid w:val="00987771"/>
    <w:rsid w:val="009944F6"/>
    <w:rsid w:val="009C1812"/>
    <w:rsid w:val="009D2790"/>
    <w:rsid w:val="00A27513"/>
    <w:rsid w:val="00AA577E"/>
    <w:rsid w:val="00AA6C4C"/>
    <w:rsid w:val="00C03F54"/>
    <w:rsid w:val="00C07410"/>
    <w:rsid w:val="00C0746B"/>
    <w:rsid w:val="00CA02C1"/>
    <w:rsid w:val="00CB170E"/>
    <w:rsid w:val="00D11A02"/>
    <w:rsid w:val="00D44151"/>
    <w:rsid w:val="00D62404"/>
    <w:rsid w:val="00E21F34"/>
    <w:rsid w:val="00EF4B4A"/>
    <w:rsid w:val="00FD3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8FAB"/>
  <w15:chartTrackingRefBased/>
  <w15:docId w15:val="{8B6001D4-CB17-4C8F-A651-C704D847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A81"/>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A81"/>
    <w:pPr>
      <w:suppressAutoHyphens/>
      <w:spacing w:after="0" w:line="240" w:lineRule="auto"/>
      <w:ind w:left="720"/>
      <w:contextualSpacing/>
    </w:pPr>
    <w:rPr>
      <w:rFonts w:ascii="Times New Roman" w:hAnsi="Times New Roman"/>
      <w:sz w:val="24"/>
      <w:szCs w:val="24"/>
      <w:lang w:val="ru-RU" w:eastAsia="ar-SA"/>
    </w:rPr>
  </w:style>
  <w:style w:type="paragraph" w:styleId="Footer">
    <w:name w:val="footer"/>
    <w:basedOn w:val="Normal"/>
    <w:link w:val="FooterChar"/>
    <w:uiPriority w:val="99"/>
    <w:unhideWhenUsed/>
    <w:rsid w:val="00784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A81"/>
    <w:rPr>
      <w:rFonts w:ascii="Calibri" w:eastAsia="Times New Roman" w:hAnsi="Calibri" w:cs="Times New Roman"/>
      <w:lang w:eastAsia="en-IN"/>
    </w:rPr>
  </w:style>
  <w:style w:type="character" w:customStyle="1" w:styleId="ff3">
    <w:name w:val="ff3"/>
    <w:basedOn w:val="DefaultParagraphFont"/>
    <w:rsid w:val="00CB170E"/>
  </w:style>
  <w:style w:type="character" w:customStyle="1" w:styleId="a">
    <w:name w:val="_"/>
    <w:basedOn w:val="DefaultParagraphFont"/>
    <w:rsid w:val="00CB170E"/>
  </w:style>
  <w:style w:type="table" w:styleId="TableGrid">
    <w:name w:val="Table Grid"/>
    <w:basedOn w:val="TableNormal"/>
    <w:uiPriority w:val="39"/>
    <w:rsid w:val="009D2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039763">
      <w:bodyDiv w:val="1"/>
      <w:marLeft w:val="0"/>
      <w:marRight w:val="0"/>
      <w:marTop w:val="0"/>
      <w:marBottom w:val="0"/>
      <w:divBdr>
        <w:top w:val="none" w:sz="0" w:space="0" w:color="auto"/>
        <w:left w:val="none" w:sz="0" w:space="0" w:color="auto"/>
        <w:bottom w:val="none" w:sz="0" w:space="0" w:color="auto"/>
        <w:right w:val="none" w:sz="0" w:space="0" w:color="auto"/>
      </w:divBdr>
    </w:div>
    <w:div w:id="1036392798">
      <w:bodyDiv w:val="1"/>
      <w:marLeft w:val="0"/>
      <w:marRight w:val="0"/>
      <w:marTop w:val="0"/>
      <w:marBottom w:val="0"/>
      <w:divBdr>
        <w:top w:val="none" w:sz="0" w:space="0" w:color="auto"/>
        <w:left w:val="none" w:sz="0" w:space="0" w:color="auto"/>
        <w:bottom w:val="none" w:sz="0" w:space="0" w:color="auto"/>
        <w:right w:val="none" w:sz="0" w:space="0" w:color="auto"/>
      </w:divBdr>
    </w:div>
    <w:div w:id="1553343146">
      <w:bodyDiv w:val="1"/>
      <w:marLeft w:val="0"/>
      <w:marRight w:val="0"/>
      <w:marTop w:val="0"/>
      <w:marBottom w:val="0"/>
      <w:divBdr>
        <w:top w:val="none" w:sz="0" w:space="0" w:color="auto"/>
        <w:left w:val="none" w:sz="0" w:space="0" w:color="auto"/>
        <w:bottom w:val="none" w:sz="0" w:space="0" w:color="auto"/>
        <w:right w:val="none" w:sz="0" w:space="0" w:color="auto"/>
      </w:divBdr>
    </w:div>
    <w:div w:id="1881938350">
      <w:bodyDiv w:val="1"/>
      <w:marLeft w:val="0"/>
      <w:marRight w:val="0"/>
      <w:marTop w:val="0"/>
      <w:marBottom w:val="0"/>
      <w:divBdr>
        <w:top w:val="none" w:sz="0" w:space="0" w:color="auto"/>
        <w:left w:val="none" w:sz="0" w:space="0" w:color="auto"/>
        <w:bottom w:val="none" w:sz="0" w:space="0" w:color="auto"/>
        <w:right w:val="none" w:sz="0" w:space="0" w:color="auto"/>
      </w:divBdr>
    </w:div>
    <w:div w:id="213556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Sathya R</cp:lastModifiedBy>
  <cp:revision>26</cp:revision>
  <dcterms:created xsi:type="dcterms:W3CDTF">2019-04-26T18:03:00Z</dcterms:created>
  <dcterms:modified xsi:type="dcterms:W3CDTF">2019-05-03T07:41:00Z</dcterms:modified>
</cp:coreProperties>
</file>