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8A07" w14:textId="0C670E4D" w:rsidR="00C94791" w:rsidRDefault="00B443EC">
      <w:r>
        <w:t>This is software architecture document</w:t>
      </w:r>
    </w:p>
    <w:sectPr w:rsidR="00C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E9"/>
    <w:rsid w:val="00070AAB"/>
    <w:rsid w:val="004C4AE9"/>
    <w:rsid w:val="00803B97"/>
    <w:rsid w:val="00B443EC"/>
    <w:rsid w:val="00C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1882"/>
  <w15:chartTrackingRefBased/>
  <w15:docId w15:val="{792E49BD-E954-4856-8C86-FFCCF294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Zolage</dc:creator>
  <cp:keywords/>
  <dc:description/>
  <cp:lastModifiedBy>Yogesh Zolage</cp:lastModifiedBy>
  <cp:revision>2</cp:revision>
  <dcterms:created xsi:type="dcterms:W3CDTF">2023-05-12T07:34:00Z</dcterms:created>
  <dcterms:modified xsi:type="dcterms:W3CDTF">2023-05-12T07:34:00Z</dcterms:modified>
</cp:coreProperties>
</file>