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before="360" w:line="360" w:lineRule="auto"/>
        <w:jc w:val="center"/>
      </w:pPr>
      <w:r>
        <w:rPr>
          <w:rFonts w:ascii="Times New Roman" w:hAnsi="Times New Roman"/>
          <w:b/>
          <w:i w:val="0"/>
          <w:sz w:val="32"/>
        </w:rPr>
        <w:t>SMART MONITORING SYSTEM FOR AGRICULTURAL FIELDS USING AI</w:t>
      </w:r>
    </w:p>
    <w:p>
      <w:pPr>
        <w:spacing w:after="360" w:before="0" w:line="360" w:lineRule="auto"/>
        <w:jc w:val="center"/>
      </w:pPr>
      <w:r>
        <w:rPr>
          <w:rFonts w:ascii="Times New Roman" w:hAnsi="Times New Roman"/>
          <w:b/>
          <w:i w:val="0"/>
          <w:sz w:val="26"/>
        </w:rPr>
        <w:t>A PROJECT REPORT</w:t>
      </w:r>
    </w:p>
    <w:p>
      <w:pPr>
        <w:spacing w:after="240" w:before="0" w:line="360" w:lineRule="auto"/>
        <w:jc w:val="center"/>
      </w:pPr>
      <w:r>
        <w:rPr>
          <w:rFonts w:ascii="Times New Roman" w:hAnsi="Times New Roman"/>
          <w:b w:val="0"/>
          <w:i/>
          <w:sz w:val="24"/>
        </w:rPr>
        <w:t>Submitted by</w:t>
      </w:r>
    </w:p>
    <w:tbl>
      <w:tblPr>
        <w:tblW w:type="auto" w:w="0"/>
        <w:jc w:val="center"/>
        <w:tblLook w:firstColumn="1" w:firstRow="1" w:lastColumn="0" w:lastRow="0" w:noHBand="0" w:noVBand="1" w:val="04A0"/>
      </w:tblPr>
      <w:tblGrid>
        <w:gridCol w:w="4500"/>
        <w:gridCol w:w="4500"/>
      </w:tblGrid>
      <w:tr>
        <w:tc>
          <w:tcPr>
            <w:tcW w:type="dxa" w:w="450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rPr>
              <w:t>Yogesh A</w:t>
            </w:r>
          </w:p>
        </w:tc>
        <w:tc>
          <w:tcPr>
            <w:tcW w:type="dxa" w:w="450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rPr>
              <w:t>25MTR123</w:t>
            </w:r>
          </w:p>
        </w:tc>
      </w:tr>
      <w:tr>
        <w:tc>
          <w:tcPr>
            <w:tcW w:type="dxa" w:w="450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rPr>
              <w:t>SUSHMITA B</w:t>
            </w:r>
          </w:p>
        </w:tc>
        <w:tc>
          <w:tcPr>
            <w:tcW w:type="dxa" w:w="450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rPr>
              <w:t>25MTR106</w:t>
            </w:r>
          </w:p>
        </w:tc>
      </w:tr>
      <w:tr>
        <w:tc>
          <w:tcPr>
            <w:tcW w:type="dxa" w:w="450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rPr>
              <w:t>SOPIA S</w:t>
            </w:r>
          </w:p>
        </w:tc>
        <w:tc>
          <w:tcPr>
            <w:tcW w:type="dxa" w:w="450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rPr>
              <w:t>25MTR094</w:t>
            </w:r>
          </w:p>
        </w:tc>
      </w:tr>
    </w:tbl>
    <w:p>
      <w:pPr>
        <w:spacing w:after="240" w:before="720" w:line="360" w:lineRule="auto"/>
        <w:jc w:val="center"/>
      </w:pPr>
      <w:r>
        <w:rPr>
          <w:rFonts w:ascii="Times New Roman" w:hAnsi="Times New Roman"/>
          <w:b w:val="0"/>
          <w:i/>
          <w:sz w:val="22"/>
        </w:rPr>
        <w:br/>
        <w:t>in partial fulfilment of the requirements for the award of the degree</w:t>
        <w:br/>
        <w:t>of</w:t>
      </w:r>
    </w:p>
    <w:p>
      <w:pPr>
        <w:spacing w:after="360" w:before="0" w:line="360" w:lineRule="auto"/>
        <w:jc w:val="center"/>
      </w:pPr>
      <w:r>
        <w:rPr>
          <w:rFonts w:ascii="Times New Roman" w:hAnsi="Times New Roman"/>
          <w:b/>
          <w:i w:val="0"/>
          <w:sz w:val="26"/>
        </w:rPr>
        <w:t>BACHELOR OF ENGINEERING</w:t>
        <w:br/>
        <w:t>IN</w:t>
        <w:br/>
        <w:t>MECHATRONICS ENGINEERING</w:t>
      </w:r>
    </w:p>
    <w:p>
      <w:pPr>
        <w:spacing w:after="720" w:before="0" w:line="360" w:lineRule="auto"/>
        <w:jc w:val="center"/>
      </w:pPr>
      <w:r>
        <w:rPr>
          <w:rFonts w:ascii="Times New Roman" w:hAnsi="Times New Roman"/>
          <w:b/>
          <w:i w:val="0"/>
          <w:sz w:val="24"/>
        </w:rPr>
        <w:t>DEPARTMENT OF MECHATRONICS ENGINEERING</w:t>
      </w:r>
    </w:p>
    <w:p>
      <w:pPr>
        <w:spacing w:after="0" w:before="0" w:line="360" w:lineRule="auto"/>
        <w:jc w:val="center"/>
      </w:pPr>
      <w:r>
        <w:rPr>
          <w:rFonts w:ascii="Times New Roman" w:hAnsi="Times New Roman"/>
          <w:b/>
          <w:i w:val="0"/>
          <w:sz w:val="26"/>
        </w:rPr>
        <w:t>KONGU ENGINEERING COLLEGE</w:t>
        <w:br/>
        <w:t>(Autonomous)</w:t>
        <w:br/>
        <w:t>PERUNDURAI ERODE – 638 060</w:t>
      </w:r>
    </w:p>
    <w:p>
      <w:r>
        <w:br w:type="page"/>
      </w:r>
    </w:p>
    <w:p>
      <w:pPr>
        <w:spacing w:after="360" w:before="0" w:line="360" w:lineRule="auto"/>
        <w:jc w:val="center"/>
      </w:pPr>
      <w:r>
        <w:rPr>
          <w:rFonts w:ascii="Times New Roman" w:hAnsi="Times New Roman"/>
          <w:b/>
          <w:i w:val="0"/>
          <w:color w:val="B40000"/>
          <w:sz w:val="24"/>
        </w:rPr>
        <w:t>NOVEMBER 2026</w:t>
      </w:r>
    </w:p>
    <w:p>
      <w:pPr>
        <w:spacing w:after="480" w:before="0" w:line="360" w:lineRule="auto"/>
        <w:jc w:val="center"/>
      </w:pPr>
      <w:r>
        <w:rPr>
          <w:rFonts w:ascii="Times New Roman" w:hAnsi="Times New Roman"/>
          <w:b/>
          <w:i w:val="0"/>
          <w:sz w:val="28"/>
        </w:rPr>
        <w:t>BONAFIDE CERTIFICATE</w:t>
      </w:r>
    </w:p>
    <w:p>
      <w:pPr>
        <w:spacing w:after="800" w:before="0" w:line="360" w:lineRule="auto"/>
        <w:jc w:val="both"/>
      </w:pPr>
      <w:r>
        <w:rPr>
          <w:rFonts w:ascii="Times New Roman" w:hAnsi="Times New Roman"/>
          <w:b w:val="0"/>
          <w:i w:val="0"/>
          <w:sz w:val="24"/>
        </w:rPr>
        <w:t>This is to certify that the Project report entitled SMART MONITORING SYSTEM FOR AGRICULTURAL FIELDS USING AI is the bonafide record of project work done by Yogesh A (25MTR123), SUSHMITA B (25MTR106), SOPIA S (25MTR094), in partial fulfillment of the requirements for the award of the Degree of Bachelor of Engineering in Mechatronics Engineering during the year 2026 - 2027.</w:t>
      </w:r>
    </w:p>
    <w:tbl>
      <w:tblPr>
        <w:tblW w:type="auto" w:w="0"/>
        <w:jc w:val="center"/>
        <w:tblLayout w:type="fixed"/>
        <w:tblLook w:firstColumn="1" w:firstRow="1" w:lastColumn="0" w:lastRow="0" w:noHBand="0" w:noVBand="1" w:val="04A0"/>
      </w:tblPr>
      <w:tblGrid>
        <w:gridCol w:w="4500"/>
        <w:gridCol w:w="4500"/>
      </w:tblGrid>
      <w:tr>
        <w:tc>
          <w:tcPr>
            <w:tcW w:type="dxa" w:w="4500"/>
          </w:tcPr>
          <w:p>
            <w:pPr>
              <w:spacing w:line="312" w:lineRule="auto"/>
            </w:pPr>
            <w:r>
              <w:rPr>
                <w:b/>
              </w:rPr>
              <w:t>SUPERVISOR</w:t>
              <w:br/>
            </w:r>
            <w:r>
              <w:rPr>
                <w:b/>
                <w:color w:val="B40000"/>
              </w:rPr>
              <w:t>Dr. S. K. THANGARASU, B.E., M.E., Ph.D.</w:t>
              <w:br/>
            </w:r>
            <w:r>
              <w:t>Associate Professor</w:t>
              <w:br/>
              <w:t>Mechatronics Engineering,</w:t>
              <w:br/>
              <w:t>Kongu Engineering College,</w:t>
              <w:br/>
              <w:t>Perundurai - 638060.</w:t>
              <w:br/>
              <w:t>Erode, Tamilnadu.</w:t>
            </w:r>
          </w:p>
        </w:tc>
        <w:tc>
          <w:tcPr>
            <w:tcW w:type="dxa" w:w="4500"/>
          </w:tcPr>
          <w:p>
            <w:pPr>
              <w:spacing w:line="312" w:lineRule="auto"/>
            </w:pPr>
            <w:r>
              <w:rPr>
                <w:b/>
              </w:rPr>
              <w:t>HEAD OF THE DEPARTMENT</w:t>
              <w:br/>
            </w:r>
            <w:r>
              <w:rPr>
                <w:b/>
                <w:color w:val="B40000"/>
              </w:rPr>
              <w:t>Dr. C. JEGADHEESAN, M.Tech., Ph.D.,</w:t>
              <w:br/>
            </w:r>
            <w:r>
              <w:t>Professor and Head</w:t>
              <w:br/>
              <w:t>Mechatronics Engineering,</w:t>
              <w:br/>
              <w:t>Kongu Engineering College,</w:t>
              <w:br/>
              <w:t>Perundurai - 638060.</w:t>
              <w:br/>
              <w:t>Erode, Tamilnadu.</w:t>
            </w:r>
          </w:p>
        </w:tc>
      </w:tr>
    </w:tbl>
    <w:p>
      <w:pPr>
        <w:spacing w:after="360" w:before="480" w:line="360" w:lineRule="auto"/>
        <w:jc w:val="left"/>
      </w:pPr>
      <w:r>
        <w:rPr>
          <w:rFonts w:ascii="Times New Roman" w:hAnsi="Times New Roman"/>
          <w:b w:val="0"/>
          <w:i w:val="0"/>
          <w:sz w:val="24"/>
        </w:rPr>
        <w:br/>
        <w:br/>
        <w:t>Date:</w:t>
      </w:r>
    </w:p>
    <w:p>
      <w:pPr>
        <w:spacing w:after="720" w:before="0" w:line="360" w:lineRule="auto"/>
        <w:jc w:val="center"/>
      </w:pPr>
      <w:r>
        <w:rPr>
          <w:rFonts w:ascii="Times New Roman" w:hAnsi="Times New Roman"/>
          <w:b w:val="0"/>
          <w:i w:val="0"/>
          <w:sz w:val="24"/>
        </w:rPr>
        <w:t>Submitted for the end semester viva voce examination held on ____________________</w:t>
      </w:r>
    </w:p>
    <w:tbl>
      <w:tblPr>
        <w:tblW w:type="auto" w:w="0"/>
        <w:jc w:val="center"/>
        <w:tblLook w:firstColumn="1" w:firstRow="1" w:lastColumn="0" w:lastRow="0" w:noHBand="0" w:noVBand="1" w:val="04A0"/>
      </w:tblPr>
      <w:tblGrid>
        <w:gridCol w:w="4500"/>
        <w:gridCol w:w="4500"/>
      </w:tblGrid>
      <w:tr>
        <w:tc>
          <w:tcPr>
            <w:tcW w:type="dxa" w:w="4500"/>
          </w:tcPr>
          <w:p>
            <w:pPr>
              <w:jc w:val="center"/>
            </w:pPr>
            <w:r>
              <w:rPr>
                <w:b/>
              </w:rPr>
              <w:t>INTERNAL EXAMINER</w:t>
            </w:r>
          </w:p>
        </w:tc>
        <w:tc>
          <w:tcPr>
            <w:tcW w:type="dxa" w:w="4500"/>
          </w:tcPr>
          <w:p>
            <w:pPr>
              <w:jc w:val="center"/>
            </w:pPr>
            <w:r>
              <w:rPr>
                <w:b/>
              </w:rPr>
              <w:t>EXTERNAL EXAMINER</w:t>
            </w:r>
          </w:p>
        </w:tc>
      </w:tr>
    </w:tbl>
    <w:p>
      <w:r>
        <w:br w:type="page"/>
      </w:r>
    </w:p>
    <w:p>
      <w:pPr>
        <w:spacing w:after="240" w:before="0" w:line="360" w:lineRule="auto"/>
        <w:jc w:val="center"/>
      </w:pPr>
      <w:r>
        <w:rPr>
          <w:rFonts w:ascii="Times New Roman" w:hAnsi="Times New Roman"/>
          <w:b/>
          <w:i w:val="0"/>
          <w:sz w:val="24"/>
        </w:rPr>
        <w:t>DEPARTMENT OF MECHATRONICS ENGINEERING</w:t>
        <w:br/>
        <w:t>KONGU ENGINEERING COLLEGE</w:t>
        <w:br/>
        <w:t>(Autonomous)</w:t>
        <w:br/>
        <w:t>PERUNDURAI ERODE – 638060</w:t>
      </w:r>
    </w:p>
    <w:p>
      <w:pPr>
        <w:spacing w:after="360" w:before="0" w:line="360" w:lineRule="auto"/>
        <w:jc w:val="center"/>
      </w:pPr>
      <w:r>
        <w:rPr>
          <w:rFonts w:ascii="Times New Roman" w:hAnsi="Times New Roman"/>
          <w:b/>
          <w:i w:val="0"/>
          <w:color w:val="B40000"/>
          <w:sz w:val="24"/>
        </w:rPr>
        <w:t>November 2026</w:t>
      </w:r>
    </w:p>
    <w:p>
      <w:pPr>
        <w:spacing w:after="480" w:before="0" w:line="360" w:lineRule="auto"/>
        <w:jc w:val="center"/>
      </w:pPr>
      <w:r>
        <w:rPr>
          <w:rFonts w:ascii="Times New Roman" w:hAnsi="Times New Roman"/>
          <w:b/>
          <w:i w:val="0"/>
          <w:sz w:val="28"/>
        </w:rPr>
        <w:t>DECLARATION</w:t>
      </w:r>
    </w:p>
    <w:p>
      <w:pPr>
        <w:spacing w:after="600" w:before="0" w:line="360" w:lineRule="auto"/>
        <w:jc w:val="both"/>
      </w:pPr>
      <w:r>
        <w:rPr>
          <w:rFonts w:ascii="Times New Roman" w:hAnsi="Times New Roman"/>
          <w:b w:val="0"/>
          <w:i w:val="0"/>
          <w:sz w:val="24"/>
        </w:rPr>
        <w:t>We affirm that the Project Report titled SMART MONITORING SYSTEM FOR AGRICULTURAL FIELDS USING AI being submitted in partial fulfillment of the requirements for the award of Bachelor of Engineering is the original work carried out by us. It has not formed part of any other project report or dissertation on the basis of which a degree or award was conferred on an earlier occasion on this or any other candidate.</w:t>
      </w:r>
    </w:p>
    <w:p>
      <w:pPr>
        <w:spacing w:after="120" w:before="0" w:line="360" w:lineRule="auto"/>
        <w:jc w:val="right"/>
      </w:pPr>
      <w:r>
        <w:rPr>
          <w:rFonts w:ascii="Times New Roman" w:hAnsi="Times New Roman"/>
          <w:b/>
          <w:i w:val="0"/>
          <w:sz w:val="24"/>
        </w:rPr>
        <w:t>1. Yogesh A (25MTR123)</w:t>
      </w:r>
    </w:p>
    <w:p>
      <w:pPr>
        <w:spacing w:after="120" w:before="0" w:line="360" w:lineRule="auto"/>
        <w:jc w:val="right"/>
      </w:pPr>
      <w:r>
        <w:rPr>
          <w:rFonts w:ascii="Times New Roman" w:hAnsi="Times New Roman"/>
          <w:b/>
          <w:i w:val="0"/>
          <w:sz w:val="24"/>
        </w:rPr>
        <w:t>2. SUSHMITA B (25MTR106)</w:t>
      </w:r>
    </w:p>
    <w:p>
      <w:pPr>
        <w:spacing w:after="720" w:before="0" w:line="360" w:lineRule="auto"/>
        <w:jc w:val="right"/>
      </w:pPr>
      <w:r>
        <w:rPr>
          <w:rFonts w:ascii="Times New Roman" w:hAnsi="Times New Roman"/>
          <w:b/>
          <w:i w:val="0"/>
          <w:sz w:val="24"/>
        </w:rPr>
        <w:t>3. SOPIA S (25MTR094)</w:t>
      </w:r>
    </w:p>
    <w:p>
      <w:pPr>
        <w:spacing w:after="720" w:before="0" w:line="360" w:lineRule="auto"/>
        <w:jc w:val="left"/>
      </w:pPr>
      <w:r>
        <w:rPr>
          <w:rFonts w:ascii="Times New Roman" w:hAnsi="Times New Roman"/>
          <w:b w:val="0"/>
          <w:i w:val="0"/>
          <w:sz w:val="24"/>
        </w:rPr>
        <w:t>I certify that the declaration made by the above candidates is true to the best of my knowledge.</w:t>
      </w:r>
    </w:p>
    <w:p>
      <w:pPr>
        <w:spacing w:after="360" w:before="0" w:line="360" w:lineRule="auto"/>
        <w:jc w:val="right"/>
      </w:pPr>
      <w:r>
        <w:rPr>
          <w:rFonts w:ascii="Times New Roman" w:hAnsi="Times New Roman"/>
          <w:b/>
          <w:i w:val="0"/>
          <w:sz w:val="24"/>
        </w:rPr>
        <w:t>Name and Signature of the Supervisor with seal</w:t>
        <w:br/>
        <w:t>(Dr. S. K. Thangarasu, Associate Professor)</w:t>
      </w:r>
    </w:p>
    <w:p>
      <w:pPr>
        <w:spacing w:after="120" w:before="0" w:line="360" w:lineRule="auto"/>
        <w:jc w:val="left"/>
      </w:pPr>
      <w:r>
        <w:rPr>
          <w:rFonts w:ascii="Times New Roman" w:hAnsi="Times New Roman"/>
          <w:b w:val="0"/>
          <w:i w:val="0"/>
          <w:sz w:val="24"/>
        </w:rPr>
        <w:t>Date:</w:t>
      </w:r>
    </w:p>
    <w:p>
      <w:r>
        <w:br w:type="page"/>
      </w:r>
    </w:p>
    <w:p>
      <w:pPr>
        <w:spacing w:after="240" w:before="360"/>
        <w:jc w:val="center"/>
      </w:pPr>
      <w:r>
        <w:rPr>
          <w:rFonts w:ascii="Times New Roman" w:hAnsi="Times New Roman"/>
          <w:b/>
          <w:sz w:val="28"/>
        </w:rPr>
        <w:t>ABSTRACT</w:t>
      </w:r>
    </w:p>
    <w:p>
      <w:pPr>
        <w:spacing w:after="360" w:before="0" w:line="360" w:lineRule="auto"/>
        <w:jc w:val="both"/>
      </w:pPr>
      <w:r>
        <w:rPr>
          <w:rFonts w:ascii="Times New Roman" w:hAnsi="Times New Roman"/>
          <w:b w:val="0"/>
          <w:i w:val="0"/>
          <w:sz w:val="24"/>
        </w:rPr>
        <w:t>Agricultural fields plantations require regular monitoring to identify insect attacks and crop damage early. Conventional visual inspection is labour-intensive and may not cover large fields consistently. This mini project proposes a smart monitoring system that combines drone-mounted RGB imaging, artificial intelligence (AI), GPS location association and a mobile application to support agricultural fields crop monitoring. The planned classifier assigns plant images to two classes: Normal or Suspected Insect-Affected. Images are organized and labelled for model development and evaluation, and each prediction can be linked to an image identifier, timestamp and GPS coordinates where available. The mobile interface is intended to present suspected detections and their locations so that farmers or field workers can prioritize follow-up inspection. The system is a decision-support aid, not a replacement for expert agricultural diagnosis. Its expected benefits include faster plantation coverage, more systematic records and reduced effort in locating potentially affected plants. The supplied presentation does not provide verified dataset counts, exact equipment specifications or numerical model performance; these must be documented after implementation. Evaluation should use an independent test set and suitable measures such as accuracy, precision, recall, F1-score and a confusion matrix.</w:t>
      </w:r>
    </w:p>
    <w:p>
      <w:pPr>
        <w:spacing w:after="120" w:before="240" w:line="360" w:lineRule="auto"/>
        <w:jc w:val="both"/>
      </w:pPr>
      <w:r>
        <w:rPr>
          <w:rFonts w:ascii="Times New Roman" w:hAnsi="Times New Roman"/>
          <w:b/>
          <w:i w:val="0"/>
          <w:sz w:val="24"/>
        </w:rPr>
        <w:t>Keywords: Agricultural fields, precision agriculture, artificial intelligence, RGB imaging, drone monitoring, GPS mapping, crop health.</w:t>
      </w:r>
    </w:p>
    <w:p>
      <w:r>
        <w:br w:type="page"/>
      </w:r>
    </w:p>
    <w:p>
      <w:pPr>
        <w:spacing w:after="240" w:before="360"/>
        <w:jc w:val="center"/>
      </w:pPr>
      <w:r>
        <w:rPr>
          <w:rFonts w:ascii="Times New Roman" w:hAnsi="Times New Roman"/>
          <w:b/>
          <w:sz w:val="28"/>
        </w:rPr>
        <w:t>ACKNOWLEDGEMENT</w:t>
      </w:r>
    </w:p>
    <w:p>
      <w:pPr>
        <w:spacing w:after="120" w:before="0" w:line="360" w:lineRule="auto"/>
        <w:jc w:val="both"/>
      </w:pPr>
      <w:r>
        <w:rPr>
          <w:rFonts w:ascii="Times New Roman" w:hAnsi="Times New Roman"/>
          <w:b w:val="0"/>
          <w:i w:val="0"/>
          <w:sz w:val="24"/>
        </w:rPr>
        <w:t>We thank our beloved Correspondent Thiru. E. R. K. KRISHNAN, M. Com., and all the members of Kongu Vellalar Institute of Technology Trust at this high time for providing us with plethora of facilities of complete my project successfully.</w:t>
      </w:r>
    </w:p>
    <w:p>
      <w:pPr>
        <w:spacing w:after="120" w:before="0" w:line="360" w:lineRule="auto"/>
        <w:jc w:val="both"/>
      </w:pPr>
      <w:r>
        <w:rPr>
          <w:rFonts w:ascii="Times New Roman" w:hAnsi="Times New Roman"/>
          <w:b w:val="0"/>
          <w:i w:val="0"/>
          <w:sz w:val="24"/>
        </w:rPr>
        <w:t>We thank our beloved Principal Dr. R. PARAMESHWARAN M.E., Ph.D., who has been a bastion of moral strength and a source of incessant encouragement to us.</w:t>
      </w:r>
    </w:p>
    <w:p>
      <w:pPr>
        <w:spacing w:after="120" w:before="0" w:line="360" w:lineRule="auto"/>
        <w:jc w:val="both"/>
      </w:pPr>
      <w:r>
        <w:rPr>
          <w:rFonts w:ascii="Times New Roman" w:hAnsi="Times New Roman"/>
          <w:b w:val="0"/>
          <w:i w:val="0"/>
          <w:sz w:val="24"/>
        </w:rPr>
        <w:t>We take immense pleasure to express our heartfelt thanks to our Head of the Department, Mechatronics Engineering, Dr. C. JEGADHEESAN, M.Tech., Ph.D., for his constant support provided all through the course of our project.</w:t>
      </w:r>
    </w:p>
    <w:p>
      <w:pPr>
        <w:spacing w:after="120" w:before="0" w:line="360" w:lineRule="auto"/>
        <w:jc w:val="both"/>
      </w:pPr>
      <w:r>
        <w:rPr>
          <w:rFonts w:ascii="Times New Roman" w:hAnsi="Times New Roman"/>
          <w:b w:val="0"/>
          <w:i w:val="0"/>
          <w:sz w:val="24"/>
        </w:rPr>
        <w:t>This work would not have been materialized without the great guidance given by our guide Dr. S. K. THANGARASU, B.E., M.E., Ph.D., Associate Professor, who had been a constant source of ideas and inspiration.</w:t>
      </w:r>
    </w:p>
    <w:p>
      <w:pPr>
        <w:spacing w:after="120" w:before="0" w:line="360" w:lineRule="auto"/>
        <w:jc w:val="both"/>
      </w:pPr>
      <w:r>
        <w:rPr>
          <w:rFonts w:ascii="Times New Roman" w:hAnsi="Times New Roman"/>
          <w:b w:val="0"/>
          <w:i w:val="0"/>
          <w:sz w:val="24"/>
        </w:rPr>
        <w:t>We thank our project coordinators Mr. T. KARTHIK M.E., (Ph.D.)., for their valuable suggestions for completion of the project successfully.</w:t>
      </w:r>
    </w:p>
    <w:p>
      <w:pPr>
        <w:spacing w:after="120" w:before="0" w:line="360" w:lineRule="auto"/>
        <w:jc w:val="both"/>
      </w:pPr>
      <w:r>
        <w:rPr>
          <w:rFonts w:ascii="Times New Roman" w:hAnsi="Times New Roman"/>
          <w:b w:val="0"/>
          <w:i w:val="0"/>
          <w:sz w:val="24"/>
        </w:rPr>
        <w:t>We also thank the teaching and non-teaching staff members of Mechatronics Engineering Department and all our fellow students who stood with us to complete out project successfully.</w:t>
      </w:r>
    </w:p>
    <w:p>
      <w:r>
        <w:br w:type="page"/>
      </w:r>
    </w:p>
    <w:p>
      <w:pPr>
        <w:spacing w:after="240" w:before="360"/>
        <w:jc w:val="center"/>
      </w:pPr>
      <w:r>
        <w:rPr>
          <w:rFonts w:ascii="Times New Roman" w:hAnsi="Times New Roman"/>
          <w:b/>
          <w:sz w:val="28"/>
        </w:rPr>
        <w:t>JUSTIFICATION FOR RELEVANT SUSTAINABLE DEVELOPMENT GOALS</w:t>
      </w:r>
    </w:p>
    <w:tbl>
      <w:tblPr>
        <w:tblW w:type="auto" w:w="0"/>
        <w:jc w:val="center"/>
        <w:tblLook w:firstColumn="1" w:firstRow="1" w:lastColumn="0" w:lastRow="0" w:noHBand="0" w:noVBand="1" w:val="04A0"/>
      </w:tblPr>
      <w:tblGrid>
        <w:gridCol w:w="4500"/>
        <w:gridCol w:w="4500"/>
      </w:tblGrid>
      <w:tr>
        <w:tc>
          <w:tcPr>
            <w:tcW w:type="dxa" w:w="4500"/>
            <w:tcBorders>
              <w:top w:val="single" w:sz="4" w:space="0" w:color="000000"/>
              <w:left w:val="single" w:sz="4" w:space="0" w:color="000000"/>
              <w:bottom w:val="single" w:sz="4" w:space="0" w:color="000000"/>
              <w:right w:val="single" w:sz="4" w:space="0" w:color="000000"/>
            </w:tcBorders>
          </w:tcPr>
          <w:p>
            <w:r>
              <w:rPr>
                <w:rFonts w:ascii="Times New Roman" w:hAnsi="Times New Roman"/>
                <w:b/>
              </w:rPr>
              <w:t>PROJECT TITLE</w:t>
            </w:r>
          </w:p>
        </w:tc>
        <w:tc>
          <w:tcPr>
            <w:tcW w:type="dxa" w:w="4500"/>
            <w:tcBorders>
              <w:top w:val="single" w:sz="4" w:space="0" w:color="000000"/>
              <w:left w:val="single" w:sz="4" w:space="0" w:color="000000"/>
              <w:bottom w:val="single" w:sz="4" w:space="0" w:color="000000"/>
              <w:right w:val="single" w:sz="4" w:space="0" w:color="000000"/>
            </w:tcBorders>
          </w:tcPr>
          <w:p>
            <w:r>
              <w:rPr>
                <w:rFonts w:ascii="Times New Roman" w:hAnsi="Times New Roman"/>
              </w:rPr>
              <w:t>SMART MONITORING SYSTEM FOR AGRICULTURAL FIELDS USING AI</w:t>
            </w:r>
          </w:p>
        </w:tc>
      </w:tr>
      <w:tr>
        <w:tc>
          <w:tcPr>
            <w:tcW w:type="dxa" w:w="4500"/>
            <w:tcBorders>
              <w:top w:val="single" w:sz="4" w:space="0" w:color="000000"/>
              <w:left w:val="single" w:sz="4" w:space="0" w:color="000000"/>
              <w:bottom w:val="single" w:sz="4" w:space="0" w:color="000000"/>
              <w:right w:val="single" w:sz="4" w:space="0" w:color="000000"/>
            </w:tcBorders>
          </w:tcPr>
          <w:p>
            <w:r>
              <w:rPr>
                <w:rFonts w:ascii="Times New Roman" w:hAnsi="Times New Roman"/>
                <w:b/>
              </w:rPr>
              <w:t>ALIGNED SDG</w:t>
            </w:r>
          </w:p>
        </w:tc>
        <w:tc>
          <w:tcPr>
            <w:tcW w:type="dxa" w:w="4500"/>
            <w:tcBorders>
              <w:top w:val="single" w:sz="4" w:space="0" w:color="000000"/>
              <w:left w:val="single" w:sz="4" w:space="0" w:color="000000"/>
              <w:bottom w:val="single" w:sz="4" w:space="0" w:color="000000"/>
              <w:right w:val="single" w:sz="4" w:space="0" w:color="000000"/>
            </w:tcBorders>
          </w:tcPr>
          <w:p>
            <w:r>
              <w:rPr>
                <w:rFonts w:ascii="Times New Roman" w:hAnsi="Times New Roman"/>
              </w:rPr>
              <w:t>SDG 2 – Zero Hunger</w:t>
              <w:br/>
              <w:t>SDG 9 – Industry, Innovation and Infrastructure</w:t>
              <w:br/>
              <w:t>SDG 12 – Responsible Consumption and Production</w:t>
            </w:r>
          </w:p>
        </w:tc>
      </w:tr>
      <w:tr>
        <w:tc>
          <w:tcPr>
            <w:tcW w:type="dxa" w:w="4500"/>
            <w:tcBorders>
              <w:top w:val="single" w:sz="4" w:space="0" w:color="000000"/>
              <w:left w:val="single" w:sz="4" w:space="0" w:color="000000"/>
              <w:bottom w:val="single" w:sz="4" w:space="0" w:color="000000"/>
              <w:right w:val="single" w:sz="4" w:space="0" w:color="000000"/>
            </w:tcBorders>
          </w:tcPr>
          <w:p>
            <w:r>
              <w:rPr>
                <w:rFonts w:ascii="Times New Roman" w:hAnsi="Times New Roman"/>
                <w:b/>
              </w:rPr>
              <w:t>SDG PICTURE</w:t>
            </w:r>
          </w:p>
        </w:tc>
        <w:tc>
          <w:tcPr>
            <w:tcW w:type="dxa" w:w="4500"/>
            <w:tcBorders>
              <w:top w:val="single" w:sz="4" w:space="0" w:color="000000"/>
              <w:left w:val="single" w:sz="4" w:space="0" w:color="000000"/>
              <w:bottom w:val="single" w:sz="4" w:space="0" w:color="000000"/>
              <w:right w:val="single" w:sz="4" w:space="0" w:color="000000"/>
            </w:tcBorders>
          </w:tcPr>
          <w:p>
            <w:r>
              <w:rPr>
                <w:rFonts w:ascii="Times New Roman" w:hAnsi="Times New Roman"/>
              </w:rPr>
              <w:t>[SDG 2: Zero Hunger | SDG 9: Industry, Innovation &amp; Infrastructure | SDG 12: Responsible Consumption and Production]</w:t>
            </w:r>
          </w:p>
        </w:tc>
      </w:tr>
      <w:tr>
        <w:tc>
          <w:tcPr>
            <w:tcW w:type="dxa" w:w="4500"/>
            <w:tcBorders>
              <w:top w:val="single" w:sz="4" w:space="0" w:color="000000"/>
              <w:left w:val="single" w:sz="4" w:space="0" w:color="000000"/>
              <w:bottom w:val="single" w:sz="4" w:space="0" w:color="000000"/>
              <w:right w:val="single" w:sz="4" w:space="0" w:color="000000"/>
            </w:tcBorders>
          </w:tcPr>
          <w:p>
            <w:r>
              <w:rPr>
                <w:rFonts w:ascii="Times New Roman" w:hAnsi="Times New Roman"/>
                <w:b/>
              </w:rPr>
              <w:t>JUSTIFICATION</w:t>
              <w:br/>
              <w:t>(150 to 200 words)</w:t>
            </w:r>
          </w:p>
        </w:tc>
        <w:tc>
          <w:tcPr>
            <w:tcW w:type="dxa" w:w="4500"/>
            <w:tcBorders>
              <w:top w:val="single" w:sz="4" w:space="0" w:color="000000"/>
              <w:left w:val="single" w:sz="4" w:space="0" w:color="000000"/>
              <w:bottom w:val="single" w:sz="4" w:space="0" w:color="000000"/>
              <w:right w:val="single" w:sz="4" w:space="0" w:color="000000"/>
            </w:tcBorders>
          </w:tcPr>
          <w:p>
            <w:r>
              <w:rPr>
                <w:rFonts w:ascii="Times New Roman" w:hAnsi="Times New Roman"/>
              </w:rPr>
              <w:t>This project supports sustainable agriculture by proposing a way to screen agricultural fields plants for suspected insect damage using drone-based RGB images and AI. Early identification may help farmers and field workers prioritize inspections and reduce the time spent searching across large plantation areas. GPS association can connect observations to locations, allowing suspected plants to be revisited and checked. The mobile reporting concept can organize image classifications and location information in a single interface. The project aligns with SDG 2 because improved crop monitoring may support agricultural productivity and food-related livelihoods; SDG 9 because it applies digital technologies and AI to an agricultural monitoring problem; and SDG 12 because targeted inspection may help make crop-management decisions more informed. These are expected contributions, not measured outcomes. The system's practical value will depend on the quality and diversity of labelled images, model performance on independent data, GPS accuracy, field conditions and confirmation by agricultural experts. The proposed system is a decision-support aid and should not be treated as a definitive diagnosis of plant disease or insect attack.</w:t>
            </w:r>
          </w:p>
        </w:tc>
      </w:tr>
      <w:tr>
        <w:tc>
          <w:tcPr>
            <w:tcW w:type="dxa" w:w="4500"/>
            <w:tcBorders>
              <w:top w:val="single" w:sz="4" w:space="0" w:color="000000"/>
              <w:left w:val="single" w:sz="4" w:space="0" w:color="000000"/>
              <w:bottom w:val="single" w:sz="4" w:space="0" w:color="000000"/>
              <w:right w:val="single" w:sz="4" w:space="0" w:color="000000"/>
            </w:tcBorders>
          </w:tcPr>
          <w:p>
            <w:r>
              <w:rPr>
                <w:rFonts w:ascii="Times New Roman" w:hAnsi="Times New Roman"/>
                <w:b/>
              </w:rPr>
              <w:t>SUPERVISOR'S SIGN WITH NAME</w:t>
            </w:r>
          </w:p>
        </w:tc>
        <w:tc>
          <w:tcPr>
            <w:tcW w:type="dxa" w:w="4500"/>
            <w:tcBorders>
              <w:top w:val="single" w:sz="4" w:space="0" w:color="000000"/>
              <w:left w:val="single" w:sz="4" w:space="0" w:color="000000"/>
              <w:bottom w:val="single" w:sz="4" w:space="0" w:color="000000"/>
              <w:right w:val="single" w:sz="4" w:space="0" w:color="000000"/>
            </w:tcBorders>
          </w:tcPr>
          <w:p>
            <w:r>
              <w:rPr>
                <w:rFonts w:ascii="Times New Roman" w:hAnsi="Times New Roman"/>
              </w:rPr>
              <w:t>Dr. S. K. Thangarasu, Associate Professor</w:t>
            </w:r>
          </w:p>
        </w:tc>
      </w:tr>
    </w:tbl>
    <w:p>
      <w:r>
        <w:br w:type="page"/>
      </w:r>
    </w:p>
    <w:p>
      <w:pPr>
        <w:spacing w:after="240" w:before="360"/>
        <w:jc w:val="center"/>
      </w:pPr>
      <w:r>
        <w:rPr>
          <w:rFonts w:ascii="Times New Roman" w:hAnsi="Times New Roman"/>
          <w:b/>
          <w:sz w:val="28"/>
        </w:rPr>
        <w:t>TABLE OF CONTENTS</w:t>
      </w:r>
    </w:p>
    <w:tbl>
      <w:tblPr>
        <w:tblW w:type="auto" w:w="0"/>
        <w:jc w:val="center"/>
        <w:tblLook w:firstColumn="1" w:firstRow="1" w:lastColumn="0" w:lastRow="0" w:noHBand="0" w:noVBand="1" w:val="04A0"/>
      </w:tblPr>
      <w:tblGrid>
        <w:gridCol w:w="3000"/>
        <w:gridCol w:w="3000"/>
        <w:gridCol w:w="3000"/>
      </w:tblGrid>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CHAPTER NO.</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TITLE</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PAGE NO.</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ABSTRACT</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5</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ACKNOWLEDGEMENT</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6</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JUSTIFICATION FOR RELEVANT SUSTAINABLE DEVELOPMENT GOALS</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7</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LIST OF TABLES</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9</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LIST OF FIGURES</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10</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LIST OF SYMBOLS AND ABBREVIATIONS</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11</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1</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INTRODUCTION</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12</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1.1 Background</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12</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1.2 Need for the System</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12</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1.3 Objectives</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12</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2</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LITERATURE REVIEW</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14</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2.1 Summary of Literature Review</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14</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3</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PROBLEM DEFINITION AND OBJECTIVES</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16</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3.1 Problem Identification</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16</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3.2 Objectives</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17</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4</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PROPOSED SYSTEM</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18</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4.1 Overview of the Proposed System</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18</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4.2 Workflow</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18</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5</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EQUIPMENT DETAILS</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19</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5.1 Dataset Description</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19</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5.2 Equipment Used</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19</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6</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HARDWARE AND SOFTWARE DETAILS</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20</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6.1 Hardware Details</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20</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6.2 Software Details</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20</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7</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RESULTS AND DISCUSSION</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21</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7.1 Metrics Used</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21</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8</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CONCLUSION AND FUTURE WORK</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23</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REFERENCES</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24</w:t>
            </w:r>
          </w:p>
        </w:tc>
      </w:tr>
    </w:tbl>
    <w:p>
      <w:r>
        <w:br w:type="page"/>
      </w:r>
    </w:p>
    <w:p>
      <w:pPr>
        <w:spacing w:after="240" w:before="360"/>
        <w:jc w:val="center"/>
      </w:pPr>
      <w:r>
        <w:rPr>
          <w:rFonts w:ascii="Times New Roman" w:hAnsi="Times New Roman"/>
          <w:b/>
          <w:sz w:val="28"/>
        </w:rPr>
        <w:t>LIST OF TABLES</w:t>
      </w:r>
    </w:p>
    <w:tbl>
      <w:tblPr>
        <w:tblW w:type="auto" w:w="0"/>
        <w:jc w:val="center"/>
        <w:tblLook w:firstColumn="1" w:firstRow="1" w:lastColumn="0" w:lastRow="0" w:noHBand="0" w:noVBand="1" w:val="04A0"/>
      </w:tblPr>
      <w:tblGrid>
        <w:gridCol w:w="3000"/>
        <w:gridCol w:w="3000"/>
        <w:gridCol w:w="3000"/>
      </w:tblGrid>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TABLE NO.</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NAME OF THE TABLE</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PAGE NO.</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1</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Evaluation metrics used for AI classification</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21</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2</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Results recording template for model evaluation</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22</w:t>
            </w:r>
          </w:p>
        </w:tc>
      </w:tr>
    </w:tbl>
    <w:p>
      <w:pPr>
        <w:spacing w:after="240" w:before="360" w:line="360" w:lineRule="auto"/>
        <w:jc w:val="both"/>
      </w:pPr>
      <w:r>
        <w:rPr>
          <w:rFonts w:ascii="Times New Roman" w:hAnsi="Times New Roman"/>
          <w:b/>
          <w:i w:val="0"/>
          <w:sz w:val="28"/>
        </w:rPr>
        <w:br/>
        <w:t>LIST OF FIGURES</w:t>
      </w:r>
    </w:p>
    <w:tbl>
      <w:tblPr>
        <w:tblW w:type="auto" w:w="0"/>
        <w:jc w:val="center"/>
        <w:tblLook w:firstColumn="1" w:firstRow="1" w:lastColumn="0" w:lastRow="0" w:noHBand="0" w:noVBand="1" w:val="04A0"/>
      </w:tblPr>
      <w:tblGrid>
        <w:gridCol w:w="3000"/>
        <w:gridCol w:w="3000"/>
        <w:gridCol w:w="3000"/>
      </w:tblGrid>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FIGURE NO.</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NAME OF THE FIGURE</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b/>
              </w:rPr>
              <w:t>PAGE NO.</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1</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Conceptual architecture of the proposed monitoring system</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18</w:t>
            </w:r>
          </w:p>
        </w:tc>
      </w:tr>
      <w:tr>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2</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Workflow of drone-based AI monitoring</w:t>
            </w:r>
          </w:p>
        </w:tc>
        <w:tc>
          <w:tcPr>
            <w:tcW w:type="dxa" w:w="3000"/>
            <w:tcBorders>
              <w:top w:val="single" w:sz="4" w:space="0" w:color="000000"/>
              <w:left w:val="single" w:sz="4" w:space="0" w:color="000000"/>
              <w:bottom w:val="single" w:sz="4" w:space="0" w:color="000000"/>
              <w:right w:val="single" w:sz="4" w:space="0" w:color="000000"/>
            </w:tcBorders>
          </w:tcPr>
          <w:p>
            <w:r>
              <w:rPr>
                <w:rFonts w:ascii="Times New Roman" w:hAnsi="Times New Roman"/>
              </w:rPr>
              <w:t>18</w:t>
            </w:r>
          </w:p>
        </w:tc>
      </w:tr>
    </w:tbl>
    <w:p>
      <w:pPr>
        <w:spacing w:after="240" w:before="360" w:line="360" w:lineRule="auto"/>
        <w:jc w:val="both"/>
      </w:pPr>
      <w:r>
        <w:rPr>
          <w:rFonts w:ascii="Times New Roman" w:hAnsi="Times New Roman"/>
          <w:b/>
          <w:i w:val="0"/>
          <w:sz w:val="28"/>
        </w:rPr>
        <w:br/>
        <w:t>LIST OF SYMBOLS AND ABBREVIATIONS</w:t>
      </w:r>
    </w:p>
    <w:p>
      <w:pPr>
        <w:spacing w:after="60" w:before="0" w:line="360" w:lineRule="auto"/>
        <w:jc w:val="both"/>
      </w:pPr>
      <w:r>
        <w:rPr>
          <w:rFonts w:ascii="Times New Roman" w:hAnsi="Times New Roman"/>
          <w:b w:val="0"/>
          <w:i w:val="0"/>
          <w:sz w:val="24"/>
        </w:rPr>
        <w:t>AI       -    Artificial Intelligence</w:t>
      </w:r>
    </w:p>
    <w:p>
      <w:pPr>
        <w:spacing w:after="60" w:before="0" w:line="360" w:lineRule="auto"/>
        <w:jc w:val="both"/>
      </w:pPr>
      <w:r>
        <w:rPr>
          <w:rFonts w:ascii="Times New Roman" w:hAnsi="Times New Roman"/>
          <w:b w:val="0"/>
          <w:i w:val="0"/>
          <w:sz w:val="24"/>
        </w:rPr>
        <w:t>GPS      -    Global Positioning System</w:t>
      </w:r>
    </w:p>
    <w:p>
      <w:pPr>
        <w:spacing w:after="60" w:before="0" w:line="360" w:lineRule="auto"/>
        <w:jc w:val="both"/>
      </w:pPr>
      <w:r>
        <w:rPr>
          <w:rFonts w:ascii="Times New Roman" w:hAnsi="Times New Roman"/>
          <w:b w:val="0"/>
          <w:i w:val="0"/>
          <w:sz w:val="24"/>
        </w:rPr>
        <w:t>RGB      -    Red, Green and Blue</w:t>
      </w:r>
    </w:p>
    <w:p>
      <w:pPr>
        <w:spacing w:after="60" w:before="0" w:line="360" w:lineRule="auto"/>
        <w:jc w:val="both"/>
      </w:pPr>
      <w:r>
        <w:rPr>
          <w:rFonts w:ascii="Times New Roman" w:hAnsi="Times New Roman"/>
          <w:b w:val="0"/>
          <w:i w:val="0"/>
          <w:sz w:val="24"/>
        </w:rPr>
        <w:t>SDG      -    Sustainable Development Goal</w:t>
      </w:r>
    </w:p>
    <w:p>
      <w:pPr>
        <w:spacing w:after="60" w:before="0" w:line="360" w:lineRule="auto"/>
        <w:jc w:val="both"/>
      </w:pPr>
      <w:r>
        <w:rPr>
          <w:rFonts w:ascii="Times New Roman" w:hAnsi="Times New Roman"/>
          <w:b w:val="0"/>
          <w:i w:val="0"/>
          <w:sz w:val="24"/>
        </w:rPr>
        <w:t>UAV      -    Unmanned Aerial Vehicle</w:t>
      </w:r>
    </w:p>
    <w:p>
      <w:pPr>
        <w:spacing w:after="60" w:before="0" w:line="360" w:lineRule="auto"/>
        <w:jc w:val="both"/>
      </w:pPr>
      <w:r>
        <w:rPr>
          <w:rFonts w:ascii="Times New Roman" w:hAnsi="Times New Roman"/>
          <w:b w:val="0"/>
          <w:i w:val="0"/>
          <w:sz w:val="24"/>
        </w:rPr>
        <w:t>UI       -    User Interface</w:t>
      </w:r>
    </w:p>
    <w:p>
      <w:r>
        <w:br w:type="page"/>
      </w:r>
    </w:p>
    <w:p>
      <w:pPr>
        <w:spacing w:after="240" w:before="360"/>
        <w:jc w:val="center"/>
      </w:pPr>
      <w:r>
        <w:rPr>
          <w:rFonts w:ascii="Times New Roman" w:hAnsi="Times New Roman"/>
          <w:b/>
          <w:sz w:val="28"/>
        </w:rPr>
        <w:t>CHAPTER-1</w:t>
        <w:br/>
        <w:t>INTRODUCTION</w:t>
      </w:r>
    </w:p>
    <w:p>
      <w:pPr>
        <w:spacing w:after="120" w:before="240"/>
        <w:jc w:val="left"/>
      </w:pPr>
      <w:r>
        <w:rPr>
          <w:rFonts w:ascii="Times New Roman" w:hAnsi="Times New Roman"/>
          <w:b/>
          <w:sz w:val="24"/>
        </w:rPr>
        <w:t>1.1 Background</w:t>
      </w:r>
    </w:p>
    <w:p>
      <w:pPr>
        <w:spacing w:after="120" w:before="0" w:line="360" w:lineRule="auto"/>
        <w:jc w:val="both"/>
      </w:pPr>
      <w:r>
        <w:rPr>
          <w:rFonts w:ascii="Times New Roman" w:hAnsi="Times New Roman"/>
          <w:b w:val="0"/>
          <w:i w:val="0"/>
          <w:sz w:val="24"/>
        </w:rPr>
        <w:t>Agricultural fields is a valuable plantation crop, and maintaining plant health is important for yield and quality. Insect attacks and other visible crop-health problems can reduce productivity when they are not identified early. Manual inspection can be slow across large or uneven plantations and may depend on the experience of individual observers. Drone-based RGB imaging offers a way to collect repeatable visual observations over a wider area. When combined with AI image classification, GPS tagging and a mobile interface, these observations can be organized to support timely field inspection.</w:t>
      </w:r>
    </w:p>
    <w:p>
      <w:pPr>
        <w:spacing w:after="120" w:before="240"/>
        <w:jc w:val="left"/>
      </w:pPr>
      <w:r>
        <w:rPr>
          <w:rFonts w:ascii="Times New Roman" w:hAnsi="Times New Roman"/>
          <w:b/>
          <w:sz w:val="24"/>
        </w:rPr>
        <w:t>1.2 Need for the System</w:t>
      </w:r>
    </w:p>
    <w:p>
      <w:pPr>
        <w:spacing w:after="120" w:before="0" w:line="360" w:lineRule="auto"/>
        <w:jc w:val="both"/>
      </w:pPr>
      <w:r>
        <w:rPr>
          <w:rFonts w:ascii="Times New Roman" w:hAnsi="Times New Roman"/>
          <w:b w:val="0"/>
          <w:i w:val="0"/>
          <w:sz w:val="24"/>
        </w:rPr>
        <w:t>The system is motivated by the need for quicker field coverage, early identification of suspected insect attacks, reduced manual effort and reliable location tracking. An automated image-screening workflow can help prioritize field visits, while GPS-linked records make it easier to revisit the relevant area. The system is intended to assist inspection rather than replace the judgement of farmers or agricultural experts.</w:t>
      </w:r>
    </w:p>
    <w:p>
      <w:pPr>
        <w:spacing w:after="120" w:before="240"/>
        <w:jc w:val="left"/>
      </w:pPr>
      <w:r>
        <w:rPr>
          <w:rFonts w:ascii="Times New Roman" w:hAnsi="Times New Roman"/>
          <w:b/>
          <w:sz w:val="24"/>
        </w:rPr>
        <w:t>1.3 Objectives</w:t>
      </w:r>
    </w:p>
    <w:p>
      <w:pPr>
        <w:spacing w:after="120" w:before="0" w:line="360" w:lineRule="auto"/>
        <w:jc w:val="both"/>
      </w:pPr>
      <w:r>
        <w:rPr>
          <w:rFonts w:ascii="Times New Roman" w:hAnsi="Times New Roman"/>
          <w:b w:val="0"/>
          <w:i w:val="0"/>
          <w:sz w:val="24"/>
        </w:rPr>
        <w:t>The objectives are to capture plant images using a drone-mounted RGB camera; prepare labelled images for model development and validation; classify images into Normal and Suspected Insect-Affected categories; associate observations with GPS coordinates where available; display results through a mobile application concept; and evaluate model behaviour using suitable classification metrics and field verification.</w:t>
      </w:r>
    </w:p>
    <w:p>
      <w:r>
        <w:br w:type="page"/>
      </w:r>
    </w:p>
    <w:p>
      <w:pPr>
        <w:spacing w:after="240" w:before="360"/>
        <w:jc w:val="center"/>
      </w:pPr>
      <w:r>
        <w:rPr>
          <w:rFonts w:ascii="Times New Roman" w:hAnsi="Times New Roman"/>
          <w:b/>
          <w:sz w:val="28"/>
        </w:rPr>
        <w:t>CHAPTER-2</w:t>
        <w:br/>
        <w:t>LITERATURE SURVEY</w:t>
      </w:r>
    </w:p>
    <w:p>
      <w:pPr>
        <w:spacing w:after="120" w:before="0" w:line="360" w:lineRule="auto"/>
        <w:jc w:val="both"/>
      </w:pPr>
      <w:r>
        <w:rPr>
          <w:rFonts w:ascii="Times New Roman" w:hAnsi="Times New Roman"/>
          <w:b w:val="0"/>
          <w:i w:val="0"/>
          <w:sz w:val="24"/>
        </w:rPr>
        <w:t>The proposed project draws on four related technical areas: drone-based agricultural monitoring, RGB image acquisition, AI-based image classification, and GPS/mobile reporting. UAVs can collect images from areas that are difficult to inspect quickly on foot. RGB images provide visible information about plant colour, leaf shape and surface symptoms. A supervised AI classifier can learn patterns from labelled examples, while GPS coordinates and timestamps help connect predictions to locations in the field. The mobile application provides a practical way to view suspected detections and prioritize follow-up. These technologies support screening, but reliable performance depends on representative data, correct labels, consistent image capture and field verification.</w:t>
      </w:r>
    </w:p>
    <w:p>
      <w:pPr>
        <w:spacing w:after="120" w:before="240"/>
        <w:jc w:val="left"/>
      </w:pPr>
      <w:r>
        <w:rPr>
          <w:rFonts w:ascii="Times New Roman" w:hAnsi="Times New Roman"/>
          <w:b/>
          <w:sz w:val="24"/>
        </w:rPr>
        <w:t>2.1 SUMMARY OF LITERATURE REVIEW</w:t>
      </w:r>
    </w:p>
    <w:p>
      <w:pPr>
        <w:spacing w:after="120" w:before="0" w:line="360" w:lineRule="auto"/>
        <w:jc w:val="both"/>
      </w:pPr>
      <w:r>
        <w:rPr>
          <w:rFonts w:ascii="Times New Roman" w:hAnsi="Times New Roman"/>
          <w:b w:val="0"/>
          <w:i w:val="0"/>
          <w:sz w:val="24"/>
        </w:rPr>
        <w:t>The concepts reviewed indicate that drone imaging can improve the speed of agricultural data collection, AI can support initial screening of plant images, and GPS with a mobile interface can make observations easier to locate and review. These components should be designed as one workflow. The system must be evaluated on images that were not used for training, and predictions should be verified by a farmer or agricultural expert before decisions are made.</w:t>
      </w:r>
    </w:p>
    <w:p>
      <w:r>
        <w:br w:type="page"/>
      </w:r>
    </w:p>
    <w:p>
      <w:pPr>
        <w:spacing w:after="240" w:before="360"/>
        <w:jc w:val="center"/>
      </w:pPr>
      <w:r>
        <w:rPr>
          <w:rFonts w:ascii="Times New Roman" w:hAnsi="Times New Roman"/>
          <w:b/>
          <w:sz w:val="28"/>
        </w:rPr>
        <w:t>CHAPTER-3</w:t>
        <w:br/>
        <w:t>PROBLEM DEFINITION AND OBJECTIVES</w:t>
      </w:r>
    </w:p>
    <w:p>
      <w:pPr>
        <w:spacing w:after="120" w:before="240"/>
        <w:jc w:val="left"/>
      </w:pPr>
      <w:r>
        <w:rPr>
          <w:rFonts w:ascii="Times New Roman" w:hAnsi="Times New Roman"/>
          <w:b/>
          <w:sz w:val="24"/>
        </w:rPr>
        <w:t>3.1 PROBLEM IDENTIFICATION</w:t>
      </w:r>
    </w:p>
    <w:p>
      <w:pPr>
        <w:spacing w:after="120" w:before="0" w:line="360" w:lineRule="auto"/>
        <w:jc w:val="both"/>
      </w:pPr>
      <w:r>
        <w:rPr>
          <w:rFonts w:ascii="Times New Roman" w:hAnsi="Times New Roman"/>
          <w:b w:val="0"/>
          <w:i w:val="0"/>
          <w:sz w:val="24"/>
        </w:rPr>
        <w:t>Current agricultural fields-field monitoring can rely on visual inspection by farmers or field workers. Large farms require substantial time and manpower, and symptoms may be missed because of distance, occlusion, lighting or inconsistent inspection intervals. The project addresses the need for a systematic method to capture plant images, screen them for suspected insect damage and associate findings with field locations. Problem statement: to design a drone-assisted monitoring workflow that captures agricultural fields plant images, uses an AI model to classify them as Normal or Suspected Insect-Affected, associates observations with GPS coordinates where available, and presents results for follow-up inspection.</w:t>
      </w:r>
    </w:p>
    <w:p>
      <w:pPr>
        <w:spacing w:after="120" w:before="0" w:line="360" w:lineRule="auto"/>
        <w:jc w:val="both"/>
      </w:pPr>
      <w:r>
        <w:rPr>
          <w:rFonts w:ascii="Times New Roman" w:hAnsi="Times New Roman"/>
          <w:b w:val="0"/>
          <w:i w:val="0"/>
          <w:sz w:val="24"/>
        </w:rPr>
        <w:t>Conceptual 3D model contents: show a drone frame with propulsion units, an RGB camera mounted beneath the frame, a GPS module or location source, and a processing/mobile reporting workflow. Label the camera field of view and indicate how captured images are associated with location data. The model is conceptual unless a physical prototype and exact components are confirmed.</w:t>
      </w:r>
    </w:p>
    <w:p>
      <w:pPr>
        <w:spacing w:after="120" w:before="240"/>
        <w:jc w:val="left"/>
      </w:pPr>
      <w:r>
        <w:rPr>
          <w:rFonts w:ascii="Times New Roman" w:hAnsi="Times New Roman"/>
          <w:b/>
          <w:sz w:val="24"/>
        </w:rPr>
        <w:t>3.2 OBJECTIVES</w:t>
      </w:r>
    </w:p>
    <w:p>
      <w:pPr>
        <w:spacing w:after="120" w:before="0" w:line="360" w:lineRule="auto"/>
        <w:jc w:val="both"/>
      </w:pPr>
      <w:r>
        <w:rPr>
          <w:rFonts w:ascii="Times New Roman" w:hAnsi="Times New Roman"/>
          <w:b w:val="0"/>
          <w:i w:val="0"/>
          <w:sz w:val="24"/>
        </w:rPr>
        <w:t>The project proposes a smart monitoring workflow for agricultural fields fields using drone-mounted RGB imaging, AI classification, GPS mapping and a mobile application. It aims to classify images as Normal or Suspected Insect-Affected, show locations that may need inspection, and support more systematic crop monitoring. Model performance and field usefulness must be confirmed through testing. The main objective of this project is to develop a smart monitoring system for agricultural fields using artificial intelligence and drone technology, with a particular focus on agricultural fields plantations. The system aims to capture aerial images of agricultural fields and analyse them using AI-based image processing techniques to identify plant health conditions and detect visible signs of diseases, pest attacks, and other abnormalities. GPS technology is intended to identify and record the locations of affected plants or plantation areas, while a mobile application can be used to display monitoring results and location information. The proposed system aims to reduce manual inspection, save time and labour, improve the efficiency of plantation monitoring, and provide timely information to farmers for better decision-making. It also aims to support precision agriculture by identifying areas that require further inspection or treatment, maintaining plantation monitoring records, and encouraging sustainable farming practices through the integration of drone technology, artificial intelligence, GPS, and mobile communication.</w:t>
      </w:r>
    </w:p>
    <w:p>
      <w:r>
        <w:br w:type="page"/>
      </w:r>
    </w:p>
    <w:p>
      <w:pPr>
        <w:spacing w:after="240" w:before="360"/>
        <w:jc w:val="center"/>
      </w:pPr>
      <w:r>
        <w:rPr>
          <w:rFonts w:ascii="Times New Roman" w:hAnsi="Times New Roman"/>
          <w:b/>
          <w:sz w:val="28"/>
        </w:rPr>
        <w:t>CHAPTER-4</w:t>
        <w:br/>
        <w:t>PROPOSED SYSTEM</w:t>
      </w:r>
    </w:p>
    <w:p>
      <w:pPr>
        <w:spacing w:after="120" w:before="240"/>
        <w:jc w:val="left"/>
      </w:pPr>
      <w:r>
        <w:rPr>
          <w:rFonts w:ascii="Times New Roman" w:hAnsi="Times New Roman"/>
          <w:b/>
          <w:sz w:val="24"/>
        </w:rPr>
        <w:t>4.1 Overview of the Proposed System</w:t>
      </w:r>
    </w:p>
    <w:p>
      <w:pPr>
        <w:spacing w:after="120" w:before="0" w:line="360" w:lineRule="auto"/>
        <w:jc w:val="both"/>
      </w:pPr>
      <w:r>
        <w:rPr>
          <w:rFonts w:ascii="Times New Roman" w:hAnsi="Times New Roman"/>
          <w:b w:val="0"/>
          <w:i w:val="0"/>
          <w:sz w:val="24"/>
        </w:rPr>
        <w:t>The proposed system combines aerial image acquisition, AI-based screening, GPS tagging and mobile reporting. The drone captures RGB images of agricultural fields plants. Images are organized and passed to an AI classifier, which predicts whether each image is Normal or Suspected Insect-Affected. The predicted class is stored with the image identifier, timestamp and location information where available. The mobile application concept presents flagged observations so that the user can review them and arrange a field inspection.</w:t>
      </w:r>
    </w:p>
    <w:p>
      <w:pPr>
        <w:spacing w:after="120" w:before="240"/>
        <w:jc w:val="left"/>
      </w:pPr>
      <w:r>
        <w:rPr>
          <w:rFonts w:ascii="Times New Roman" w:hAnsi="Times New Roman"/>
          <w:b/>
          <w:sz w:val="24"/>
        </w:rPr>
        <w:t>4.1.1 System Architecture</w:t>
      </w:r>
    </w:p>
    <w:p>
      <w:pPr>
        <w:spacing w:after="120" w:before="0" w:line="360" w:lineRule="auto"/>
        <w:jc w:val="both"/>
      </w:pPr>
      <w:r>
        <w:rPr>
          <w:rFonts w:ascii="Times New Roman" w:hAnsi="Times New Roman"/>
          <w:b w:val="0"/>
          <w:i w:val="0"/>
          <w:sz w:val="24"/>
        </w:rPr>
        <w:t>The system can be organized into five connected modules: image acquisition, image preparation, AI-based classification, GPS association and result visualization. The image-acquisition module captures visible-spectrum images. The preparation module checks image quality and formats images for the model. The classifier generates a class prediction. The location module associates the image with coordinates and time, and the reporting module displays results through a mobile interface. A unique image identifier should be maintained throughout the workflow so that the prediction can be traced back to its source image.</w:t>
      </w:r>
    </w:p>
    <w:p>
      <w:pPr>
        <w:spacing w:after="120" w:before="240"/>
        <w:jc w:val="left"/>
      </w:pPr>
      <w:r>
        <w:rPr>
          <w:rFonts w:ascii="Times New Roman" w:hAnsi="Times New Roman"/>
          <w:b/>
          <w:sz w:val="24"/>
        </w:rPr>
        <w:t>4.2 Workflow</w:t>
      </w:r>
    </w:p>
    <w:p>
      <w:pPr>
        <w:spacing w:after="120" w:before="0" w:line="360" w:lineRule="auto"/>
        <w:jc w:val="both"/>
      </w:pPr>
      <w:r>
        <w:rPr>
          <w:rFonts w:ascii="Times New Roman" w:hAnsi="Times New Roman"/>
          <w:b w:val="0"/>
          <w:i w:val="0"/>
          <w:sz w:val="24"/>
        </w:rPr>
        <w:t>1. Plan a safe flight path and capture images of agricultural fields plants using an RGB camera.</w:t>
      </w:r>
    </w:p>
    <w:p>
      <w:pPr>
        <w:spacing w:after="120" w:before="0" w:line="360" w:lineRule="auto"/>
        <w:jc w:val="both"/>
      </w:pPr>
      <w:r>
        <w:rPr>
          <w:rFonts w:ascii="Times New Roman" w:hAnsi="Times New Roman"/>
          <w:b w:val="0"/>
          <w:i w:val="0"/>
          <w:sz w:val="24"/>
        </w:rPr>
        <w:t>2. Organize images and assign verified labels for model training and testing.</w:t>
      </w:r>
    </w:p>
    <w:p>
      <w:pPr>
        <w:spacing w:after="120" w:before="0" w:line="360" w:lineRule="auto"/>
        <w:jc w:val="both"/>
      </w:pPr>
      <w:r>
        <w:rPr>
          <w:rFonts w:ascii="Times New Roman" w:hAnsi="Times New Roman"/>
          <w:b w:val="0"/>
          <w:i w:val="0"/>
          <w:sz w:val="24"/>
        </w:rPr>
        <w:t>3. Pre-process images consistently and submit them to the trained AI model.</w:t>
      </w:r>
    </w:p>
    <w:p>
      <w:pPr>
        <w:spacing w:after="120" w:before="0" w:line="360" w:lineRule="auto"/>
        <w:jc w:val="both"/>
      </w:pPr>
      <w:r>
        <w:rPr>
          <w:rFonts w:ascii="Times New Roman" w:hAnsi="Times New Roman"/>
          <w:b w:val="0"/>
          <w:i w:val="0"/>
          <w:sz w:val="24"/>
        </w:rPr>
        <w:t>4. Receive the predicted class: Normal or Suspected Insect-Affected.</w:t>
      </w:r>
    </w:p>
    <w:p>
      <w:pPr>
        <w:spacing w:after="120" w:before="0" w:line="360" w:lineRule="auto"/>
        <w:jc w:val="both"/>
      </w:pPr>
      <w:r>
        <w:rPr>
          <w:rFonts w:ascii="Times New Roman" w:hAnsi="Times New Roman"/>
          <w:b w:val="0"/>
          <w:i w:val="0"/>
          <w:sz w:val="24"/>
        </w:rPr>
        <w:t>5. Attach GPS coordinates and observation details to each result, where available.</w:t>
      </w:r>
    </w:p>
    <w:p>
      <w:pPr>
        <w:spacing w:after="120" w:before="0" w:line="360" w:lineRule="auto"/>
        <w:jc w:val="both"/>
      </w:pPr>
      <w:r>
        <w:rPr>
          <w:rFonts w:ascii="Times New Roman" w:hAnsi="Times New Roman"/>
          <w:b w:val="0"/>
          <w:i w:val="0"/>
          <w:sz w:val="24"/>
        </w:rPr>
        <w:t>6. Display flagged results and locations through the mobile application.</w:t>
      </w:r>
    </w:p>
    <w:p>
      <w:pPr>
        <w:spacing w:after="120" w:before="0" w:line="360" w:lineRule="auto"/>
        <w:jc w:val="both"/>
      </w:pPr>
      <w:r>
        <w:rPr>
          <w:rFonts w:ascii="Times New Roman" w:hAnsi="Times New Roman"/>
          <w:b w:val="0"/>
          <w:i w:val="0"/>
          <w:sz w:val="24"/>
        </w:rPr>
        <w:t>7. Ask a farmer or agricultural expert to inspect suspected plants and confirm the condition.</w:t>
      </w:r>
    </w:p>
    <w:p>
      <w:pPr>
        <w:spacing w:after="120" w:before="240"/>
        <w:jc w:val="left"/>
      </w:pPr>
      <w:r>
        <w:rPr>
          <w:rFonts w:ascii="Times New Roman" w:hAnsi="Times New Roman"/>
          <w:b/>
          <w:sz w:val="24"/>
        </w:rPr>
        <w:t>4.3 Expected Benefits and Limitations</w:t>
      </w:r>
    </w:p>
    <w:p>
      <w:pPr>
        <w:spacing w:after="120" w:before="0" w:line="360" w:lineRule="auto"/>
        <w:jc w:val="both"/>
      </w:pPr>
      <w:r>
        <w:rPr>
          <w:rFonts w:ascii="Times New Roman" w:hAnsi="Times New Roman"/>
          <w:b w:val="0"/>
          <w:i w:val="0"/>
          <w:sz w:val="24"/>
        </w:rPr>
        <w:t>Expected benefits include faster coverage of plantation areas, reduced dependence on repeated manual searching, location-based records for follow-up inspection and earlier attention to potentially affected plants. The system can only screen the images it receives. Occlusion, motion blur, changing light, unfamiliar symptoms and poor-quality labels may affect predictions. GPS accuracy and correspondence between the image and location must also be checked. The system should support, not replace, expert field judgement.</w:t>
      </w:r>
    </w:p>
    <w:p>
      <w:r>
        <w:br w:type="page"/>
      </w:r>
    </w:p>
    <w:p>
      <w:pPr>
        <w:spacing w:after="240" w:before="360"/>
        <w:jc w:val="center"/>
      </w:pPr>
      <w:r>
        <w:rPr>
          <w:rFonts w:ascii="Times New Roman" w:hAnsi="Times New Roman"/>
          <w:b/>
          <w:sz w:val="28"/>
        </w:rPr>
        <w:t>CHAPTER-5</w:t>
        <w:br/>
        <w:t>EQUIPMENT DETAILS</w:t>
      </w:r>
    </w:p>
    <w:p>
      <w:pPr>
        <w:spacing w:after="120" w:before="240"/>
        <w:jc w:val="left"/>
      </w:pPr>
      <w:r>
        <w:rPr>
          <w:rFonts w:ascii="Times New Roman" w:hAnsi="Times New Roman"/>
          <w:b/>
          <w:sz w:val="24"/>
        </w:rPr>
        <w:t>5.1 Dataset Description</w:t>
      </w:r>
    </w:p>
    <w:p>
      <w:pPr>
        <w:spacing w:after="120" w:before="0" w:line="360" w:lineRule="auto"/>
        <w:jc w:val="both"/>
      </w:pPr>
      <w:r>
        <w:rPr>
          <w:rFonts w:ascii="Times New Roman" w:hAnsi="Times New Roman"/>
          <w:b w:val="0"/>
          <w:i w:val="0"/>
          <w:sz w:val="24"/>
        </w:rPr>
        <w:t>The presentation specifies a labelled dataset for improving the AI model but does not provide dataset size, source, class counts or train/test split. These values should be filled in after the dataset is assembled. The planned classes are Normal and Suspected Insect-Affected. The dataset should cover different plant conditions, lighting, camera distances and plantation locations so that the model is not trained on a narrow set of examples.</w:t>
      </w:r>
    </w:p>
    <w:p>
      <w:pPr>
        <w:spacing w:after="120" w:before="240"/>
        <w:jc w:val="left"/>
      </w:pPr>
      <w:r>
        <w:rPr>
          <w:rFonts w:ascii="Times New Roman" w:hAnsi="Times New Roman"/>
          <w:b/>
          <w:sz w:val="24"/>
        </w:rPr>
        <w:t>5.1.1 Dataset Preparation and Labelling</w:t>
      </w:r>
    </w:p>
    <w:p>
      <w:pPr>
        <w:spacing w:after="120" w:before="0" w:line="360" w:lineRule="auto"/>
        <w:jc w:val="both"/>
      </w:pPr>
      <w:r>
        <w:rPr>
          <w:rFonts w:ascii="Times New Roman" w:hAnsi="Times New Roman"/>
          <w:b w:val="0"/>
          <w:i w:val="0"/>
          <w:sz w:val="24"/>
        </w:rPr>
        <w:t>Dataset preparation should begin by removing unreadable or duplicate images and checking whether labels match the visible plant condition. Images should represent normal plants and a range of suspected insect-related symptoms. Labels should be checked by a knowledgeable reviewer where possible. To reduce evaluation bias, images of the same plant or nearly identical frames should not be spread across training and test subsets. The final report should state the number of images in each class and how the dataset was divided.</w:t>
      </w:r>
    </w:p>
    <w:p>
      <w:pPr>
        <w:spacing w:after="120" w:before="240"/>
        <w:jc w:val="left"/>
      </w:pPr>
      <w:r>
        <w:rPr>
          <w:rFonts w:ascii="Times New Roman" w:hAnsi="Times New Roman"/>
          <w:b/>
          <w:sz w:val="24"/>
        </w:rPr>
        <w:t>5.2 Equipment Used</w:t>
      </w:r>
    </w:p>
    <w:p>
      <w:pPr>
        <w:spacing w:after="120" w:before="0" w:line="360" w:lineRule="auto"/>
        <w:jc w:val="both"/>
      </w:pPr>
      <w:r>
        <w:rPr>
          <w:rFonts w:ascii="Times New Roman" w:hAnsi="Times New Roman"/>
          <w:b w:val="0"/>
          <w:i w:val="0"/>
          <w:sz w:val="24"/>
        </w:rPr>
        <w:t>The project presentation identifies drone technology, an RGB camera and GPS as the key sensing elements. Exact hardware models and specifications were not supplied and should be added after the selected equipment is confirmed.</w:t>
      </w:r>
    </w:p>
    <w:p>
      <w:pPr>
        <w:spacing w:after="120" w:before="0" w:line="360" w:lineRule="auto"/>
        <w:jc w:val="both"/>
      </w:pPr>
      <w:r>
        <w:rPr>
          <w:rFonts w:ascii="Times New Roman" w:hAnsi="Times New Roman"/>
          <w:b w:val="0"/>
          <w:i w:val="0"/>
          <w:sz w:val="24"/>
        </w:rPr>
        <w:t>• Drone/UAV: carries the camera and supports aerial image collection.</w:t>
      </w:r>
    </w:p>
    <w:p>
      <w:pPr>
        <w:spacing w:after="120" w:before="0" w:line="360" w:lineRule="auto"/>
        <w:jc w:val="both"/>
      </w:pPr>
      <w:r>
        <w:rPr>
          <w:rFonts w:ascii="Times New Roman" w:hAnsi="Times New Roman"/>
          <w:b w:val="0"/>
          <w:i w:val="0"/>
          <w:sz w:val="24"/>
        </w:rPr>
        <w:t>• RGB camera: captures visible-spectrum images of agricultural fields plants.</w:t>
      </w:r>
    </w:p>
    <w:p>
      <w:pPr>
        <w:spacing w:after="120" w:before="0" w:line="360" w:lineRule="auto"/>
        <w:jc w:val="both"/>
      </w:pPr>
      <w:r>
        <w:rPr>
          <w:rFonts w:ascii="Times New Roman" w:hAnsi="Times New Roman"/>
          <w:b w:val="0"/>
          <w:i w:val="0"/>
          <w:sz w:val="24"/>
        </w:rPr>
        <w:t>• GPS receiver or drone location system: provides coordinates associated with observations.</w:t>
      </w:r>
    </w:p>
    <w:p>
      <w:pPr>
        <w:spacing w:after="120" w:before="0" w:line="360" w:lineRule="auto"/>
        <w:jc w:val="both"/>
      </w:pPr>
      <w:r>
        <w:rPr>
          <w:rFonts w:ascii="Times New Roman" w:hAnsi="Times New Roman"/>
          <w:b w:val="0"/>
          <w:i w:val="0"/>
          <w:sz w:val="24"/>
        </w:rPr>
        <w:t>• Computer or compatible processing device: runs image preparation and AI inference, depending on implementation.</w:t>
      </w:r>
    </w:p>
    <w:p>
      <w:pPr>
        <w:spacing w:after="120" w:before="0" w:line="360" w:lineRule="auto"/>
        <w:jc w:val="both"/>
      </w:pPr>
      <w:r>
        <w:rPr>
          <w:rFonts w:ascii="Times New Roman" w:hAnsi="Times New Roman"/>
          <w:b w:val="0"/>
          <w:i w:val="0"/>
          <w:sz w:val="24"/>
        </w:rPr>
        <w:t>• Smartphone/mobile application: displays detection labels, alerts and location information.</w:t>
      </w:r>
    </w:p>
    <w:p>
      <w:pPr>
        <w:spacing w:after="120" w:before="240"/>
        <w:jc w:val="left"/>
      </w:pPr>
      <w:r>
        <w:rPr>
          <w:rFonts w:ascii="Times New Roman" w:hAnsi="Times New Roman"/>
          <w:b/>
          <w:sz w:val="24"/>
        </w:rPr>
        <w:t>5.3 Equipment Selection Considerations</w:t>
      </w:r>
    </w:p>
    <w:p>
      <w:pPr>
        <w:spacing w:after="120" w:before="0" w:line="360" w:lineRule="auto"/>
        <w:jc w:val="both"/>
      </w:pPr>
      <w:r>
        <w:rPr>
          <w:rFonts w:ascii="Times New Roman" w:hAnsi="Times New Roman"/>
          <w:b w:val="0"/>
          <w:i w:val="0"/>
          <w:sz w:val="24"/>
        </w:rPr>
        <w:t>Hardware should be selected according to plantation size, flight endurance, camera resolution, payload capacity, safe operating requirements, GPS quality, environmental conditions and the processing workload. Camera mounting should minimize vibration and ensure that images are sufficiently sharp. Equipment models, specifications and cost should be documented only after they are finalized.</w:t>
      </w:r>
    </w:p>
    <w:p>
      <w:r>
        <w:br w:type="page"/>
      </w:r>
    </w:p>
    <w:p>
      <w:pPr>
        <w:spacing w:after="240" w:before="360"/>
        <w:jc w:val="center"/>
      </w:pPr>
      <w:r>
        <w:rPr>
          <w:rFonts w:ascii="Times New Roman" w:hAnsi="Times New Roman"/>
          <w:b/>
          <w:sz w:val="28"/>
        </w:rPr>
        <w:t>CHAPTER-6</w:t>
        <w:br/>
        <w:t>HARDWARE AND SOFTWARE DETAILS</w:t>
      </w:r>
    </w:p>
    <w:p>
      <w:pPr>
        <w:spacing w:after="120" w:before="240"/>
        <w:jc w:val="left"/>
      </w:pPr>
      <w:r>
        <w:rPr>
          <w:rFonts w:ascii="Times New Roman" w:hAnsi="Times New Roman"/>
          <w:b/>
          <w:sz w:val="24"/>
        </w:rPr>
        <w:t>6.1 Hardware Details</w:t>
      </w:r>
    </w:p>
    <w:p>
      <w:pPr>
        <w:spacing w:after="120" w:before="0" w:line="360" w:lineRule="auto"/>
        <w:jc w:val="both"/>
      </w:pPr>
      <w:r>
        <w:rPr>
          <w:rFonts w:ascii="Times New Roman" w:hAnsi="Times New Roman"/>
          <w:b w:val="0"/>
          <w:i w:val="0"/>
          <w:sz w:val="24"/>
        </w:rPr>
        <w:t>The hardware concept consists of an aerial platform, image sensor and location source. The drone provides mobility over the plantation, the RGB camera collects plant images, and GPS supplies location information when available. A computer or compatible processing device is used for dataset preparation and model inference, while a smartphone or mobile application interface presents the results. Exact component models and specifications were not stated in the supplied presentation.</w:t>
      </w:r>
    </w:p>
    <w:p>
      <w:pPr>
        <w:spacing w:after="120" w:before="240"/>
        <w:jc w:val="left"/>
      </w:pPr>
      <w:r>
        <w:rPr>
          <w:rFonts w:ascii="Times New Roman" w:hAnsi="Times New Roman"/>
          <w:b/>
          <w:sz w:val="24"/>
        </w:rPr>
        <w:t>6.1.1 Image Capture and Location Association</w:t>
      </w:r>
    </w:p>
    <w:p>
      <w:pPr>
        <w:spacing w:after="120" w:before="0" w:line="360" w:lineRule="auto"/>
        <w:jc w:val="both"/>
      </w:pPr>
      <w:r>
        <w:rPr>
          <w:rFonts w:ascii="Times New Roman" w:hAnsi="Times New Roman"/>
          <w:b w:val="0"/>
          <w:i w:val="0"/>
          <w:sz w:val="24"/>
        </w:rPr>
        <w:t>During image capture, the camera should be mounted securely and oriented to obtain clear views of the plant canopy. Flight height, speed, image overlap and capture timing should be selected to provide consistent images while maintaining safe operation. Location association may use GPS metadata recorded by the drone or a synchronized position log. The implementation should verify that timestamps and coordinates correspond to the captured image, and records with missing or unreliable location data should be marked accordingly.</w:t>
      </w:r>
    </w:p>
    <w:p>
      <w:pPr>
        <w:spacing w:after="120" w:before="240"/>
        <w:jc w:val="left"/>
      </w:pPr>
      <w:r>
        <w:rPr>
          <w:rFonts w:ascii="Times New Roman" w:hAnsi="Times New Roman"/>
          <w:b/>
          <w:sz w:val="24"/>
        </w:rPr>
        <w:t>6.2 Software Details</w:t>
      </w:r>
    </w:p>
    <w:p>
      <w:pPr>
        <w:spacing w:after="120" w:before="0" w:line="360" w:lineRule="auto"/>
        <w:jc w:val="both"/>
      </w:pPr>
      <w:r>
        <w:rPr>
          <w:rFonts w:ascii="Times New Roman" w:hAnsi="Times New Roman"/>
          <w:b w:val="0"/>
          <w:i w:val="0"/>
          <w:sz w:val="24"/>
        </w:rPr>
        <w:t>The software workflow includes image collection and organization, labelled dataset management, AI model training or inference, GPS metadata handling and a mobile display. The supplied presentation does not identify a specific AI framework, model architecture, mobile platform or database, so these should be documented once selected. The implementation should record software versions and model settings to make testing reproducible.</w:t>
      </w:r>
    </w:p>
    <w:p>
      <w:pPr>
        <w:spacing w:after="120" w:before="240"/>
        <w:jc w:val="left"/>
      </w:pPr>
      <w:r>
        <w:rPr>
          <w:rFonts w:ascii="Times New Roman" w:hAnsi="Times New Roman"/>
          <w:b/>
          <w:sz w:val="24"/>
        </w:rPr>
        <w:t>6.3 Data Processing Pipeline</w:t>
      </w:r>
    </w:p>
    <w:p>
      <w:pPr>
        <w:spacing w:after="120" w:before="0" w:line="360" w:lineRule="auto"/>
        <w:jc w:val="both"/>
      </w:pPr>
      <w:r>
        <w:rPr>
          <w:rFonts w:ascii="Times New Roman" w:hAnsi="Times New Roman"/>
          <w:b w:val="0"/>
          <w:i w:val="0"/>
          <w:sz w:val="24"/>
        </w:rPr>
        <w:t>1. Import images and inspect image quality.</w:t>
      </w:r>
    </w:p>
    <w:p>
      <w:pPr>
        <w:spacing w:after="120" w:before="0" w:line="360" w:lineRule="auto"/>
        <w:jc w:val="both"/>
      </w:pPr>
      <w:r>
        <w:rPr>
          <w:rFonts w:ascii="Times New Roman" w:hAnsi="Times New Roman"/>
          <w:b w:val="0"/>
          <w:i w:val="0"/>
          <w:sz w:val="24"/>
        </w:rPr>
        <w:t>2. Resize or normalize images as required by the selected model.</w:t>
      </w:r>
    </w:p>
    <w:p>
      <w:pPr>
        <w:spacing w:after="120" w:before="0" w:line="360" w:lineRule="auto"/>
        <w:jc w:val="both"/>
      </w:pPr>
      <w:r>
        <w:rPr>
          <w:rFonts w:ascii="Times New Roman" w:hAnsi="Times New Roman"/>
          <w:b w:val="0"/>
          <w:i w:val="0"/>
          <w:sz w:val="24"/>
        </w:rPr>
        <w:t>3. Use verified labels to train and validate the classifier.</w:t>
      </w:r>
    </w:p>
    <w:p>
      <w:pPr>
        <w:spacing w:after="120" w:before="0" w:line="360" w:lineRule="auto"/>
        <w:jc w:val="both"/>
      </w:pPr>
      <w:r>
        <w:rPr>
          <w:rFonts w:ascii="Times New Roman" w:hAnsi="Times New Roman"/>
          <w:b w:val="0"/>
          <w:i w:val="0"/>
          <w:sz w:val="24"/>
        </w:rPr>
        <w:t>4. Evaluate predictions on an independent test set.</w:t>
      </w:r>
    </w:p>
    <w:p>
      <w:pPr>
        <w:spacing w:after="120" w:before="0" w:line="360" w:lineRule="auto"/>
        <w:jc w:val="both"/>
      </w:pPr>
      <w:r>
        <w:rPr>
          <w:rFonts w:ascii="Times New Roman" w:hAnsi="Times New Roman"/>
          <w:b w:val="0"/>
          <w:i w:val="0"/>
          <w:sz w:val="24"/>
        </w:rPr>
        <w:t>5. Store each prediction with its class, timestamp and associated coordinates.</w:t>
      </w:r>
    </w:p>
    <w:p>
      <w:pPr>
        <w:spacing w:after="120" w:before="0" w:line="360" w:lineRule="auto"/>
        <w:jc w:val="both"/>
      </w:pPr>
      <w:r>
        <w:rPr>
          <w:rFonts w:ascii="Times New Roman" w:hAnsi="Times New Roman"/>
          <w:b w:val="0"/>
          <w:i w:val="0"/>
          <w:sz w:val="24"/>
        </w:rPr>
        <w:t>6. Present suspected locations in the mobile interface and verify them in the field.</w:t>
      </w:r>
    </w:p>
    <w:p>
      <w:pPr>
        <w:spacing w:after="120" w:before="240"/>
        <w:jc w:val="left"/>
      </w:pPr>
      <w:r>
        <w:rPr>
          <w:rFonts w:ascii="Times New Roman" w:hAnsi="Times New Roman"/>
          <w:b/>
          <w:sz w:val="24"/>
        </w:rPr>
        <w:t>6.4 Data Management and Safety</w:t>
      </w:r>
    </w:p>
    <w:p>
      <w:pPr>
        <w:spacing w:after="120" w:before="0" w:line="360" w:lineRule="auto"/>
        <w:jc w:val="both"/>
      </w:pPr>
      <w:r>
        <w:rPr>
          <w:rFonts w:ascii="Times New Roman" w:hAnsi="Times New Roman"/>
          <w:b w:val="0"/>
          <w:i w:val="0"/>
          <w:sz w:val="24"/>
        </w:rPr>
        <w:t>Maintain a clear record of dataset versions, label changes, model versions and test results. Drone flights must follow applicable local rules and be conducted safely, with attention to people, property, weather and plantation conditions. Images and location records should be stored securely and used only for the intended monitoring purpose.</w:t>
      </w:r>
    </w:p>
    <w:p>
      <w:r>
        <w:br w:type="page"/>
      </w:r>
    </w:p>
    <w:p>
      <w:pPr>
        <w:spacing w:after="240" w:before="360"/>
        <w:jc w:val="center"/>
      </w:pPr>
      <w:r>
        <w:rPr>
          <w:rFonts w:ascii="Times New Roman" w:hAnsi="Times New Roman"/>
          <w:b/>
          <w:sz w:val="28"/>
        </w:rPr>
        <w:t>CHAPTER-7</w:t>
        <w:br/>
        <w:t>RESULTS AND DISCUSSION</w:t>
      </w:r>
    </w:p>
    <w:p>
      <w:pPr>
        <w:spacing w:after="120" w:before="0" w:line="360" w:lineRule="auto"/>
        <w:jc w:val="both"/>
      </w:pPr>
      <w:r>
        <w:rPr>
          <w:rFonts w:ascii="Times New Roman" w:hAnsi="Times New Roman"/>
          <w:b w:val="0"/>
          <w:i w:val="0"/>
          <w:sz w:val="24"/>
        </w:rPr>
        <w:t>Results Overview</w:t>
        <w:br/>
        <w:t>The supplied presentation describes the intended AI model and prototype workflow, but it does not provide numerical test results, a confusion matrix, dataset counts or measured accuracy. Therefore, no numerical performance result is asserted in this report. The results section should be completed after the model has been tested using labelled data and the field workflow has been checked.</w:t>
      </w:r>
    </w:p>
    <w:p>
      <w:pPr>
        <w:spacing w:after="120" w:before="240"/>
        <w:jc w:val="left"/>
      </w:pPr>
      <w:r>
        <w:rPr>
          <w:rFonts w:ascii="Times New Roman" w:hAnsi="Times New Roman"/>
          <w:b/>
          <w:sz w:val="24"/>
        </w:rPr>
        <w:t>7.1 Metrics Used</w:t>
      </w:r>
    </w:p>
    <w:p>
      <w:pPr>
        <w:spacing w:after="120" w:before="0" w:line="360" w:lineRule="auto"/>
        <w:jc w:val="both"/>
      </w:pPr>
      <w:r>
        <w:rPr>
          <w:rFonts w:ascii="Times New Roman" w:hAnsi="Times New Roman"/>
          <w:b w:val="0"/>
          <w:i w:val="0"/>
          <w:sz w:val="24"/>
        </w:rPr>
        <w:t>For a two-class classifier, the following metrics can be calculated from the independent test set:</w:t>
      </w:r>
    </w:p>
    <w:p>
      <w:pPr>
        <w:spacing w:after="120" w:before="0" w:line="360" w:lineRule="auto"/>
        <w:jc w:val="both"/>
      </w:pPr>
      <w:r>
        <w:rPr>
          <w:rFonts w:ascii="Times New Roman" w:hAnsi="Times New Roman"/>
          <w:b w:val="0"/>
          <w:i w:val="0"/>
          <w:sz w:val="24"/>
        </w:rPr>
        <w:t>• Accuracy: proportion of all test images classified correctly.</w:t>
      </w:r>
    </w:p>
    <w:p>
      <w:pPr>
        <w:spacing w:after="120" w:before="0" w:line="360" w:lineRule="auto"/>
        <w:jc w:val="both"/>
      </w:pPr>
      <w:r>
        <w:rPr>
          <w:rFonts w:ascii="Times New Roman" w:hAnsi="Times New Roman"/>
          <w:b w:val="0"/>
          <w:i w:val="0"/>
          <w:sz w:val="24"/>
        </w:rPr>
        <w:t>• Precision for Suspected Insect-Affected: proportion of images flagged as suspected that are confirmed as suspected by the reference labels.</w:t>
      </w:r>
    </w:p>
    <w:p>
      <w:pPr>
        <w:spacing w:after="120" w:before="0" w:line="360" w:lineRule="auto"/>
        <w:jc w:val="both"/>
      </w:pPr>
      <w:r>
        <w:rPr>
          <w:rFonts w:ascii="Times New Roman" w:hAnsi="Times New Roman"/>
          <w:b w:val="0"/>
          <w:i w:val="0"/>
          <w:sz w:val="24"/>
        </w:rPr>
        <w:t>• Recall for Suspected Insect-Affected: proportion of reference-labelled suspected images that the model successfully flags.</w:t>
      </w:r>
    </w:p>
    <w:p>
      <w:pPr>
        <w:spacing w:after="120" w:before="0" w:line="360" w:lineRule="auto"/>
        <w:jc w:val="both"/>
      </w:pPr>
      <w:r>
        <w:rPr>
          <w:rFonts w:ascii="Times New Roman" w:hAnsi="Times New Roman"/>
          <w:b w:val="0"/>
          <w:i w:val="0"/>
          <w:sz w:val="24"/>
        </w:rPr>
        <w:t>• F1-score: harmonic mean of precision and recall.</w:t>
      </w:r>
    </w:p>
    <w:p>
      <w:pPr>
        <w:spacing w:after="120" w:before="0" w:line="360" w:lineRule="auto"/>
        <w:jc w:val="both"/>
      </w:pPr>
      <w:r>
        <w:rPr>
          <w:rFonts w:ascii="Times New Roman" w:hAnsi="Times New Roman"/>
          <w:b w:val="0"/>
          <w:i w:val="0"/>
          <w:sz w:val="24"/>
        </w:rPr>
        <w:t>• Confusion matrix: counts of true and false predictions for both classes.</w:t>
      </w:r>
    </w:p>
    <w:p>
      <w:pPr>
        <w:spacing w:after="120" w:before="0" w:line="360" w:lineRule="auto"/>
        <w:jc w:val="both"/>
      </w:pPr>
      <w:r>
        <w:rPr>
          <w:rFonts w:ascii="Times New Roman" w:hAnsi="Times New Roman"/>
          <w:b w:val="0"/>
          <w:i w:val="0"/>
          <w:sz w:val="24"/>
        </w:rPr>
        <w:t>For agricultural screening, recall is important because missed affected plants may delay intervention; precision is also important because excessive false alarms can increase inspection workload.</w:t>
      </w:r>
    </w:p>
    <w:p>
      <w:pPr>
        <w:spacing w:after="120" w:before="240"/>
        <w:jc w:val="left"/>
      </w:pPr>
      <w:r>
        <w:rPr>
          <w:rFonts w:ascii="Times New Roman" w:hAnsi="Times New Roman"/>
          <w:b/>
          <w:sz w:val="24"/>
        </w:rPr>
        <w:t>7.1.1 Evaluation Procedure</w:t>
      </w:r>
    </w:p>
    <w:p>
      <w:pPr>
        <w:spacing w:after="120" w:before="0" w:line="360" w:lineRule="auto"/>
        <w:jc w:val="both"/>
      </w:pPr>
      <w:r>
        <w:rPr>
          <w:rFonts w:ascii="Times New Roman" w:hAnsi="Times New Roman"/>
          <w:b w:val="0"/>
          <w:i w:val="0"/>
          <w:sz w:val="24"/>
        </w:rPr>
        <w:t>The evaluation should use a held-out test set that was not used to train or tune the model. Predictions should be compared with verified reference labels, and the confusion matrix should be recorded before calculating metrics. If possible, testing should include images from different plants, dates and lighting conditions. Field trials should separately record whether suspected detections are confirmed by an expert or farmer.</w:t>
      </w:r>
    </w:p>
    <w:p>
      <w:pPr>
        <w:spacing w:after="120" w:before="240"/>
        <w:jc w:val="left"/>
      </w:pPr>
      <w:r>
        <w:rPr>
          <w:rFonts w:ascii="Times New Roman" w:hAnsi="Times New Roman"/>
          <w:b/>
          <w:sz w:val="24"/>
        </w:rPr>
        <w:t>7.2 Comparison of Results</w:t>
      </w:r>
    </w:p>
    <w:p>
      <w:pPr>
        <w:spacing w:after="120" w:before="0" w:line="360" w:lineRule="auto"/>
        <w:jc w:val="both"/>
      </w:pPr>
      <w:r>
        <w:rPr>
          <w:rFonts w:ascii="Times New Roman" w:hAnsi="Times New Roman"/>
          <w:b w:val="0"/>
          <w:i w:val="0"/>
          <w:sz w:val="24"/>
        </w:rPr>
        <w:t>No measured results were included in the supplied project presentation, so a numerical comparison cannot yet be reported. Once testing is complete, the team can compare candidate models or settings using the same independent test set. The comparison should report class-wise precision and recall in addition to overall accuracy, because a high overall accuracy may hide poor detection of the suspected class.</w:t>
      </w:r>
    </w:p>
    <w:p>
      <w:pPr>
        <w:spacing w:after="120" w:before="240"/>
        <w:jc w:val="left"/>
      </w:pPr>
      <w:r>
        <w:rPr>
          <w:rFonts w:ascii="Times New Roman" w:hAnsi="Times New Roman"/>
          <w:b/>
          <w:sz w:val="24"/>
        </w:rPr>
        <w:t>7.2.1 Results Recording Template</w:t>
      </w:r>
    </w:p>
    <w:p>
      <w:pPr>
        <w:spacing w:after="120" w:before="0" w:line="360" w:lineRule="auto"/>
        <w:jc w:val="both"/>
      </w:pPr>
      <w:r>
        <w:rPr>
          <w:rFonts w:ascii="Times New Roman" w:hAnsi="Times New Roman"/>
          <w:b w:val="0"/>
          <w:i w:val="0"/>
          <w:sz w:val="24"/>
        </w:rPr>
        <w:t>Record the date, test-set size, number of images in each class, model version, evaluation device, accuracy, class-wise precision and recall, F1-score and confusion matrix. Also record the number of detections verified during field inspection and any failures caused by blur, shadows, occlusion or incorrect GPS association. Do not enter estimated values as measured results.</w:t>
      </w:r>
    </w:p>
    <w:p>
      <w:pPr>
        <w:spacing w:after="120" w:before="240"/>
        <w:jc w:val="left"/>
      </w:pPr>
      <w:r>
        <w:rPr>
          <w:rFonts w:ascii="Times New Roman" w:hAnsi="Times New Roman"/>
          <w:b/>
          <w:sz w:val="24"/>
        </w:rPr>
        <w:t>7.3 Discussion</w:t>
      </w:r>
    </w:p>
    <w:p>
      <w:pPr>
        <w:spacing w:after="120" w:before="0" w:line="360" w:lineRule="auto"/>
        <w:jc w:val="both"/>
      </w:pPr>
      <w:r>
        <w:rPr>
          <w:rFonts w:ascii="Times New Roman" w:hAnsi="Times New Roman"/>
          <w:b w:val="0"/>
          <w:i w:val="0"/>
          <w:sz w:val="24"/>
        </w:rPr>
        <w:t>The proposed workflow is intended to reduce the time needed to survey a plantation and connect suspected detections with locations for follow-up. Whether these benefits are achieved depends on model quality, image coverage, GPS reliability, usability of the mobile interface and the time required for verification. The project should be assessed through both classification metrics and practical field observations.</w:t>
      </w:r>
    </w:p>
    <w:p>
      <w:r>
        <w:br w:type="page"/>
      </w:r>
    </w:p>
    <w:p>
      <w:pPr>
        <w:spacing w:after="240" w:before="360"/>
        <w:jc w:val="center"/>
      </w:pPr>
      <w:r>
        <w:rPr>
          <w:rFonts w:ascii="Times New Roman" w:hAnsi="Times New Roman"/>
          <w:b/>
          <w:sz w:val="28"/>
        </w:rPr>
        <w:t>CHAPTER-8</w:t>
        <w:br/>
        <w:t>CONCLUSION AND FUTURE WORK</w:t>
      </w:r>
    </w:p>
    <w:p>
      <w:pPr>
        <w:spacing w:after="120" w:before="240"/>
        <w:jc w:val="left"/>
      </w:pPr>
      <w:r>
        <w:rPr>
          <w:rFonts w:ascii="Times New Roman" w:hAnsi="Times New Roman"/>
          <w:b/>
          <w:sz w:val="24"/>
        </w:rPr>
        <w:t>8.1 Conclusion</w:t>
      </w:r>
    </w:p>
    <w:p>
      <w:pPr>
        <w:spacing w:after="120" w:before="0" w:line="360" w:lineRule="auto"/>
        <w:jc w:val="both"/>
      </w:pPr>
      <w:r>
        <w:rPr>
          <w:rFonts w:ascii="Times New Roman" w:hAnsi="Times New Roman"/>
          <w:b w:val="0"/>
          <w:i w:val="0"/>
          <w:sz w:val="24"/>
        </w:rPr>
        <w:t>This mini project proposes a smart monitoring system for agricultural fields agricultural fields using drone-based RGB imaging, AI classification, GPS mapping and a mobile application. The intended workflow captures plant images, classifies them as Normal or Suspected Insect-Affected, associates results with location information and presents suspected detections for follow-up. The design may support more systematic monitoring, but its accuracy and practical benefits must be established through dataset-based evaluation and field verification. Dataset details, exact equipment specifications and measured results should be added after implementation.</w:t>
      </w:r>
    </w:p>
    <w:p>
      <w:pPr>
        <w:spacing w:after="120" w:before="240"/>
        <w:jc w:val="left"/>
      </w:pPr>
      <w:r>
        <w:rPr>
          <w:rFonts w:ascii="Times New Roman" w:hAnsi="Times New Roman"/>
          <w:b/>
          <w:sz w:val="24"/>
        </w:rPr>
        <w:t>8.2 Future Work</w:t>
      </w:r>
    </w:p>
    <w:p>
      <w:pPr>
        <w:spacing w:after="120" w:before="0" w:line="360" w:lineRule="auto"/>
        <w:jc w:val="both"/>
      </w:pPr>
      <w:r>
        <w:rPr>
          <w:rFonts w:ascii="Times New Roman" w:hAnsi="Times New Roman"/>
          <w:b w:val="0"/>
          <w:i w:val="0"/>
          <w:sz w:val="24"/>
        </w:rPr>
        <w:t>• Collect a larger, balanced and expert-verified agricultural fields image dataset across seasons and plantation conditions.</w:t>
      </w:r>
    </w:p>
    <w:p>
      <w:pPr>
        <w:spacing w:after="120" w:before="0" w:line="360" w:lineRule="auto"/>
        <w:jc w:val="both"/>
      </w:pPr>
      <w:r>
        <w:rPr>
          <w:rFonts w:ascii="Times New Roman" w:hAnsi="Times New Roman"/>
          <w:b w:val="0"/>
          <w:i w:val="0"/>
          <w:sz w:val="24"/>
        </w:rPr>
        <w:t>• Evaluate suitable AI architectures and report class-wise metrics on an independent test set.</w:t>
      </w:r>
    </w:p>
    <w:p>
      <w:pPr>
        <w:spacing w:after="120" w:before="0" w:line="360" w:lineRule="auto"/>
        <w:jc w:val="both"/>
      </w:pPr>
      <w:r>
        <w:rPr>
          <w:rFonts w:ascii="Times New Roman" w:hAnsi="Times New Roman"/>
          <w:b w:val="0"/>
          <w:i w:val="0"/>
          <w:sz w:val="24"/>
        </w:rPr>
        <w:t>• Improve robustness to shadows, occlusion, blur and changes in camera distance.</w:t>
      </w:r>
    </w:p>
    <w:p>
      <w:pPr>
        <w:spacing w:after="120" w:before="0" w:line="360" w:lineRule="auto"/>
        <w:jc w:val="both"/>
      </w:pPr>
      <w:r>
        <w:rPr>
          <w:rFonts w:ascii="Times New Roman" w:hAnsi="Times New Roman"/>
          <w:b w:val="0"/>
          <w:i w:val="0"/>
          <w:sz w:val="24"/>
        </w:rPr>
        <w:t>• Integrate GPS metadata with images and test location accuracy in the field.</w:t>
      </w:r>
    </w:p>
    <w:p>
      <w:pPr>
        <w:spacing w:after="120" w:before="0" w:line="360" w:lineRule="auto"/>
        <w:jc w:val="both"/>
      </w:pPr>
      <w:r>
        <w:rPr>
          <w:rFonts w:ascii="Times New Roman" w:hAnsi="Times New Roman"/>
          <w:b w:val="0"/>
          <w:i w:val="0"/>
          <w:sz w:val="24"/>
        </w:rPr>
        <w:t>• Develop a mobile interface with a map, image preview, timestamps and alert history.</w:t>
      </w:r>
    </w:p>
    <w:p>
      <w:pPr>
        <w:spacing w:after="120" w:before="0" w:line="360" w:lineRule="auto"/>
        <w:jc w:val="both"/>
      </w:pPr>
      <w:r>
        <w:rPr>
          <w:rFonts w:ascii="Times New Roman" w:hAnsi="Times New Roman"/>
          <w:b w:val="0"/>
          <w:i w:val="0"/>
          <w:sz w:val="24"/>
        </w:rPr>
        <w:t>• Conduct field trials with farmers or agricultural experts to verify suspected detections.</w:t>
      </w:r>
    </w:p>
    <w:p>
      <w:pPr>
        <w:spacing w:after="120" w:before="0" w:line="360" w:lineRule="auto"/>
        <w:jc w:val="both"/>
      </w:pPr>
      <w:r>
        <w:rPr>
          <w:rFonts w:ascii="Times New Roman" w:hAnsi="Times New Roman"/>
          <w:b w:val="0"/>
          <w:i w:val="0"/>
          <w:sz w:val="24"/>
        </w:rPr>
        <w:t>• Investigate additional classes or symptom categories only when sufficient labelled data are available.</w:t>
      </w:r>
    </w:p>
    <w:p>
      <w:pPr>
        <w:spacing w:after="120" w:before="0" w:line="360" w:lineRule="auto"/>
        <w:jc w:val="both"/>
      </w:pPr>
      <w:r>
        <w:rPr>
          <w:rFonts w:ascii="Times New Roman" w:hAnsi="Times New Roman"/>
          <w:b w:val="0"/>
          <w:i w:val="0"/>
          <w:sz w:val="24"/>
        </w:rPr>
        <w:t>• Document hardware specifications, power use, flight coverage and processing time.</w:t>
      </w:r>
    </w:p>
    <w:p>
      <w:r>
        <w:br w:type="page"/>
      </w:r>
    </w:p>
    <w:p>
      <w:pPr>
        <w:spacing w:after="240" w:before="360"/>
        <w:jc w:val="center"/>
      </w:pPr>
      <w:r>
        <w:rPr>
          <w:rFonts w:ascii="Times New Roman" w:hAnsi="Times New Roman"/>
          <w:b/>
          <w:sz w:val="28"/>
        </w:rPr>
        <w:t>REFERENCES</w:t>
      </w:r>
    </w:p>
    <w:p>
      <w:pPr>
        <w:spacing w:after="160" w:before="0" w:line="360" w:lineRule="auto"/>
        <w:jc w:val="both"/>
      </w:pPr>
      <w:r>
        <w:rPr>
          <w:rFonts w:ascii="Times New Roman" w:hAnsi="Times New Roman"/>
          <w:b w:val="0"/>
          <w:i w:val="0"/>
          <w:sz w:val="24"/>
        </w:rPr>
        <w:t>1. Bouguettaya, A., Zarzour, H., Kechida, A., and Taberkit, A. M., “A Survey on Deep Learning-Based Identification of Plant and Crop Diseases from UAV-Based Aerial Images,” Cluster Computing, vol. 26, pp. 1297–1317, 2023. DOI: 10.1007/s10586-022-03627-x.</w:t>
      </w:r>
    </w:p>
    <w:p>
      <w:pPr>
        <w:spacing w:after="160" w:before="0" w:line="360" w:lineRule="auto"/>
        <w:jc w:val="both"/>
      </w:pPr>
      <w:r>
        <w:rPr>
          <w:rFonts w:ascii="Times New Roman" w:hAnsi="Times New Roman"/>
          <w:b w:val="0"/>
          <w:i w:val="0"/>
          <w:sz w:val="24"/>
        </w:rPr>
        <w:t>2. Kouadio, L., El Jarroudi, M., Belabess, Z., et al., “A Review on UAV-Based Applications for Plant Disease Detection and Monitoring,” Remote Sensing, vol. 15, no. 17, article 4273, 2023. DOI: 10.3390/rs15174273.</w:t>
      </w:r>
    </w:p>
    <w:p>
      <w:pPr>
        <w:spacing w:after="160" w:before="0" w:line="360" w:lineRule="auto"/>
        <w:jc w:val="both"/>
      </w:pPr>
      <w:r>
        <w:rPr>
          <w:rFonts w:ascii="Times New Roman" w:hAnsi="Times New Roman"/>
          <w:b w:val="0"/>
          <w:i w:val="0"/>
          <w:sz w:val="24"/>
        </w:rPr>
        <w:t>3. Zhu, H., Lin, C., Liu, G., et al., “Intelligent Agriculture: Deep Learning in UAV-Based Remote Sensing Imagery for Crop Diseases and Pests Detection,” Frontiers in Plant Science, vol. 15, 2024. DOI: 10.3389/fpls.2024.1435016.</w:t>
      </w:r>
    </w:p>
    <w:p>
      <w:pPr>
        <w:spacing w:after="160" w:before="0" w:line="360" w:lineRule="auto"/>
        <w:jc w:val="both"/>
      </w:pPr>
      <w:r>
        <w:rPr>
          <w:rFonts w:ascii="Times New Roman" w:hAnsi="Times New Roman"/>
          <w:b w:val="0"/>
          <w:i w:val="0"/>
          <w:sz w:val="24"/>
        </w:rPr>
        <w:t>4. Agrawal, J., and Arafat, M. Y., “Transforming Farming: A Review of AI-Powered UAV Technologies in Precision Agriculture,” Drones, vol. 8, no. 11, article 664, 2024. DOI: 10.3390/drones8110664.</w:t>
      </w:r>
    </w:p>
    <w:p>
      <w:pPr>
        <w:spacing w:after="160" w:before="0" w:line="360" w:lineRule="auto"/>
        <w:jc w:val="both"/>
      </w:pPr>
      <w:r>
        <w:rPr>
          <w:rFonts w:ascii="Times New Roman" w:hAnsi="Times New Roman"/>
          <w:b w:val="0"/>
          <w:i w:val="0"/>
          <w:sz w:val="24"/>
        </w:rPr>
        <w:t>5. Wang, D., Zhao, M., Li, Z., et al., “A Survey of Unmanned Aerial Vehicles and Deep Learning in Precision Agriculture,” European Journal of Agronomy, article 127477, 2025. DOI: 10.1016/j.eja.2024.127477.</w:t>
      </w:r>
    </w:p>
    <w:p>
      <w:pPr>
        <w:spacing w:after="160" w:before="0" w:line="360" w:lineRule="auto"/>
        <w:jc w:val="both"/>
      </w:pPr>
      <w:r>
        <w:rPr>
          <w:rFonts w:ascii="Times New Roman" w:hAnsi="Times New Roman"/>
          <w:b w:val="0"/>
          <w:i w:val="0"/>
          <w:sz w:val="24"/>
        </w:rPr>
        <w:t>6. Guebsi, R., Mami, S., and Chokmani, K., “Drones in Precision Agriculture: A Comprehensive Review of Applications, Technologies, and Challenges,” Drones, vol. 8, no. 11, article 686, 2024. DOI: 10.3390/drones8110686.</w:t>
      </w:r>
    </w:p>
    <w:p>
      <w:pPr>
        <w:spacing w:after="160" w:before="0" w:line="360" w:lineRule="auto"/>
        <w:jc w:val="both"/>
      </w:pPr>
      <w:r>
        <w:rPr>
          <w:rFonts w:ascii="Times New Roman" w:hAnsi="Times New Roman"/>
          <w:b w:val="0"/>
          <w:i w:val="0"/>
          <w:sz w:val="24"/>
        </w:rPr>
        <w:t>7. Radočaj, D., Radočaj, P., Plaščak, I., and Jurišić, M., “Evolution of Deep Learning Approaches in UAV-Based Crop Leaf Disease Detection: A Web of Science Review,” Applied Sciences, vol. 15, no. 19, article 10778, 2025. DOI: 10.3390/app151910778.</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