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C3E" w:rsidRDefault="005E3B5E">
      <w:pPr>
        <w:spacing w:after="20"/>
      </w:pPr>
      <w:r>
        <w:rPr>
          <w:rFonts w:ascii="Georgia" w:eastAsia="Georgia" w:hAnsi="Georgia" w:cs="Georgia"/>
          <w:b/>
          <w:bCs/>
          <w:color w:val="1B2A4A"/>
          <w:sz w:val="40"/>
          <w:szCs w:val="40"/>
        </w:rPr>
        <w:t xml:space="preserve">DMIHER — </w:t>
      </w:r>
      <w:proofErr w:type="spellStart"/>
      <w:r>
        <w:rPr>
          <w:rFonts w:ascii="Georgia" w:eastAsia="Georgia" w:hAnsi="Georgia" w:cs="Georgia"/>
          <w:b/>
          <w:bCs/>
          <w:color w:val="1B2A4A"/>
          <w:sz w:val="40"/>
          <w:szCs w:val="40"/>
        </w:rPr>
        <w:t>Datta</w:t>
      </w:r>
      <w:proofErr w:type="spellEnd"/>
      <w:r>
        <w:rPr>
          <w:rFonts w:ascii="Georgia" w:eastAsia="Georgia" w:hAnsi="Georgia" w:cs="Georgia"/>
          <w:b/>
          <w:bCs/>
          <w:color w:val="1B2A4A"/>
          <w:sz w:val="40"/>
          <w:szCs w:val="40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1B2A4A"/>
          <w:sz w:val="40"/>
          <w:szCs w:val="40"/>
        </w:rPr>
        <w:t>Meghe</w:t>
      </w:r>
      <w:proofErr w:type="spellEnd"/>
      <w:r>
        <w:rPr>
          <w:rFonts w:ascii="Georgia" w:eastAsia="Georgia" w:hAnsi="Georgia" w:cs="Georgia"/>
          <w:b/>
          <w:bCs/>
          <w:color w:val="1B2A4A"/>
          <w:sz w:val="40"/>
          <w:szCs w:val="40"/>
        </w:rPr>
        <w:t xml:space="preserve"> Institute of Higher Education &amp; Research</w:t>
      </w:r>
    </w:p>
    <w:p w:rsidR="00724C3E" w:rsidRDefault="005E3B5E">
      <w:pPr>
        <w:spacing w:after="60"/>
      </w:pPr>
      <w:r>
        <w:rPr>
          <w:color w:val="5A6578"/>
          <w:sz w:val="22"/>
          <w:szCs w:val="22"/>
        </w:rPr>
        <w:t>Full-Stack CMS-Driven University Website · Adani Group</w:t>
      </w:r>
    </w:p>
    <w:p w:rsidR="00724C3E" w:rsidRDefault="00724C3E">
      <w:pPr>
        <w:pBdr>
          <w:bottom w:val="single" w:sz="6" w:space="0" w:color="C4A35A"/>
        </w:pBdr>
        <w:spacing w:before="200" w:after="200"/>
      </w:pPr>
    </w:p>
    <w:p w:rsidR="00724C3E" w:rsidRDefault="005E3B5E">
      <w:pPr>
        <w:pStyle w:val="Heading1"/>
        <w:spacing w:before="360" w:after="120"/>
      </w:pPr>
      <w:r>
        <w:rPr>
          <w:rFonts w:ascii="Georgia" w:eastAsia="Georgia" w:hAnsi="Georgia" w:cs="Georgia"/>
          <w:b/>
          <w:bCs/>
          <w:color w:val="1B2A4A"/>
        </w:rPr>
        <w:t>1. Project Overview</w:t>
      </w:r>
    </w:p>
    <w:p w:rsidR="00724C3E" w:rsidRDefault="005E3B5E">
      <w:pPr>
        <w:spacing w:after="120"/>
      </w:pPr>
      <w:r>
        <w:t xml:space="preserve">DMIHER is a full-stack, CMS-driven university website built for the </w:t>
      </w:r>
      <w:proofErr w:type="spellStart"/>
      <w:r>
        <w:t>Datta</w:t>
      </w:r>
      <w:proofErr w:type="spellEnd"/>
      <w:r>
        <w:t xml:space="preserve"> </w:t>
      </w:r>
      <w:proofErr w:type="spellStart"/>
      <w:r>
        <w:t>Meghe</w:t>
      </w:r>
      <w:proofErr w:type="spellEnd"/>
      <w:r>
        <w:t xml:space="preserve"> Institute of Higher Education and Research. The platform serves as the public-facing digital presence for the university, encompassing multiple constituent colleges, academic p</w:t>
      </w:r>
      <w:r>
        <w:t>rograms, departments, research initiatives, and administrative functions.</w:t>
      </w:r>
    </w:p>
    <w:p w:rsidR="00724C3E" w:rsidRDefault="005E3B5E">
      <w:pPr>
        <w:spacing w:after="120"/>
      </w:pPr>
      <w:r>
        <w:t xml:space="preserve">The system is architected as a decoupled application with a React 19 single-page application (SPA) on the frontend consuming a RESTful API powered by </w:t>
      </w:r>
      <w:proofErr w:type="spellStart"/>
      <w:r>
        <w:t>Laravel</w:t>
      </w:r>
      <w:proofErr w:type="spellEnd"/>
      <w:r>
        <w:t xml:space="preserve"> 12 on the backend. The b</w:t>
      </w:r>
      <w:r>
        <w:t>ackend also includes a comprehensive admin panel built with Livewire 4 and Flux UI for content management. All data is stored in a MySQL database using UUID primary keys for security and portability.</w:t>
      </w:r>
    </w:p>
    <w:p w:rsidR="00724C3E" w:rsidRDefault="005E3B5E" w:rsidP="007154E9">
      <w:pPr>
        <w:pStyle w:val="Heading1"/>
        <w:spacing w:before="360" w:after="120"/>
      </w:pPr>
      <w:r>
        <w:rPr>
          <w:rFonts w:ascii="Georgia" w:eastAsia="Georgia" w:hAnsi="Georgia" w:cs="Georgia"/>
          <w:b/>
          <w:bCs/>
          <w:color w:val="1B2A4A"/>
        </w:rPr>
        <w:t>2. System Architecture</w:t>
      </w:r>
      <w:bookmarkStart w:id="0" w:name="_GoBack"/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60"/>
      </w:tblGrid>
      <w:tr w:rsidR="00724C3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2A4A"/>
          </w:tcPr>
          <w:p w:rsidR="00724C3E" w:rsidRDefault="005E3B5E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L</w:t>
            </w:r>
            <w:r>
              <w:rPr>
                <w:b/>
                <w:bCs/>
                <w:color w:val="FFFFFF"/>
                <w:sz w:val="19"/>
                <w:szCs w:val="19"/>
              </w:rPr>
              <w:t>ayer</w:t>
            </w:r>
          </w:p>
        </w:tc>
        <w:tc>
          <w:tcPr>
            <w:tcW w:w="3200" w:type="dxa"/>
            <w:shd w:val="clear" w:color="auto" w:fill="1B2A4A"/>
          </w:tcPr>
          <w:p w:rsidR="00724C3E" w:rsidRDefault="005E3B5E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3960" w:type="dxa"/>
            <w:shd w:val="clear" w:color="auto" w:fill="1B2A4A"/>
          </w:tcPr>
          <w:p w:rsidR="00724C3E" w:rsidRDefault="005E3B5E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Frontend SPA</w:t>
            </w:r>
          </w:p>
        </w:tc>
        <w:tc>
          <w:tcPr>
            <w:tcW w:w="3200" w:type="dxa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 xml:space="preserve">React 19.2 + </w:t>
            </w:r>
            <w:proofErr w:type="spellStart"/>
            <w:r>
              <w:rPr>
                <w:sz w:val="19"/>
                <w:szCs w:val="19"/>
              </w:rPr>
              <w:t>Vite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Rolldown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960" w:type="dxa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Public-facing UI, SSR/SSG rendering</w:t>
            </w:r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REST API</w:t>
            </w:r>
          </w:p>
        </w:tc>
        <w:tc>
          <w:tcPr>
            <w:tcW w:w="3200" w:type="dxa"/>
            <w:shd w:val="clear" w:color="auto" w:fill="F5F3EF"/>
          </w:tcPr>
          <w:p w:rsidR="00724C3E" w:rsidRDefault="005E3B5E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Laravel</w:t>
            </w:r>
            <w:proofErr w:type="spellEnd"/>
            <w:r>
              <w:rPr>
                <w:sz w:val="19"/>
                <w:szCs w:val="19"/>
              </w:rPr>
              <w:t xml:space="preserve"> 12 + JWT 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</w:p>
        </w:tc>
        <w:tc>
          <w:tcPr>
            <w:tcW w:w="396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Data endpoints, authentication, file serving</w:t>
            </w:r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Admin Panel</w:t>
            </w:r>
          </w:p>
        </w:tc>
        <w:tc>
          <w:tcPr>
            <w:tcW w:w="3200" w:type="dxa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Livewire 4 + Flux UI</w:t>
            </w:r>
          </w:p>
        </w:tc>
        <w:tc>
          <w:tcPr>
            <w:tcW w:w="3960" w:type="dxa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CMS content management, RBAC, settings</w:t>
            </w:r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Database</w:t>
            </w:r>
          </w:p>
        </w:tc>
        <w:tc>
          <w:tcPr>
            <w:tcW w:w="320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MySQL with UUIDs</w:t>
            </w:r>
          </w:p>
        </w:tc>
        <w:tc>
          <w:tcPr>
            <w:tcW w:w="396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Persistent storage, 16 models, 40 migrations</w:t>
            </w:r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CI/CD</w:t>
            </w:r>
          </w:p>
        </w:tc>
        <w:tc>
          <w:tcPr>
            <w:tcW w:w="3200" w:type="dxa"/>
          </w:tcPr>
          <w:p w:rsidR="00724C3E" w:rsidRDefault="005E3B5E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GitLab</w:t>
            </w:r>
            <w:proofErr w:type="spellEnd"/>
            <w:r>
              <w:rPr>
                <w:sz w:val="19"/>
                <w:szCs w:val="19"/>
              </w:rPr>
              <w:t xml:space="preserve"> CI</w:t>
            </w:r>
          </w:p>
        </w:tc>
        <w:tc>
          <w:tcPr>
            <w:tcW w:w="3960" w:type="dxa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Automated build, deploy, API key sync</w:t>
            </w:r>
          </w:p>
        </w:tc>
      </w:tr>
    </w:tbl>
    <w:p w:rsidR="00724C3E" w:rsidRDefault="005E3B5E">
      <w:pPr>
        <w:pStyle w:val="Heading1"/>
        <w:spacing w:before="360" w:after="120"/>
      </w:pPr>
      <w:r>
        <w:rPr>
          <w:rFonts w:ascii="Georgia" w:eastAsia="Georgia" w:hAnsi="Georgia" w:cs="Georgia"/>
          <w:b/>
          <w:bCs/>
          <w:color w:val="1B2A4A"/>
        </w:rPr>
        <w:t>3. Frontend Stack</w:t>
      </w:r>
    </w:p>
    <w:p w:rsidR="00724C3E" w:rsidRDefault="00724C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760"/>
      </w:tblGrid>
      <w:tr w:rsidR="00724C3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2A4A"/>
          </w:tcPr>
          <w:p w:rsidR="00724C3E" w:rsidRDefault="005E3B5E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3400" w:type="dxa"/>
            <w:shd w:val="clear" w:color="auto" w:fill="1B2A4A"/>
          </w:tcPr>
          <w:p w:rsidR="00724C3E" w:rsidRDefault="005E3B5E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3760" w:type="dxa"/>
            <w:shd w:val="clear" w:color="auto" w:fill="1B2A4A"/>
          </w:tcPr>
          <w:p w:rsidR="00724C3E" w:rsidRDefault="005E3B5E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Version / Details</w:t>
            </w:r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Framework</w:t>
            </w:r>
          </w:p>
        </w:tc>
        <w:tc>
          <w:tcPr>
            <w:tcW w:w="3400" w:type="dxa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React</w:t>
            </w:r>
          </w:p>
        </w:tc>
        <w:tc>
          <w:tcPr>
            <w:tcW w:w="3760" w:type="dxa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 xml:space="preserve">19.2 with React Compiler (auto </w:t>
            </w:r>
            <w:proofErr w:type="spellStart"/>
            <w:r>
              <w:rPr>
                <w:sz w:val="19"/>
                <w:szCs w:val="19"/>
              </w:rPr>
              <w:t>memoization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Build Tool</w:t>
            </w:r>
          </w:p>
        </w:tc>
        <w:tc>
          <w:tcPr>
            <w:tcW w:w="3400" w:type="dxa"/>
            <w:shd w:val="clear" w:color="auto" w:fill="F5F3EF"/>
          </w:tcPr>
          <w:p w:rsidR="00724C3E" w:rsidRDefault="005E3B5E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Vite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Rolldown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76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7.2 — Rust-based bundler</w:t>
            </w:r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Routing</w:t>
            </w:r>
          </w:p>
        </w:tc>
        <w:tc>
          <w:tcPr>
            <w:tcW w:w="3400" w:type="dxa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React Router</w:t>
            </w:r>
          </w:p>
        </w:tc>
        <w:tc>
          <w:tcPr>
            <w:tcW w:w="3760" w:type="dxa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v7.9 (</w:t>
            </w:r>
            <w:proofErr w:type="spellStart"/>
            <w:r>
              <w:rPr>
                <w:sz w:val="19"/>
                <w:szCs w:val="19"/>
              </w:rPr>
              <w:t>BrowserRouter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StaticRouter</w:t>
            </w:r>
            <w:proofErr w:type="spellEnd"/>
            <w:r>
              <w:rPr>
                <w:sz w:val="19"/>
                <w:szCs w:val="19"/>
              </w:rPr>
              <w:t xml:space="preserve"> for SSR)</w:t>
            </w:r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Data Fetching</w:t>
            </w:r>
          </w:p>
        </w:tc>
        <w:tc>
          <w:tcPr>
            <w:tcW w:w="3400" w:type="dxa"/>
            <w:shd w:val="clear" w:color="auto" w:fill="F5F3EF"/>
          </w:tcPr>
          <w:p w:rsidR="00724C3E" w:rsidRDefault="005E3B5E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TanStack</w:t>
            </w:r>
            <w:proofErr w:type="spellEnd"/>
            <w:r>
              <w:rPr>
                <w:sz w:val="19"/>
                <w:szCs w:val="19"/>
              </w:rPr>
              <w:t xml:space="preserve"> React Query</w:t>
            </w:r>
          </w:p>
        </w:tc>
        <w:tc>
          <w:tcPr>
            <w:tcW w:w="376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 xml:space="preserve">v5 (SSR dehydration/hydration, 5min </w:t>
            </w:r>
            <w:proofErr w:type="spellStart"/>
            <w:r>
              <w:rPr>
                <w:sz w:val="19"/>
                <w:szCs w:val="19"/>
              </w:rPr>
              <w:t>staleTime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HTTP Client</w:t>
            </w:r>
          </w:p>
        </w:tc>
        <w:tc>
          <w:tcPr>
            <w:tcW w:w="3400" w:type="dxa"/>
          </w:tcPr>
          <w:p w:rsidR="00724C3E" w:rsidRDefault="005E3B5E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</w:p>
        </w:tc>
        <w:tc>
          <w:tcPr>
            <w:tcW w:w="3760" w:type="dxa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 xml:space="preserve">1.13 (interceptors for token 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 xml:space="preserve"> + auto-refresh)</w:t>
            </w:r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Styling</w:t>
            </w:r>
          </w:p>
        </w:tc>
        <w:tc>
          <w:tcPr>
            <w:tcW w:w="340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Tailwind CSS</w:t>
            </w:r>
          </w:p>
        </w:tc>
        <w:tc>
          <w:tcPr>
            <w:tcW w:w="376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v4.1 (via @</w:t>
            </w:r>
            <w:proofErr w:type="spellStart"/>
            <w:r>
              <w:rPr>
                <w:sz w:val="19"/>
                <w:szCs w:val="19"/>
              </w:rPr>
              <w:t>tailwindcss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vite</w:t>
            </w:r>
            <w:proofErr w:type="spellEnd"/>
            <w:r>
              <w:rPr>
                <w:sz w:val="19"/>
                <w:szCs w:val="19"/>
              </w:rPr>
              <w:t xml:space="preserve"> plugin)</w:t>
            </w:r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Carousel / Sliders</w:t>
            </w:r>
          </w:p>
        </w:tc>
        <w:tc>
          <w:tcPr>
            <w:tcW w:w="3400" w:type="dxa"/>
          </w:tcPr>
          <w:p w:rsidR="00724C3E" w:rsidRDefault="005E3B5E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Swiper</w:t>
            </w:r>
            <w:proofErr w:type="spellEnd"/>
          </w:p>
        </w:tc>
        <w:tc>
          <w:tcPr>
            <w:tcW w:w="3760" w:type="dxa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v12</w:t>
            </w:r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Icons</w:t>
            </w:r>
          </w:p>
        </w:tc>
        <w:tc>
          <w:tcPr>
            <w:tcW w:w="3400" w:type="dxa"/>
            <w:shd w:val="clear" w:color="auto" w:fill="F5F3EF"/>
          </w:tcPr>
          <w:p w:rsidR="00724C3E" w:rsidRDefault="005E3B5E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Lucide</w:t>
            </w:r>
            <w:proofErr w:type="spellEnd"/>
            <w:r>
              <w:rPr>
                <w:sz w:val="19"/>
                <w:szCs w:val="19"/>
              </w:rPr>
              <w:t xml:space="preserve"> React + React Icons</w:t>
            </w:r>
          </w:p>
        </w:tc>
        <w:tc>
          <w:tcPr>
            <w:tcW w:w="376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Two icon libraries</w:t>
            </w:r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SEO</w:t>
            </w:r>
          </w:p>
        </w:tc>
        <w:tc>
          <w:tcPr>
            <w:tcW w:w="3400" w:type="dxa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react-helmet-</w:t>
            </w:r>
            <w:proofErr w:type="spellStart"/>
            <w:r>
              <w:rPr>
                <w:sz w:val="19"/>
                <w:szCs w:val="19"/>
              </w:rPr>
              <w:t>async</w:t>
            </w:r>
            <w:proofErr w:type="spellEnd"/>
          </w:p>
        </w:tc>
        <w:tc>
          <w:tcPr>
            <w:tcW w:w="3760" w:type="dxa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Per-page title, description, keywords, OG tags</w:t>
            </w:r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HTML Rendering</w:t>
            </w:r>
          </w:p>
        </w:tc>
        <w:tc>
          <w:tcPr>
            <w:tcW w:w="340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 xml:space="preserve">html-react-parser + </w:t>
            </w:r>
            <w:proofErr w:type="spellStart"/>
            <w:r>
              <w:rPr>
                <w:sz w:val="19"/>
                <w:szCs w:val="19"/>
              </w:rPr>
              <w:t>DOMPurify</w:t>
            </w:r>
            <w:proofErr w:type="spellEnd"/>
          </w:p>
        </w:tc>
        <w:tc>
          <w:tcPr>
            <w:tcW w:w="376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Sanitized CMS HTML rendering</w:t>
            </w:r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SSR / SSG</w:t>
            </w:r>
          </w:p>
        </w:tc>
        <w:tc>
          <w:tcPr>
            <w:tcW w:w="3400" w:type="dxa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Express + Puppeteer</w:t>
            </w:r>
          </w:p>
        </w:tc>
        <w:tc>
          <w:tcPr>
            <w:tcW w:w="3760" w:type="dxa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 xml:space="preserve">Server-side rendering + static </w:t>
            </w:r>
            <w:proofErr w:type="spellStart"/>
            <w:r>
              <w:rPr>
                <w:sz w:val="19"/>
                <w:szCs w:val="19"/>
              </w:rPr>
              <w:t>prerendering</w:t>
            </w:r>
            <w:proofErr w:type="spellEnd"/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Video</w:t>
            </w:r>
          </w:p>
        </w:tc>
        <w:tc>
          <w:tcPr>
            <w:tcW w:w="340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react-</w:t>
            </w:r>
            <w:proofErr w:type="spellStart"/>
            <w:r>
              <w:rPr>
                <w:sz w:val="19"/>
                <w:szCs w:val="19"/>
              </w:rPr>
              <w:t>youtube</w:t>
            </w:r>
            <w:proofErr w:type="spellEnd"/>
          </w:p>
        </w:tc>
        <w:tc>
          <w:tcPr>
            <w:tcW w:w="376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YouTube embed component</w:t>
            </w:r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Font</w:t>
            </w:r>
          </w:p>
        </w:tc>
        <w:tc>
          <w:tcPr>
            <w:tcW w:w="3400" w:type="dxa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Oswald</w:t>
            </w:r>
          </w:p>
        </w:tc>
        <w:tc>
          <w:tcPr>
            <w:tcW w:w="3760" w:type="dxa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Self-hosted via @</w:t>
            </w:r>
            <w:proofErr w:type="spellStart"/>
            <w:r>
              <w:rPr>
                <w:sz w:val="19"/>
                <w:szCs w:val="19"/>
              </w:rPr>
              <w:t>fontsource</w:t>
            </w:r>
            <w:proofErr w:type="spellEnd"/>
            <w:r>
              <w:rPr>
                <w:sz w:val="19"/>
                <w:szCs w:val="19"/>
              </w:rPr>
              <w:t xml:space="preserve"> (Latin subset)</w:t>
            </w:r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CI/CD</w:t>
            </w:r>
          </w:p>
        </w:tc>
        <w:tc>
          <w:tcPr>
            <w:tcW w:w="3400" w:type="dxa"/>
            <w:shd w:val="clear" w:color="auto" w:fill="F5F3EF"/>
          </w:tcPr>
          <w:p w:rsidR="00724C3E" w:rsidRDefault="005E3B5E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GitLab</w:t>
            </w:r>
            <w:proofErr w:type="spellEnd"/>
            <w:r>
              <w:rPr>
                <w:sz w:val="19"/>
                <w:szCs w:val="19"/>
              </w:rPr>
              <w:t xml:space="preserve"> CI</w:t>
            </w:r>
          </w:p>
        </w:tc>
        <w:tc>
          <w:tcPr>
            <w:tcW w:w="376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 xml:space="preserve">Automated build + Puppeteer </w:t>
            </w:r>
            <w:proofErr w:type="spellStart"/>
            <w:r>
              <w:rPr>
                <w:sz w:val="19"/>
                <w:szCs w:val="19"/>
              </w:rPr>
              <w:t>prerender</w:t>
            </w:r>
            <w:proofErr w:type="spellEnd"/>
            <w:r>
              <w:rPr>
                <w:sz w:val="19"/>
                <w:szCs w:val="19"/>
              </w:rPr>
              <w:t xml:space="preserve"> pipeline</w:t>
            </w:r>
          </w:p>
        </w:tc>
      </w:tr>
    </w:tbl>
    <w:p w:rsidR="00724C3E" w:rsidRDefault="005E3B5E" w:rsidP="007154E9">
      <w:r>
        <w:rPr>
          <w:rFonts w:ascii="Georgia" w:eastAsia="Georgia" w:hAnsi="Georgia" w:cs="Georgia"/>
          <w:b/>
          <w:bCs/>
          <w:color w:val="1B2A4A"/>
          <w:sz w:val="32"/>
          <w:szCs w:val="32"/>
        </w:rPr>
        <w:t>5. Backend Stack</w:t>
      </w:r>
    </w:p>
    <w:p w:rsidR="00724C3E" w:rsidRDefault="00724C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724C3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2A4A"/>
          </w:tcPr>
          <w:p w:rsidR="00724C3E" w:rsidRDefault="005E3B5E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3000" w:type="dxa"/>
            <w:shd w:val="clear" w:color="auto" w:fill="1B2A4A"/>
          </w:tcPr>
          <w:p w:rsidR="00724C3E" w:rsidRDefault="005E3B5E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4160" w:type="dxa"/>
            <w:shd w:val="clear" w:color="auto" w:fill="1B2A4A"/>
          </w:tcPr>
          <w:p w:rsidR="00724C3E" w:rsidRDefault="005E3B5E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Version / Details</w:t>
            </w:r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Framework</w:t>
            </w:r>
          </w:p>
        </w:tc>
        <w:tc>
          <w:tcPr>
            <w:tcW w:w="3000" w:type="dxa"/>
          </w:tcPr>
          <w:p w:rsidR="00724C3E" w:rsidRDefault="005E3B5E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Laravel</w:t>
            </w:r>
            <w:proofErr w:type="spellEnd"/>
          </w:p>
        </w:tc>
        <w:tc>
          <w:tcPr>
            <w:tcW w:w="4160" w:type="dxa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12.0</w:t>
            </w:r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Language</w:t>
            </w:r>
          </w:p>
        </w:tc>
        <w:tc>
          <w:tcPr>
            <w:tcW w:w="300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PHP</w:t>
            </w:r>
          </w:p>
        </w:tc>
        <w:tc>
          <w:tcPr>
            <w:tcW w:w="416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8.2+</w:t>
            </w:r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Admin UI</w:t>
            </w:r>
          </w:p>
        </w:tc>
        <w:tc>
          <w:tcPr>
            <w:tcW w:w="3000" w:type="dxa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Livewire + Volt</w:t>
            </w:r>
          </w:p>
        </w:tc>
        <w:tc>
          <w:tcPr>
            <w:tcW w:w="4160" w:type="dxa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4.0 (single-file components)</w:t>
            </w:r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UI Components</w:t>
            </w:r>
          </w:p>
        </w:tc>
        <w:tc>
          <w:tcPr>
            <w:tcW w:w="300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Flux UI</w:t>
            </w:r>
          </w:p>
        </w:tc>
        <w:tc>
          <w:tcPr>
            <w:tcW w:w="416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v2.9</w:t>
            </w:r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Authentication</w:t>
            </w:r>
          </w:p>
        </w:tc>
        <w:tc>
          <w:tcPr>
            <w:tcW w:w="3000" w:type="dxa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JWT + Sanctum + Fortify</w:t>
            </w:r>
          </w:p>
        </w:tc>
        <w:tc>
          <w:tcPr>
            <w:tcW w:w="4160" w:type="dxa"/>
          </w:tcPr>
          <w:p w:rsidR="00724C3E" w:rsidRDefault="005E3B5E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tymon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jwt-auth</w:t>
            </w:r>
            <w:proofErr w:type="spellEnd"/>
            <w:r>
              <w:rPr>
                <w:sz w:val="19"/>
                <w:szCs w:val="19"/>
              </w:rPr>
              <w:t xml:space="preserve"> v2.3, multi-layer 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API Documentation</w:t>
            </w:r>
          </w:p>
        </w:tc>
        <w:tc>
          <w:tcPr>
            <w:tcW w:w="300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L5 Swagger</w:t>
            </w:r>
          </w:p>
        </w:tc>
        <w:tc>
          <w:tcPr>
            <w:tcW w:w="4160" w:type="dxa"/>
            <w:shd w:val="clear" w:color="auto" w:fill="F5F3EF"/>
          </w:tcPr>
          <w:p w:rsidR="00724C3E" w:rsidRDefault="005E3B5E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OpenAPI</w:t>
            </w:r>
            <w:proofErr w:type="spellEnd"/>
            <w:r>
              <w:rPr>
                <w:sz w:val="19"/>
                <w:szCs w:val="19"/>
              </w:rPr>
              <w:t xml:space="preserve"> auto-generated from PHP attributes</w:t>
            </w:r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Image Processing</w:t>
            </w:r>
          </w:p>
        </w:tc>
        <w:tc>
          <w:tcPr>
            <w:tcW w:w="3000" w:type="dxa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Intervention Image v3</w:t>
            </w:r>
          </w:p>
        </w:tc>
        <w:tc>
          <w:tcPr>
            <w:tcW w:w="4160" w:type="dxa"/>
          </w:tcPr>
          <w:p w:rsidR="00724C3E" w:rsidRDefault="005E3B5E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WebP</w:t>
            </w:r>
            <w:proofErr w:type="spellEnd"/>
            <w:r>
              <w:rPr>
                <w:sz w:val="19"/>
                <w:szCs w:val="19"/>
              </w:rPr>
              <w:t xml:space="preserve"> conversion + </w:t>
            </w:r>
            <w:proofErr w:type="spellStart"/>
            <w:r>
              <w:rPr>
                <w:sz w:val="19"/>
                <w:szCs w:val="19"/>
              </w:rPr>
              <w:t>Spatie</w:t>
            </w:r>
            <w:proofErr w:type="spellEnd"/>
            <w:r>
              <w:rPr>
                <w:sz w:val="19"/>
                <w:szCs w:val="19"/>
              </w:rPr>
              <w:t xml:space="preserve"> Image Optimizer</w:t>
            </w:r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Excel Import/Export</w:t>
            </w:r>
          </w:p>
        </w:tc>
        <w:tc>
          <w:tcPr>
            <w:tcW w:w="3000" w:type="dxa"/>
            <w:shd w:val="clear" w:color="auto" w:fill="F5F3EF"/>
          </w:tcPr>
          <w:p w:rsidR="00724C3E" w:rsidRDefault="005E3B5E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Maatwebsite</w:t>
            </w:r>
            <w:proofErr w:type="spellEnd"/>
            <w:r>
              <w:rPr>
                <w:sz w:val="19"/>
                <w:szCs w:val="19"/>
              </w:rPr>
              <w:t xml:space="preserve"> Excel</w:t>
            </w:r>
          </w:p>
        </w:tc>
        <w:tc>
          <w:tcPr>
            <w:tcW w:w="416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 xml:space="preserve">v3 + </w:t>
            </w:r>
            <w:proofErr w:type="spellStart"/>
            <w:r>
              <w:rPr>
                <w:sz w:val="19"/>
                <w:szCs w:val="19"/>
              </w:rPr>
              <w:t>PHPSpreadsheet</w:t>
            </w:r>
            <w:proofErr w:type="spellEnd"/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Email</w:t>
            </w:r>
          </w:p>
        </w:tc>
        <w:tc>
          <w:tcPr>
            <w:tcW w:w="3000" w:type="dxa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SMTP</w:t>
            </w:r>
          </w:p>
        </w:tc>
        <w:tc>
          <w:tcPr>
            <w:tcW w:w="4160" w:type="dxa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smtp2go delivery service</w:t>
            </w:r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Static Analysis</w:t>
            </w:r>
          </w:p>
        </w:tc>
        <w:tc>
          <w:tcPr>
            <w:tcW w:w="3000" w:type="dxa"/>
            <w:shd w:val="clear" w:color="auto" w:fill="F5F3EF"/>
          </w:tcPr>
          <w:p w:rsidR="00724C3E" w:rsidRDefault="005E3B5E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Larastan</w:t>
            </w:r>
            <w:proofErr w:type="spellEnd"/>
          </w:p>
        </w:tc>
        <w:tc>
          <w:tcPr>
            <w:tcW w:w="4160" w:type="dxa"/>
            <w:shd w:val="clear" w:color="auto" w:fill="F5F3EF"/>
          </w:tcPr>
          <w:p w:rsidR="00724C3E" w:rsidRDefault="005E3B5E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PHPStan</w:t>
            </w:r>
            <w:proofErr w:type="spellEnd"/>
            <w:r>
              <w:rPr>
                <w:sz w:val="19"/>
                <w:szCs w:val="19"/>
              </w:rPr>
              <w:t xml:space="preserve"> for </w:t>
            </w:r>
            <w:proofErr w:type="spellStart"/>
            <w:r>
              <w:rPr>
                <w:sz w:val="19"/>
                <w:szCs w:val="19"/>
              </w:rPr>
              <w:t>Laravel</w:t>
            </w:r>
            <w:proofErr w:type="spellEnd"/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Code Style</w:t>
            </w:r>
          </w:p>
        </w:tc>
        <w:tc>
          <w:tcPr>
            <w:tcW w:w="3000" w:type="dxa"/>
          </w:tcPr>
          <w:p w:rsidR="00724C3E" w:rsidRDefault="005E3B5E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Laravel</w:t>
            </w:r>
            <w:proofErr w:type="spellEnd"/>
            <w:r>
              <w:rPr>
                <w:sz w:val="19"/>
                <w:szCs w:val="19"/>
              </w:rPr>
              <w:t xml:space="preserve"> Pint</w:t>
            </w:r>
          </w:p>
        </w:tc>
        <w:tc>
          <w:tcPr>
            <w:tcW w:w="4160" w:type="dxa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PSR-12 formatting</w:t>
            </w:r>
          </w:p>
        </w:tc>
      </w:tr>
      <w:tr w:rsidR="00724C3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CI/CD</w:t>
            </w:r>
          </w:p>
        </w:tc>
        <w:tc>
          <w:tcPr>
            <w:tcW w:w="3000" w:type="dxa"/>
            <w:shd w:val="clear" w:color="auto" w:fill="F5F3EF"/>
          </w:tcPr>
          <w:p w:rsidR="00724C3E" w:rsidRDefault="005E3B5E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GitLab</w:t>
            </w:r>
            <w:proofErr w:type="spellEnd"/>
            <w:r>
              <w:rPr>
                <w:sz w:val="19"/>
                <w:szCs w:val="19"/>
              </w:rPr>
              <w:t xml:space="preserve"> CI</w:t>
            </w:r>
          </w:p>
        </w:tc>
        <w:tc>
          <w:tcPr>
            <w:tcW w:w="4160" w:type="dxa"/>
            <w:shd w:val="clear" w:color="auto" w:fill="F5F3EF"/>
          </w:tcPr>
          <w:p w:rsidR="00724C3E" w:rsidRDefault="005E3B5E">
            <w:pPr>
              <w:spacing w:before="40" w:after="40"/>
            </w:pPr>
            <w:r>
              <w:rPr>
                <w:sz w:val="19"/>
                <w:szCs w:val="19"/>
              </w:rPr>
              <w:t>Automated deployment pipeline</w:t>
            </w:r>
          </w:p>
        </w:tc>
      </w:tr>
    </w:tbl>
    <w:p w:rsidR="00724C3E" w:rsidRDefault="007154E9" w:rsidP="007154E9">
      <w:r>
        <w:br/>
      </w:r>
      <w:r w:rsidR="005E3B5E">
        <w:rPr>
          <w:rFonts w:ascii="Georgia" w:eastAsia="Georgia" w:hAnsi="Georgia" w:cs="Georgia"/>
          <w:b/>
          <w:bCs/>
          <w:color w:val="1B2A4A"/>
          <w:sz w:val="32"/>
          <w:szCs w:val="32"/>
        </w:rPr>
        <w:t>8. Authentication &amp; Security</w:t>
      </w:r>
    </w:p>
    <w:p w:rsidR="00724C3E" w:rsidRDefault="005E3B5E">
      <w:pPr>
        <w:spacing w:after="60"/>
        <w:ind w:left="360"/>
      </w:pPr>
      <w:r>
        <w:rPr>
          <w:b/>
          <w:bCs/>
          <w:color w:val="1B2A4A"/>
        </w:rPr>
        <w:t>F</w:t>
      </w:r>
      <w:r>
        <w:rPr>
          <w:b/>
          <w:bCs/>
          <w:color w:val="1B2A4A"/>
        </w:rPr>
        <w:t>rontend → API</w:t>
      </w:r>
      <w:r>
        <w:t>: X-API-KEY header + rotating HMAC Bearer token (SHA-256, rotates every 60 seconds, validated with ±1 minute window)</w:t>
      </w:r>
    </w:p>
    <w:p w:rsidR="00724C3E" w:rsidRDefault="005E3B5E">
      <w:pPr>
        <w:spacing w:after="60"/>
        <w:ind w:left="360"/>
      </w:pPr>
      <w:r>
        <w:rPr>
          <w:b/>
          <w:bCs/>
          <w:color w:val="1B2A4A"/>
        </w:rPr>
        <w:t>Admin Login</w:t>
      </w:r>
      <w:r>
        <w:t>: Password verification followed by 2FA — 6-digit OTP via email for admins, 256-bit magic link for super admins. Email hints masked to prevent enumeration.</w:t>
      </w:r>
    </w:p>
    <w:p w:rsidR="00724C3E" w:rsidRDefault="005E3B5E">
      <w:pPr>
        <w:spacing w:after="60"/>
        <w:ind w:left="360"/>
      </w:pPr>
      <w:r>
        <w:rPr>
          <w:b/>
          <w:bCs/>
          <w:color w:val="1B2A4A"/>
        </w:rPr>
        <w:t>RBAC</w:t>
      </w:r>
      <w:r>
        <w:t>: Two roles (</w:t>
      </w:r>
      <w:proofErr w:type="spellStart"/>
      <w:r>
        <w:t>super_admin</w:t>
      </w:r>
      <w:proofErr w:type="spellEnd"/>
      <w:r>
        <w:t>, admin) with granular per-module, per-page, and per-section permissions</w:t>
      </w:r>
      <w:r>
        <w:t xml:space="preserve"> stored in </w:t>
      </w:r>
      <w:proofErr w:type="spellStart"/>
      <w:r>
        <w:t>admin_module_permissions</w:t>
      </w:r>
      <w:proofErr w:type="spellEnd"/>
      <w:r>
        <w:t xml:space="preserve"> table.</w:t>
      </w:r>
    </w:p>
    <w:p w:rsidR="00724C3E" w:rsidRDefault="005E3B5E">
      <w:pPr>
        <w:spacing w:after="60"/>
        <w:ind w:left="360"/>
      </w:pPr>
      <w:r>
        <w:rPr>
          <w:b/>
          <w:bCs/>
          <w:color w:val="1B2A4A"/>
        </w:rPr>
        <w:t>File Security</w:t>
      </w:r>
      <w:r>
        <w:t xml:space="preserve">: All file URLs in API responses are AES-256 encrypted. Multi-layer path traversal </w:t>
      </w:r>
      <w:proofErr w:type="spellStart"/>
      <w:r>
        <w:t>defense</w:t>
      </w:r>
      <w:proofErr w:type="spellEnd"/>
      <w:r>
        <w:t xml:space="preserve"> with whitelisted root directories and file extensions.</w:t>
      </w:r>
    </w:p>
    <w:p w:rsidR="00724C3E" w:rsidRDefault="005E3B5E">
      <w:pPr>
        <w:spacing w:after="60"/>
        <w:ind w:left="360"/>
      </w:pPr>
      <w:r>
        <w:rPr>
          <w:b/>
          <w:bCs/>
          <w:color w:val="1B2A4A"/>
        </w:rPr>
        <w:t>CSP</w:t>
      </w:r>
      <w:r>
        <w:t>: Nonce-based Content Security Policy on all respon</w:t>
      </w:r>
      <w:r>
        <w:t>ses, with whitelisted third-party domains for analytics and widgets.</w:t>
      </w:r>
    </w:p>
    <w:p w:rsidR="007154E9" w:rsidRDefault="005E3B5E" w:rsidP="007154E9">
      <w:pPr>
        <w:spacing w:after="60"/>
        <w:ind w:left="360"/>
      </w:pPr>
      <w:r>
        <w:rPr>
          <w:b/>
          <w:bCs/>
          <w:color w:val="1B2A4A"/>
        </w:rPr>
        <w:t>Rate Limiting</w:t>
      </w:r>
      <w:r>
        <w:t xml:space="preserve">: Per </w:t>
      </w:r>
      <w:proofErr w:type="spellStart"/>
      <w:r>
        <w:t>IP+email</w:t>
      </w:r>
      <w:proofErr w:type="spellEnd"/>
      <w:r>
        <w:t xml:space="preserve"> throttling on login, OTP verification, and OTP resend endpoints. Constant-time dummy hash when email not found.</w:t>
      </w:r>
    </w:p>
    <w:sectPr w:rsidR="007154E9" w:rsidSect="007154E9">
      <w:headerReference w:type="default" r:id="rId7"/>
      <w:footerReference w:type="default" r:id="rId8"/>
      <w:pgSz w:w="12240" w:h="15840"/>
      <w:pgMar w:top="1200" w:right="1440" w:bottom="10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3B5E" w:rsidRDefault="005E3B5E">
      <w:pPr>
        <w:spacing w:line="240" w:lineRule="auto"/>
      </w:pPr>
      <w:r>
        <w:separator/>
      </w:r>
    </w:p>
  </w:endnote>
  <w:endnote w:type="continuationSeparator" w:id="0">
    <w:p w:rsidR="005E3B5E" w:rsidRDefault="005E3B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9169713"/>
      <w:placeholder>
        <w:docPart w:val="D0739C3F2EDD40F985F9E332C5AA2A48"/>
      </w:placeholder>
      <w:temporary/>
      <w:showingPlcHdr/>
      <w15:appearance w15:val="hidden"/>
    </w:sdtPr>
    <w:sdtContent>
      <w:p w:rsidR="007154E9" w:rsidRDefault="007154E9">
        <w:pPr>
          <w:pStyle w:val="Footer"/>
        </w:pPr>
        <w:r>
          <w:t>[Type here]</w:t>
        </w:r>
      </w:p>
    </w:sdtContent>
  </w:sdt>
  <w:p w:rsidR="00724C3E" w:rsidRDefault="00724C3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3B5E" w:rsidRDefault="005E3B5E">
      <w:pPr>
        <w:spacing w:line="240" w:lineRule="auto"/>
      </w:pPr>
      <w:r>
        <w:separator/>
      </w:r>
    </w:p>
  </w:footnote>
  <w:footnote w:type="continuationSeparator" w:id="0">
    <w:p w:rsidR="005E3B5E" w:rsidRDefault="005E3B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8752352"/>
      <w:placeholder>
        <w:docPart w:val="D6C77D62F0E14FA196BD8E9F42F1BD84"/>
      </w:placeholder>
      <w:temporary/>
      <w:showingPlcHdr/>
      <w15:appearance w15:val="hidden"/>
    </w:sdtPr>
    <w:sdtContent>
      <w:p w:rsidR="007154E9" w:rsidRDefault="007154E9">
        <w:pPr>
          <w:pStyle w:val="Header"/>
        </w:pPr>
        <w:r>
          <w:t>[Type here]</w:t>
        </w:r>
      </w:p>
    </w:sdtContent>
  </w:sdt>
  <w:p w:rsidR="00724C3E" w:rsidRDefault="00724C3E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050B69"/>
    <w:multiLevelType w:val="hybridMultilevel"/>
    <w:tmpl w:val="E2CA02DC"/>
    <w:lvl w:ilvl="0" w:tplc="EBA0ED0A">
      <w:start w:val="1"/>
      <w:numFmt w:val="bullet"/>
      <w:lvlText w:val="●"/>
      <w:lvlJc w:val="left"/>
      <w:pPr>
        <w:ind w:left="720" w:hanging="360"/>
      </w:pPr>
    </w:lvl>
    <w:lvl w:ilvl="1" w:tplc="33E421E4">
      <w:start w:val="1"/>
      <w:numFmt w:val="bullet"/>
      <w:lvlText w:val="○"/>
      <w:lvlJc w:val="left"/>
      <w:pPr>
        <w:ind w:left="1440" w:hanging="360"/>
      </w:pPr>
    </w:lvl>
    <w:lvl w:ilvl="2" w:tplc="B3FE9B6E">
      <w:start w:val="1"/>
      <w:numFmt w:val="bullet"/>
      <w:lvlText w:val="■"/>
      <w:lvlJc w:val="left"/>
      <w:pPr>
        <w:ind w:left="2160" w:hanging="360"/>
      </w:pPr>
    </w:lvl>
    <w:lvl w:ilvl="3" w:tplc="6DCEFA72">
      <w:start w:val="1"/>
      <w:numFmt w:val="bullet"/>
      <w:lvlText w:val="●"/>
      <w:lvlJc w:val="left"/>
      <w:pPr>
        <w:ind w:left="2880" w:hanging="360"/>
      </w:pPr>
    </w:lvl>
    <w:lvl w:ilvl="4" w:tplc="9B2A25D4">
      <w:start w:val="1"/>
      <w:numFmt w:val="bullet"/>
      <w:lvlText w:val="○"/>
      <w:lvlJc w:val="left"/>
      <w:pPr>
        <w:ind w:left="3600" w:hanging="360"/>
      </w:pPr>
    </w:lvl>
    <w:lvl w:ilvl="5" w:tplc="C30AC7B4">
      <w:start w:val="1"/>
      <w:numFmt w:val="bullet"/>
      <w:lvlText w:val="■"/>
      <w:lvlJc w:val="left"/>
      <w:pPr>
        <w:ind w:left="4320" w:hanging="360"/>
      </w:pPr>
    </w:lvl>
    <w:lvl w:ilvl="6" w:tplc="C63C892E">
      <w:start w:val="1"/>
      <w:numFmt w:val="bullet"/>
      <w:lvlText w:val="●"/>
      <w:lvlJc w:val="left"/>
      <w:pPr>
        <w:ind w:left="5040" w:hanging="360"/>
      </w:pPr>
    </w:lvl>
    <w:lvl w:ilvl="7" w:tplc="10E6BEE6">
      <w:start w:val="1"/>
      <w:numFmt w:val="bullet"/>
      <w:lvlText w:val="●"/>
      <w:lvlJc w:val="left"/>
      <w:pPr>
        <w:ind w:left="5760" w:hanging="360"/>
      </w:pPr>
    </w:lvl>
    <w:lvl w:ilvl="8" w:tplc="1A94E9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C3E"/>
    <w:rsid w:val="005E3B5E"/>
    <w:rsid w:val="007154E9"/>
    <w:rsid w:val="00724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FC063"/>
  <w15:docId w15:val="{A7F4EF7C-746F-4E24-9ED5-C8329CA87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line="276" w:lineRule="auto"/>
    </w:pPr>
    <w:rPr>
      <w:rFonts w:ascii="Calibri" w:eastAsia="Calibri" w:hAnsi="Calibri" w:cs="Calibri"/>
      <w:color w:val="333333"/>
      <w:sz w:val="21"/>
      <w:szCs w:val="21"/>
    </w:rPr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54E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4E9"/>
    <w:rPr>
      <w:rFonts w:ascii="Calibri" w:eastAsia="Calibri" w:hAnsi="Calibri" w:cs="Calibri"/>
      <w:color w:val="333333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7154E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4E9"/>
    <w:rPr>
      <w:rFonts w:ascii="Calibri" w:eastAsia="Calibri" w:hAnsi="Calibri" w:cs="Calibri"/>
      <w:color w:val="333333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0739C3F2EDD40F985F9E332C5AA2A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9DE860-74C4-4725-AD8E-81EE18C52E62}"/>
      </w:docPartPr>
      <w:docPartBody>
        <w:p w:rsidR="00000000" w:rsidRDefault="007D08B9" w:rsidP="007D08B9">
          <w:pPr>
            <w:pStyle w:val="D0739C3F2EDD40F985F9E332C5AA2A48"/>
          </w:pPr>
          <w:r>
            <w:t>[Type here]</w:t>
          </w:r>
        </w:p>
      </w:docPartBody>
    </w:docPart>
    <w:docPart>
      <w:docPartPr>
        <w:name w:val="D6C77D62F0E14FA196BD8E9F42F1BD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B48B76-242F-4A1D-B604-8DFD82A9FD79}"/>
      </w:docPartPr>
      <w:docPartBody>
        <w:p w:rsidR="00000000" w:rsidRDefault="007D08B9" w:rsidP="007D08B9">
          <w:pPr>
            <w:pStyle w:val="D6C77D62F0E14FA196BD8E9F42F1BD84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8B9"/>
    <w:rsid w:val="00182D66"/>
    <w:rsid w:val="007D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0739C3F2EDD40F985F9E332C5AA2A48">
    <w:name w:val="D0739C3F2EDD40F985F9E332C5AA2A48"/>
    <w:rsid w:val="007D08B9"/>
  </w:style>
  <w:style w:type="paragraph" w:customStyle="1" w:styleId="D6C77D62F0E14FA196BD8E9F42F1BD84">
    <w:name w:val="D6C77D62F0E14FA196BD8E9F42F1BD84"/>
    <w:rsid w:val="007D08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 Sonule</cp:lastModifiedBy>
  <cp:revision>2</cp:revision>
  <dcterms:created xsi:type="dcterms:W3CDTF">2026-07-28T07:48:00Z</dcterms:created>
  <dcterms:modified xsi:type="dcterms:W3CDTF">2026-07-28T08:01:00Z</dcterms:modified>
</cp:coreProperties>
</file>