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3F7A" w14:textId="20D68279" w:rsidR="004E057F" w:rsidRDefault="004E057F" w:rsidP="004E057F">
      <w:pPr>
        <w:jc w:val="center"/>
        <w:rPr>
          <w:b/>
          <w:bCs/>
          <w:i/>
          <w:iCs/>
          <w:sz w:val="28"/>
          <w:szCs w:val="28"/>
        </w:rPr>
      </w:pPr>
      <w:r w:rsidRPr="004E057F">
        <w:rPr>
          <w:b/>
          <w:bCs/>
          <w:i/>
          <w:iCs/>
          <w:sz w:val="28"/>
          <w:szCs w:val="28"/>
        </w:rPr>
        <w:t>Network Interface and Security Enhancements</w:t>
      </w:r>
      <w:r>
        <w:rPr>
          <w:b/>
          <w:bCs/>
          <w:i/>
          <w:iCs/>
          <w:sz w:val="28"/>
          <w:szCs w:val="28"/>
        </w:rPr>
        <w:t xml:space="preserve"> – [NIC]</w:t>
      </w:r>
    </w:p>
    <w:p w14:paraId="3E0F50C1" w14:textId="77777777" w:rsidR="004E057F" w:rsidRPr="004E057F" w:rsidRDefault="004E057F" w:rsidP="004E057F">
      <w:pPr>
        <w:pStyle w:val="ListParagraph"/>
        <w:numPr>
          <w:ilvl w:val="0"/>
          <w:numId w:val="3"/>
        </w:numPr>
        <w:ind w:left="360"/>
        <w:rPr>
          <w:b/>
          <w:bCs/>
          <w:i/>
          <w:iCs/>
          <w:szCs w:val="24"/>
        </w:rPr>
      </w:pPr>
      <w:r w:rsidRPr="004E057F">
        <w:rPr>
          <w:b/>
          <w:bCs/>
          <w:i/>
          <w:iCs/>
          <w:szCs w:val="24"/>
        </w:rPr>
        <w:t>Network Interface Card (NIC) – Elastic Network Interface (ENI)</w:t>
      </w:r>
    </w:p>
    <w:p w14:paraId="45798C32" w14:textId="77777777" w:rsidR="004E057F" w:rsidRPr="004E057F" w:rsidRDefault="004E057F" w:rsidP="004E057F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4E057F">
        <w:rPr>
          <w:sz w:val="20"/>
          <w:szCs w:val="20"/>
        </w:rPr>
        <w:t xml:space="preserve">In AWS, a Network Interface Card </w:t>
      </w:r>
      <w:r w:rsidRPr="004D0F36">
        <w:rPr>
          <w:b/>
          <w:bCs/>
          <w:sz w:val="20"/>
          <w:szCs w:val="20"/>
        </w:rPr>
        <w:t xml:space="preserve">is called an </w:t>
      </w:r>
      <w:r w:rsidRPr="004E057F">
        <w:rPr>
          <w:sz w:val="20"/>
          <w:szCs w:val="20"/>
        </w:rPr>
        <w:t>Elastic Network Interface (ENI).</w:t>
      </w:r>
    </w:p>
    <w:p w14:paraId="5544A586" w14:textId="7C58396C" w:rsidR="004E057F" w:rsidRDefault="004E057F" w:rsidP="004E057F">
      <w:pPr>
        <w:pStyle w:val="ListParagraph"/>
        <w:numPr>
          <w:ilvl w:val="0"/>
          <w:numId w:val="2"/>
        </w:numPr>
        <w:ind w:left="360"/>
        <w:rPr>
          <w:sz w:val="28"/>
          <w:szCs w:val="28"/>
        </w:rPr>
      </w:pPr>
      <w:r w:rsidRPr="004E057F">
        <w:rPr>
          <w:sz w:val="20"/>
          <w:szCs w:val="20"/>
        </w:rPr>
        <w:t xml:space="preserve">It is a virtual network component that can be </w:t>
      </w:r>
      <w:r w:rsidRPr="004D0F36">
        <w:rPr>
          <w:b/>
          <w:bCs/>
          <w:sz w:val="20"/>
          <w:szCs w:val="20"/>
        </w:rPr>
        <w:t>attached</w:t>
      </w:r>
      <w:r w:rsidRPr="004E057F">
        <w:rPr>
          <w:sz w:val="20"/>
          <w:szCs w:val="20"/>
        </w:rPr>
        <w:t xml:space="preserve"> to an EC2 instance to </w:t>
      </w:r>
      <w:r w:rsidRPr="004D0F36">
        <w:rPr>
          <w:b/>
          <w:bCs/>
          <w:sz w:val="20"/>
          <w:szCs w:val="20"/>
        </w:rPr>
        <w:t>provide network connectivity</w:t>
      </w:r>
      <w:r w:rsidRPr="004E057F">
        <w:rPr>
          <w:sz w:val="28"/>
          <w:szCs w:val="28"/>
        </w:rPr>
        <w:t>.</w:t>
      </w:r>
    </w:p>
    <w:p w14:paraId="68A6A657" w14:textId="77777777" w:rsidR="004E057F" w:rsidRPr="004E057F" w:rsidRDefault="004E057F" w:rsidP="004E057F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4E057F">
        <w:rPr>
          <w:b/>
          <w:bCs/>
          <w:sz w:val="20"/>
          <w:szCs w:val="20"/>
        </w:rPr>
        <w:t>Each ENI includes:</w:t>
      </w:r>
    </w:p>
    <w:p w14:paraId="5C483663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 xml:space="preserve">A </w:t>
      </w:r>
      <w:r w:rsidRPr="004D0F36">
        <w:rPr>
          <w:i/>
          <w:iCs/>
          <w:sz w:val="20"/>
          <w:szCs w:val="20"/>
        </w:rPr>
        <w:t>private IPv4</w:t>
      </w:r>
      <w:r w:rsidRPr="004E057F">
        <w:rPr>
          <w:sz w:val="20"/>
          <w:szCs w:val="20"/>
        </w:rPr>
        <w:t xml:space="preserve"> address (mandatory)</w:t>
      </w:r>
    </w:p>
    <w:p w14:paraId="595B6B8D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 xml:space="preserve">One or more </w:t>
      </w:r>
      <w:r w:rsidRPr="004D0F36">
        <w:rPr>
          <w:i/>
          <w:iCs/>
          <w:sz w:val="20"/>
          <w:szCs w:val="20"/>
        </w:rPr>
        <w:t>secondary private IP</w:t>
      </w:r>
      <w:r w:rsidRPr="004E057F">
        <w:rPr>
          <w:sz w:val="20"/>
          <w:szCs w:val="20"/>
        </w:rPr>
        <w:t xml:space="preserve"> addresses (optional)</w:t>
      </w:r>
    </w:p>
    <w:p w14:paraId="2339D62B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D0F36">
        <w:rPr>
          <w:sz w:val="20"/>
          <w:szCs w:val="20"/>
          <w:u w:val="single"/>
        </w:rPr>
        <w:t>One Elastic IP</w:t>
      </w:r>
      <w:r w:rsidRPr="004E057F">
        <w:rPr>
          <w:sz w:val="20"/>
          <w:szCs w:val="20"/>
        </w:rPr>
        <w:t xml:space="preserve"> address (optional)</w:t>
      </w:r>
    </w:p>
    <w:p w14:paraId="7CD9F035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>A MAC address</w:t>
      </w:r>
    </w:p>
    <w:p w14:paraId="12A9D0AD" w14:textId="4FE1111F" w:rsid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>One or more security groups</w:t>
      </w:r>
    </w:p>
    <w:p w14:paraId="61553AC0" w14:textId="1677D94C" w:rsidR="004E057F" w:rsidRDefault="004E057F" w:rsidP="004E057F">
      <w:pPr>
        <w:rPr>
          <w:sz w:val="20"/>
          <w:szCs w:val="20"/>
        </w:rPr>
      </w:pPr>
      <w:r w:rsidRPr="004E057F">
        <w:rPr>
          <w:sz w:val="20"/>
          <w:szCs w:val="20"/>
        </w:rPr>
        <w:t>ENIs can be attached or detached from EC2 instances. This allows you to move network interfaces across instances without changing the network configuration.</w:t>
      </w:r>
    </w:p>
    <w:p w14:paraId="74B5A1A1" w14:textId="77777777" w:rsidR="004D0F36" w:rsidRPr="004D0F36" w:rsidRDefault="004D0F36" w:rsidP="004D0F36">
      <w:pPr>
        <w:pStyle w:val="ListParagraph"/>
        <w:numPr>
          <w:ilvl w:val="0"/>
          <w:numId w:val="8"/>
        </w:numPr>
        <w:rPr>
          <w:b/>
          <w:bCs/>
          <w:i/>
          <w:iCs/>
          <w:sz w:val="22"/>
          <w:szCs w:val="22"/>
        </w:rPr>
      </w:pPr>
      <w:r w:rsidRPr="004D0F36">
        <w:rPr>
          <w:b/>
          <w:bCs/>
          <w:i/>
          <w:iCs/>
          <w:sz w:val="22"/>
          <w:szCs w:val="22"/>
        </w:rPr>
        <w:t>ENIs are useful in scenarios like:</w:t>
      </w:r>
    </w:p>
    <w:p w14:paraId="770695E5" w14:textId="77777777" w:rsidR="004D0F36" w:rsidRPr="004D0F36" w:rsidRDefault="004D0F36" w:rsidP="004D0F3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D0F36">
        <w:rPr>
          <w:sz w:val="20"/>
          <w:szCs w:val="20"/>
        </w:rPr>
        <w:t>Creating instances with multiple network interfaces (e.g., firewall, router)</w:t>
      </w:r>
    </w:p>
    <w:p w14:paraId="52B16E7F" w14:textId="77777777" w:rsidR="004D0F36" w:rsidRPr="004D0F36" w:rsidRDefault="004D0F36" w:rsidP="004D0F3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D0F36">
        <w:rPr>
          <w:sz w:val="20"/>
          <w:szCs w:val="20"/>
        </w:rPr>
        <w:t>Moving network interfaces to new instances during failover</w:t>
      </w:r>
    </w:p>
    <w:p w14:paraId="2CEEB28C" w14:textId="7BE8E529" w:rsidR="004D0F36" w:rsidRDefault="004D0F36" w:rsidP="004D0F3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D0F36">
        <w:rPr>
          <w:sz w:val="20"/>
          <w:szCs w:val="20"/>
        </w:rPr>
        <w:t>Preserving network settings across instance replacements</w:t>
      </w:r>
    </w:p>
    <w:p w14:paraId="1BB6A7C1" w14:textId="77777777" w:rsidR="004D0F36" w:rsidRPr="00D92333" w:rsidRDefault="004D0F36" w:rsidP="00D92333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D92333">
        <w:rPr>
          <w:b/>
          <w:bCs/>
          <w:sz w:val="20"/>
          <w:szCs w:val="20"/>
        </w:rPr>
        <w:t>Elastic IP (EIP)</w:t>
      </w:r>
    </w:p>
    <w:p w14:paraId="65AB8149" w14:textId="77777777" w:rsidR="004D0F36" w:rsidRPr="004D0F36" w:rsidRDefault="004D0F36" w:rsidP="004D0F3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4D0F36">
        <w:rPr>
          <w:sz w:val="20"/>
          <w:szCs w:val="20"/>
        </w:rPr>
        <w:t xml:space="preserve">An Elastic IP is a static public IPv4 address that you can </w:t>
      </w:r>
      <w:r w:rsidRPr="004D0F36">
        <w:rPr>
          <w:b/>
          <w:bCs/>
          <w:sz w:val="20"/>
          <w:szCs w:val="20"/>
        </w:rPr>
        <w:t>allocate</w:t>
      </w:r>
      <w:r w:rsidRPr="004D0F36">
        <w:rPr>
          <w:sz w:val="20"/>
          <w:szCs w:val="20"/>
        </w:rPr>
        <w:t xml:space="preserve"> to your AWS account. </w:t>
      </w:r>
    </w:p>
    <w:p w14:paraId="33F1AC97" w14:textId="5EEDF2CB" w:rsidR="004D0F36" w:rsidRDefault="004D0F36" w:rsidP="004D0F3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4D0F36">
        <w:rPr>
          <w:sz w:val="20"/>
          <w:szCs w:val="20"/>
        </w:rPr>
        <w:t xml:space="preserve">Unlike automatically assigned public IPs, an Elastic IP remains the same even when you </w:t>
      </w:r>
      <w:r w:rsidRPr="004D0F36">
        <w:rPr>
          <w:b/>
          <w:bCs/>
          <w:sz w:val="20"/>
          <w:szCs w:val="20"/>
        </w:rPr>
        <w:t>stop</w:t>
      </w:r>
      <w:r w:rsidRPr="004D0F36">
        <w:rPr>
          <w:sz w:val="20"/>
          <w:szCs w:val="20"/>
        </w:rPr>
        <w:t xml:space="preserve"> or </w:t>
      </w:r>
      <w:r w:rsidRPr="004D0F36">
        <w:rPr>
          <w:b/>
          <w:bCs/>
          <w:sz w:val="20"/>
          <w:szCs w:val="20"/>
        </w:rPr>
        <w:t>restart</w:t>
      </w:r>
      <w:r w:rsidRPr="004D0F36">
        <w:rPr>
          <w:sz w:val="20"/>
          <w:szCs w:val="20"/>
        </w:rPr>
        <w:t xml:space="preserve"> your EC2 instance.</w:t>
      </w:r>
    </w:p>
    <w:p w14:paraId="3260AF43" w14:textId="77777777" w:rsidR="00D92333" w:rsidRDefault="00D92333" w:rsidP="00D92333">
      <w:pPr>
        <w:pStyle w:val="ListParagraph"/>
        <w:rPr>
          <w:sz w:val="20"/>
          <w:szCs w:val="20"/>
        </w:rPr>
      </w:pPr>
    </w:p>
    <w:p w14:paraId="3602A96F" w14:textId="77777777" w:rsidR="00D92333" w:rsidRPr="00D92333" w:rsidRDefault="00D92333" w:rsidP="00D92333">
      <w:pPr>
        <w:pStyle w:val="ListParagraph"/>
        <w:numPr>
          <w:ilvl w:val="0"/>
          <w:numId w:val="12"/>
        </w:numPr>
        <w:rPr>
          <w:i/>
          <w:iCs/>
          <w:sz w:val="20"/>
          <w:szCs w:val="20"/>
        </w:rPr>
      </w:pPr>
      <w:r w:rsidRPr="00D92333">
        <w:rPr>
          <w:i/>
          <w:iCs/>
          <w:sz w:val="20"/>
          <w:szCs w:val="20"/>
        </w:rPr>
        <w:t>You can associate an Elastic IP with:</w:t>
      </w:r>
    </w:p>
    <w:p w14:paraId="1F2AE297" w14:textId="77777777" w:rsidR="00D92333" w:rsidRPr="00D92333" w:rsidRDefault="00D92333" w:rsidP="00D9233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92333">
        <w:rPr>
          <w:sz w:val="20"/>
          <w:szCs w:val="20"/>
        </w:rPr>
        <w:t>An EC2 instance directly</w:t>
      </w:r>
    </w:p>
    <w:p w14:paraId="4B437779" w14:textId="77777777" w:rsidR="00D92333" w:rsidRDefault="00D92333" w:rsidP="00D9233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92333">
        <w:rPr>
          <w:sz w:val="20"/>
          <w:szCs w:val="20"/>
        </w:rPr>
        <w:t xml:space="preserve">An ENI, which is then </w:t>
      </w:r>
      <w:r w:rsidRPr="00D92333">
        <w:rPr>
          <w:b/>
          <w:bCs/>
          <w:sz w:val="20"/>
          <w:szCs w:val="20"/>
        </w:rPr>
        <w:t>attached</w:t>
      </w:r>
      <w:r w:rsidRPr="00D92333">
        <w:rPr>
          <w:sz w:val="20"/>
          <w:szCs w:val="20"/>
        </w:rPr>
        <w:t xml:space="preserve"> to an instance</w:t>
      </w:r>
    </w:p>
    <w:p w14:paraId="3ADD0419" w14:textId="77777777" w:rsidR="00D92333" w:rsidRPr="00D92333" w:rsidRDefault="00D92333" w:rsidP="00D92333">
      <w:pPr>
        <w:pStyle w:val="ListParagraph"/>
        <w:rPr>
          <w:sz w:val="20"/>
          <w:szCs w:val="20"/>
        </w:rPr>
      </w:pPr>
    </w:p>
    <w:p w14:paraId="764B34C5" w14:textId="77777777" w:rsidR="00D92333" w:rsidRPr="00D92333" w:rsidRDefault="00D92333" w:rsidP="00D92333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D92333">
        <w:rPr>
          <w:b/>
          <w:bCs/>
          <w:sz w:val="20"/>
          <w:szCs w:val="20"/>
        </w:rPr>
        <w:t>Elastic IPs are useful when:</w:t>
      </w:r>
    </w:p>
    <w:p w14:paraId="3E346546" w14:textId="77777777" w:rsidR="00D92333" w:rsidRPr="00D92333" w:rsidRDefault="00D92333" w:rsidP="00D9233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92333">
        <w:rPr>
          <w:sz w:val="20"/>
          <w:szCs w:val="20"/>
        </w:rPr>
        <w:t>You want a fixed public IP for your server</w:t>
      </w:r>
    </w:p>
    <w:p w14:paraId="7B1E0412" w14:textId="77777777" w:rsidR="00D92333" w:rsidRPr="00D92333" w:rsidRDefault="00D92333" w:rsidP="00D9233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92333">
        <w:rPr>
          <w:sz w:val="20"/>
          <w:szCs w:val="20"/>
        </w:rPr>
        <w:t>You need to remap your IP quickly to another instance during failover</w:t>
      </w:r>
    </w:p>
    <w:p w14:paraId="3449AB8A" w14:textId="498F17FB" w:rsidR="00D92333" w:rsidRDefault="00D92333" w:rsidP="00D9233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92333">
        <w:rPr>
          <w:sz w:val="20"/>
          <w:szCs w:val="20"/>
        </w:rPr>
        <w:t>You need to whitelist your IP in external systems</w:t>
      </w:r>
    </w:p>
    <w:p w14:paraId="43D0924F" w14:textId="636CBDDC" w:rsidR="008F7774" w:rsidRPr="008F7774" w:rsidRDefault="008F7774" w:rsidP="008F7774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 w:rsidRPr="008F7774">
        <w:rPr>
          <w:b/>
          <w:bCs/>
          <w:sz w:val="20"/>
          <w:szCs w:val="20"/>
        </w:rPr>
        <w:t>Key Difference:</w:t>
      </w:r>
    </w:p>
    <w:p w14:paraId="3389BB24" w14:textId="77777777" w:rsidR="008F7774" w:rsidRPr="008F7774" w:rsidRDefault="008F7774" w:rsidP="008F7774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F7774">
        <w:rPr>
          <w:sz w:val="20"/>
          <w:szCs w:val="20"/>
        </w:rPr>
        <w:t xml:space="preserve">ENI is a virtual network card that </w:t>
      </w:r>
      <w:r w:rsidRPr="008F7774">
        <w:rPr>
          <w:b/>
          <w:bCs/>
          <w:sz w:val="20"/>
          <w:szCs w:val="20"/>
        </w:rPr>
        <w:t>connects your instance</w:t>
      </w:r>
      <w:r w:rsidRPr="008F7774">
        <w:rPr>
          <w:sz w:val="20"/>
          <w:szCs w:val="20"/>
        </w:rPr>
        <w:t xml:space="preserve"> to the network.</w:t>
      </w:r>
    </w:p>
    <w:p w14:paraId="6C787FE8" w14:textId="5E953FE1" w:rsidR="008F7774" w:rsidRDefault="008F7774" w:rsidP="008F7774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F7774">
        <w:rPr>
          <w:sz w:val="20"/>
          <w:szCs w:val="20"/>
        </w:rPr>
        <w:t xml:space="preserve">Elastic IP is a </w:t>
      </w:r>
      <w:r w:rsidRPr="008F7774">
        <w:rPr>
          <w:b/>
          <w:bCs/>
          <w:sz w:val="20"/>
          <w:szCs w:val="20"/>
        </w:rPr>
        <w:t>static public IP</w:t>
      </w:r>
      <w:r w:rsidRPr="008F7774">
        <w:rPr>
          <w:sz w:val="20"/>
          <w:szCs w:val="20"/>
        </w:rPr>
        <w:t xml:space="preserve"> address that gives your instance or ENI </w:t>
      </w:r>
      <w:r w:rsidRPr="008F7774">
        <w:rPr>
          <w:b/>
          <w:bCs/>
          <w:sz w:val="20"/>
          <w:szCs w:val="20"/>
        </w:rPr>
        <w:t>a fixed point</w:t>
      </w:r>
      <w:r w:rsidRPr="008F7774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</w:t>
      </w:r>
      <w:r w:rsidRPr="008F7774">
        <w:rPr>
          <w:sz w:val="20"/>
          <w:szCs w:val="20"/>
        </w:rPr>
        <w:t xml:space="preserve">contact on the </w:t>
      </w:r>
      <w:r w:rsidRPr="008F7774">
        <w:rPr>
          <w:b/>
          <w:bCs/>
          <w:sz w:val="20"/>
          <w:szCs w:val="20"/>
        </w:rPr>
        <w:t>internet</w:t>
      </w:r>
      <w:r w:rsidRPr="008F7774">
        <w:rPr>
          <w:sz w:val="20"/>
          <w:szCs w:val="20"/>
        </w:rPr>
        <w:t>.</w:t>
      </w:r>
    </w:p>
    <w:p w14:paraId="21580C9D" w14:textId="036C5807" w:rsidR="00557446" w:rsidRDefault="008F7774" w:rsidP="008F7774">
      <w:pPr>
        <w:ind w:left="360"/>
        <w:rPr>
          <w:i/>
          <w:iCs/>
          <w:sz w:val="20"/>
          <w:szCs w:val="20"/>
        </w:rPr>
      </w:pPr>
      <w:r w:rsidRPr="008F7774">
        <w:rPr>
          <w:i/>
          <w:iCs/>
          <w:sz w:val="20"/>
          <w:szCs w:val="20"/>
        </w:rPr>
        <w:t>Together, ENI and Elastic IP help build flexible, reliable, and scalable cloud networking solutions.</w:t>
      </w:r>
    </w:p>
    <w:p w14:paraId="71695A02" w14:textId="77777777" w:rsidR="00557446" w:rsidRPr="00260FC6" w:rsidRDefault="00557446" w:rsidP="00260FC6">
      <w:pPr>
        <w:pStyle w:val="ListParagraph"/>
        <w:numPr>
          <w:ilvl w:val="0"/>
          <w:numId w:val="25"/>
        </w:numPr>
        <w:rPr>
          <w:b/>
          <w:bCs/>
          <w:i/>
          <w:iCs/>
          <w:sz w:val="28"/>
          <w:szCs w:val="28"/>
        </w:rPr>
      </w:pPr>
      <w:r w:rsidRPr="00260FC6">
        <w:rPr>
          <w:b/>
          <w:bCs/>
          <w:i/>
          <w:iCs/>
          <w:sz w:val="28"/>
          <w:szCs w:val="28"/>
        </w:rPr>
        <w:t>Placement Group?</w:t>
      </w:r>
    </w:p>
    <w:p w14:paraId="71AEFC14" w14:textId="77777777" w:rsidR="00557446" w:rsidRPr="00557446" w:rsidRDefault="00557446" w:rsidP="00557446">
      <w:pPr>
        <w:ind w:left="360"/>
        <w:rPr>
          <w:i/>
          <w:iCs/>
          <w:sz w:val="20"/>
          <w:szCs w:val="20"/>
        </w:rPr>
      </w:pPr>
      <w:r w:rsidRPr="00557446">
        <w:rPr>
          <w:i/>
          <w:iCs/>
          <w:sz w:val="20"/>
          <w:szCs w:val="20"/>
        </w:rPr>
        <w:t xml:space="preserve">A </w:t>
      </w:r>
      <w:r w:rsidRPr="00557446">
        <w:rPr>
          <w:b/>
          <w:bCs/>
          <w:i/>
          <w:iCs/>
          <w:sz w:val="20"/>
          <w:szCs w:val="20"/>
        </w:rPr>
        <w:t>Placement Group</w:t>
      </w:r>
      <w:r w:rsidRPr="00557446">
        <w:rPr>
          <w:i/>
          <w:iCs/>
          <w:sz w:val="20"/>
          <w:szCs w:val="20"/>
        </w:rPr>
        <w:t xml:space="preserve"> is a </w:t>
      </w:r>
      <w:r w:rsidRPr="00557446">
        <w:rPr>
          <w:b/>
          <w:bCs/>
          <w:i/>
          <w:iCs/>
          <w:sz w:val="20"/>
          <w:szCs w:val="20"/>
        </w:rPr>
        <w:t>logical grouping of EC2 instances</w:t>
      </w:r>
      <w:r w:rsidRPr="00557446">
        <w:rPr>
          <w:i/>
          <w:iCs/>
          <w:sz w:val="20"/>
          <w:szCs w:val="20"/>
        </w:rPr>
        <w:t xml:space="preserve"> within a single AWS Region that determines </w:t>
      </w:r>
      <w:r w:rsidRPr="00557446">
        <w:rPr>
          <w:b/>
          <w:bCs/>
          <w:i/>
          <w:iCs/>
          <w:sz w:val="20"/>
          <w:szCs w:val="20"/>
        </w:rPr>
        <w:t>how instances are placed on underlying hardware</w:t>
      </w:r>
      <w:r w:rsidRPr="00557446">
        <w:rPr>
          <w:i/>
          <w:iCs/>
          <w:sz w:val="20"/>
          <w:szCs w:val="20"/>
        </w:rPr>
        <w:t>.</w:t>
      </w:r>
    </w:p>
    <w:p w14:paraId="08DF371B" w14:textId="77777777" w:rsidR="00557446" w:rsidRPr="00557446" w:rsidRDefault="00557446" w:rsidP="00557446">
      <w:pPr>
        <w:ind w:left="360"/>
        <w:rPr>
          <w:b/>
          <w:bCs/>
          <w:i/>
          <w:iCs/>
          <w:sz w:val="20"/>
          <w:szCs w:val="20"/>
        </w:rPr>
      </w:pPr>
      <w:r w:rsidRPr="00557446">
        <w:rPr>
          <w:rFonts w:ascii="Segoe UI Emoji" w:hAnsi="Segoe UI Emoji" w:cs="Segoe UI Emoji"/>
          <w:b/>
          <w:bCs/>
          <w:i/>
          <w:iCs/>
          <w:sz w:val="20"/>
          <w:szCs w:val="20"/>
        </w:rPr>
        <w:t>🔹</w:t>
      </w:r>
      <w:r w:rsidRPr="00557446">
        <w:rPr>
          <w:b/>
          <w:bCs/>
          <w:i/>
          <w:iCs/>
          <w:sz w:val="20"/>
          <w:szCs w:val="20"/>
        </w:rPr>
        <w:t xml:space="preserve"> Types of Placement Groups (Important for Interviews)</w:t>
      </w:r>
    </w:p>
    <w:p w14:paraId="7651BD94" w14:textId="77777777" w:rsidR="00557446" w:rsidRPr="00557446" w:rsidRDefault="00557446" w:rsidP="00557446">
      <w:pPr>
        <w:numPr>
          <w:ilvl w:val="0"/>
          <w:numId w:val="20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Cluster Placement Group</w:t>
      </w:r>
    </w:p>
    <w:p w14:paraId="3CFBFB3C" w14:textId="77777777" w:rsidR="00557446" w:rsidRDefault="00557446" w:rsidP="00557446">
      <w:pPr>
        <w:ind w:left="720"/>
        <w:rPr>
          <w:i/>
          <w:iCs/>
          <w:sz w:val="20"/>
          <w:szCs w:val="20"/>
        </w:rPr>
      </w:pPr>
      <w:r w:rsidRPr="00557446">
        <w:rPr>
          <w:i/>
          <w:iCs/>
          <w:sz w:val="20"/>
          <w:szCs w:val="20"/>
        </w:rPr>
        <w:t xml:space="preserve"> Places instances close together on the same physical hardware within a single Availability</w:t>
      </w:r>
      <w:r>
        <w:rPr>
          <w:i/>
          <w:iCs/>
          <w:sz w:val="20"/>
          <w:szCs w:val="20"/>
        </w:rPr>
        <w:t xml:space="preserve"> </w:t>
      </w:r>
      <w:r w:rsidRPr="00557446">
        <w:rPr>
          <w:i/>
          <w:iCs/>
          <w:sz w:val="20"/>
          <w:szCs w:val="20"/>
        </w:rPr>
        <w:t>Zone</w:t>
      </w:r>
      <w:r>
        <w:rPr>
          <w:i/>
          <w:iCs/>
          <w:sz w:val="20"/>
          <w:szCs w:val="20"/>
        </w:rPr>
        <w:t>.</w:t>
      </w:r>
    </w:p>
    <w:p w14:paraId="7018E887" w14:textId="55662B1E" w:rsidR="00557446" w:rsidRPr="00557446" w:rsidRDefault="00557446" w:rsidP="00557446">
      <w:pPr>
        <w:pStyle w:val="ListParagraph"/>
        <w:numPr>
          <w:ilvl w:val="0"/>
          <w:numId w:val="21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Use Case:</w:t>
      </w:r>
      <w:r w:rsidRPr="00557446">
        <w:rPr>
          <w:i/>
          <w:iCs/>
          <w:sz w:val="20"/>
          <w:szCs w:val="20"/>
        </w:rPr>
        <w:t xml:space="preserve"> Low-latency, high-throughput workloads (e.g., HPC, tightly-coupled systems).</w:t>
      </w:r>
    </w:p>
    <w:p w14:paraId="069D6FB1" w14:textId="77777777" w:rsidR="00557446" w:rsidRPr="00557446" w:rsidRDefault="00557446" w:rsidP="00557446">
      <w:pPr>
        <w:numPr>
          <w:ilvl w:val="1"/>
          <w:numId w:val="20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Pros:</w:t>
      </w:r>
      <w:r w:rsidRPr="00557446">
        <w:rPr>
          <w:i/>
          <w:iCs/>
          <w:sz w:val="20"/>
          <w:szCs w:val="20"/>
        </w:rPr>
        <w:t xml:space="preserve"> Very fast communication (10 Gbps+).</w:t>
      </w:r>
    </w:p>
    <w:p w14:paraId="60D29B76" w14:textId="0B4923D0" w:rsidR="00557446" w:rsidRDefault="00A94044" w:rsidP="00557446">
      <w:pPr>
        <w:numPr>
          <w:ilvl w:val="1"/>
          <w:numId w:val="20"/>
        </w:numPr>
        <w:rPr>
          <w:i/>
          <w:iCs/>
          <w:sz w:val="20"/>
          <w:szCs w:val="20"/>
        </w:rPr>
      </w:pPr>
      <w:proofErr w:type="gramStart"/>
      <w:r>
        <w:rPr>
          <w:b/>
          <w:bCs/>
          <w:i/>
          <w:iCs/>
          <w:sz w:val="20"/>
          <w:szCs w:val="20"/>
        </w:rPr>
        <w:t xml:space="preserve">Limits </w:t>
      </w:r>
      <w:r w:rsidR="00557446" w:rsidRPr="00557446">
        <w:rPr>
          <w:b/>
          <w:bCs/>
          <w:i/>
          <w:iCs/>
          <w:sz w:val="20"/>
          <w:szCs w:val="20"/>
        </w:rPr>
        <w:t>:</w:t>
      </w:r>
      <w:proofErr w:type="gramEnd"/>
      <w:r>
        <w:rPr>
          <w:b/>
          <w:bCs/>
          <w:i/>
          <w:iCs/>
          <w:sz w:val="20"/>
          <w:szCs w:val="20"/>
        </w:rPr>
        <w:t xml:space="preserve">- </w:t>
      </w:r>
      <w:r w:rsidR="00557446" w:rsidRPr="00557446">
        <w:rPr>
          <w:i/>
          <w:iCs/>
          <w:sz w:val="20"/>
          <w:szCs w:val="20"/>
        </w:rPr>
        <w:t xml:space="preserve"> Limited by AZ capacity</w:t>
      </w:r>
    </w:p>
    <w:p w14:paraId="4D4FC9AE" w14:textId="3202F62D" w:rsidR="00557446" w:rsidRPr="00557446" w:rsidRDefault="00557446" w:rsidP="00557446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557446">
        <w:rPr>
          <w:rStyle w:val="Strong"/>
          <w:rFonts w:eastAsiaTheme="majorEastAsia"/>
          <w:sz w:val="20"/>
          <w:szCs w:val="20"/>
        </w:rPr>
        <w:t>Spread Placement Group</w:t>
      </w:r>
    </w:p>
    <w:p w14:paraId="08F8FD22" w14:textId="4E86BBF7" w:rsidR="00557446" w:rsidRPr="00557446" w:rsidRDefault="00557446" w:rsidP="00557446">
      <w:pPr>
        <w:pStyle w:val="NormalWeb"/>
        <w:ind w:left="720"/>
        <w:rPr>
          <w:sz w:val="20"/>
          <w:szCs w:val="20"/>
        </w:rPr>
      </w:pPr>
      <w:r w:rsidRPr="00557446">
        <w:rPr>
          <w:sz w:val="20"/>
          <w:szCs w:val="20"/>
        </w:rPr>
        <w:t xml:space="preserve"> Places each instance on </w:t>
      </w:r>
      <w:r w:rsidRPr="00557446">
        <w:rPr>
          <w:rStyle w:val="Strong"/>
          <w:rFonts w:eastAsiaTheme="majorEastAsia"/>
          <w:sz w:val="20"/>
          <w:szCs w:val="20"/>
        </w:rPr>
        <w:t>distinct hardware</w:t>
      </w:r>
      <w:r w:rsidRPr="00557446">
        <w:rPr>
          <w:sz w:val="20"/>
          <w:szCs w:val="20"/>
        </w:rPr>
        <w:t xml:space="preserve"> (different racks, power sources).</w:t>
      </w:r>
    </w:p>
    <w:p w14:paraId="5313BF3E" w14:textId="77777777" w:rsidR="00557446" w:rsidRPr="00557446" w:rsidRDefault="00557446" w:rsidP="00557446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557446">
        <w:rPr>
          <w:rStyle w:val="Strong"/>
          <w:rFonts w:eastAsiaTheme="majorEastAsia"/>
          <w:sz w:val="20"/>
          <w:szCs w:val="20"/>
        </w:rPr>
        <w:t>Use Case:</w:t>
      </w:r>
      <w:r w:rsidRPr="00557446">
        <w:rPr>
          <w:sz w:val="20"/>
          <w:szCs w:val="20"/>
        </w:rPr>
        <w:t xml:space="preserve"> High availability; critical instances (e.g., database nodes).</w:t>
      </w:r>
    </w:p>
    <w:p w14:paraId="379C88B6" w14:textId="77777777" w:rsidR="00557446" w:rsidRPr="00557446" w:rsidRDefault="00557446" w:rsidP="00557446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557446">
        <w:rPr>
          <w:rStyle w:val="Strong"/>
          <w:rFonts w:eastAsiaTheme="majorEastAsia"/>
          <w:sz w:val="20"/>
          <w:szCs w:val="20"/>
        </w:rPr>
        <w:t>Pros:</w:t>
      </w:r>
      <w:r w:rsidRPr="00557446">
        <w:rPr>
          <w:sz w:val="20"/>
          <w:szCs w:val="20"/>
        </w:rPr>
        <w:t xml:space="preserve"> Reduces risk of simultaneous failures.</w:t>
      </w:r>
    </w:p>
    <w:p w14:paraId="081E9A4F" w14:textId="0548C687" w:rsidR="00557446" w:rsidRPr="00557446" w:rsidRDefault="00A94044" w:rsidP="00040A75">
      <w:pPr>
        <w:pStyle w:val="NormalWeb"/>
        <w:numPr>
          <w:ilvl w:val="0"/>
          <w:numId w:val="23"/>
        </w:numPr>
        <w:rPr>
          <w:i/>
          <w:iCs/>
          <w:sz w:val="20"/>
          <w:szCs w:val="20"/>
        </w:rPr>
      </w:pPr>
      <w:proofErr w:type="gramStart"/>
      <w:r>
        <w:rPr>
          <w:rStyle w:val="Strong"/>
          <w:rFonts w:eastAsiaTheme="majorEastAsia"/>
          <w:sz w:val="20"/>
          <w:szCs w:val="20"/>
        </w:rPr>
        <w:t xml:space="preserve">Limits </w:t>
      </w:r>
      <w:r w:rsidR="00557446" w:rsidRPr="00557446">
        <w:rPr>
          <w:rStyle w:val="Strong"/>
          <w:rFonts w:eastAsiaTheme="majorEastAsia"/>
          <w:sz w:val="20"/>
          <w:szCs w:val="20"/>
        </w:rPr>
        <w:t>:</w:t>
      </w:r>
      <w:proofErr w:type="gramEnd"/>
      <w:r>
        <w:rPr>
          <w:rStyle w:val="Strong"/>
          <w:rFonts w:eastAsiaTheme="majorEastAsia"/>
          <w:sz w:val="20"/>
          <w:szCs w:val="20"/>
        </w:rPr>
        <w:t>-</w:t>
      </w:r>
      <w:r w:rsidR="00557446" w:rsidRPr="00557446">
        <w:rPr>
          <w:sz w:val="20"/>
          <w:szCs w:val="20"/>
        </w:rPr>
        <w:t xml:space="preserve"> Max 7 instances per AZ per group (soft limit).</w:t>
      </w:r>
    </w:p>
    <w:p w14:paraId="0AD3986C" w14:textId="6FA080D2" w:rsidR="00557446" w:rsidRPr="00557446" w:rsidRDefault="00557446" w:rsidP="00557446">
      <w:pPr>
        <w:pStyle w:val="ListParagraph"/>
        <w:numPr>
          <w:ilvl w:val="0"/>
          <w:numId w:val="20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Partition Placement Group</w:t>
      </w:r>
    </w:p>
    <w:p w14:paraId="728B1949" w14:textId="77777777" w:rsidR="00557446" w:rsidRPr="00557446" w:rsidRDefault="00557446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Definition:</w:t>
      </w:r>
      <w:r w:rsidRPr="00557446">
        <w:rPr>
          <w:i/>
          <w:iCs/>
          <w:sz w:val="20"/>
          <w:szCs w:val="20"/>
        </w:rPr>
        <w:t xml:space="preserve"> Divides instances into partitions; each partition is isolated from hardware failures of others.</w:t>
      </w:r>
    </w:p>
    <w:p w14:paraId="5D55EC3F" w14:textId="77777777" w:rsidR="00557446" w:rsidRPr="00557446" w:rsidRDefault="00557446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Use Case:</w:t>
      </w:r>
      <w:r w:rsidRPr="00557446">
        <w:rPr>
          <w:i/>
          <w:iCs/>
          <w:sz w:val="20"/>
          <w:szCs w:val="20"/>
        </w:rPr>
        <w:t xml:space="preserve"> Large-scale distributed and replicated workloads (e.g., HDFS, Cassandra).</w:t>
      </w:r>
    </w:p>
    <w:p w14:paraId="445507ED" w14:textId="77777777" w:rsidR="00557446" w:rsidRPr="00557446" w:rsidRDefault="00557446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Pros:</w:t>
      </w:r>
      <w:r w:rsidRPr="00557446">
        <w:rPr>
          <w:i/>
          <w:iCs/>
          <w:sz w:val="20"/>
          <w:szCs w:val="20"/>
        </w:rPr>
        <w:t xml:space="preserve"> Isolation within group; supports thousands of instances.</w:t>
      </w:r>
    </w:p>
    <w:p w14:paraId="0D1DDD2D" w14:textId="45BD896C" w:rsidR="00557446" w:rsidRDefault="00A94044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proofErr w:type="gramStart"/>
      <w:r>
        <w:rPr>
          <w:b/>
          <w:bCs/>
          <w:i/>
          <w:iCs/>
          <w:sz w:val="20"/>
          <w:szCs w:val="20"/>
        </w:rPr>
        <w:t xml:space="preserve">Limits </w:t>
      </w:r>
      <w:r w:rsidR="00557446" w:rsidRPr="00557446">
        <w:rPr>
          <w:b/>
          <w:bCs/>
          <w:i/>
          <w:iCs/>
          <w:sz w:val="20"/>
          <w:szCs w:val="20"/>
        </w:rPr>
        <w:t>:</w:t>
      </w:r>
      <w:proofErr w:type="gramEnd"/>
      <w:r>
        <w:rPr>
          <w:b/>
          <w:bCs/>
          <w:i/>
          <w:iCs/>
          <w:sz w:val="20"/>
          <w:szCs w:val="20"/>
        </w:rPr>
        <w:t xml:space="preserve">- </w:t>
      </w:r>
      <w:r w:rsidR="00557446" w:rsidRPr="00557446">
        <w:rPr>
          <w:i/>
          <w:iCs/>
          <w:sz w:val="20"/>
          <w:szCs w:val="20"/>
        </w:rPr>
        <w:t xml:space="preserve"> Must plan partitions properly.</w:t>
      </w:r>
    </w:p>
    <w:p w14:paraId="493B786B" w14:textId="77777777" w:rsidR="0018112D" w:rsidRPr="00557446" w:rsidRDefault="0018112D" w:rsidP="00260FC6">
      <w:pPr>
        <w:ind w:left="1080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1985"/>
        <w:gridCol w:w="1559"/>
      </w:tblGrid>
      <w:tr w:rsidR="00A94044" w:rsidRPr="00260FC6" w14:paraId="7381FC6C" w14:textId="77777777" w:rsidTr="007610FE">
        <w:trPr>
          <w:trHeight w:val="226"/>
        </w:trPr>
        <w:tc>
          <w:tcPr>
            <w:tcW w:w="1271" w:type="dxa"/>
          </w:tcPr>
          <w:p w14:paraId="68321A05" w14:textId="00D99EE1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Type</w:t>
            </w:r>
          </w:p>
        </w:tc>
        <w:tc>
          <w:tcPr>
            <w:tcW w:w="2126" w:type="dxa"/>
          </w:tcPr>
          <w:p w14:paraId="651D1FCF" w14:textId="2B72F0E5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Cluster</w:t>
            </w:r>
          </w:p>
        </w:tc>
        <w:tc>
          <w:tcPr>
            <w:tcW w:w="1985" w:type="dxa"/>
          </w:tcPr>
          <w:p w14:paraId="295A3AEB" w14:textId="4DD3B257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Partition</w:t>
            </w:r>
          </w:p>
        </w:tc>
        <w:tc>
          <w:tcPr>
            <w:tcW w:w="1559" w:type="dxa"/>
          </w:tcPr>
          <w:p w14:paraId="0593005F" w14:textId="0DE526DC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Spread</w:t>
            </w:r>
          </w:p>
        </w:tc>
      </w:tr>
      <w:tr w:rsidR="00A94044" w14:paraId="4E6917EF" w14:textId="77777777" w:rsidTr="007610FE">
        <w:trPr>
          <w:trHeight w:val="210"/>
        </w:trPr>
        <w:tc>
          <w:tcPr>
            <w:tcW w:w="1271" w:type="dxa"/>
          </w:tcPr>
          <w:p w14:paraId="7CF3755F" w14:textId="720B97DB" w:rsidR="00260FC6" w:rsidRPr="00A94044" w:rsidRDefault="00A94044" w:rsidP="0055744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A94044">
              <w:rPr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2126" w:type="dxa"/>
          </w:tcPr>
          <w:p w14:paraId="22EAB1CD" w14:textId="6FCF3722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260FC6">
              <w:rPr>
                <w:i/>
                <w:iCs/>
                <w:sz w:val="20"/>
                <w:szCs w:val="20"/>
              </w:rPr>
              <w:t xml:space="preserve">Places instances close together in </w:t>
            </w:r>
            <w:r w:rsidRPr="00260FC6">
              <w:rPr>
                <w:b/>
                <w:bCs/>
                <w:i/>
                <w:iCs/>
                <w:sz w:val="20"/>
                <w:szCs w:val="20"/>
              </w:rPr>
              <w:t>a single AZ</w:t>
            </w:r>
          </w:p>
        </w:tc>
        <w:tc>
          <w:tcPr>
            <w:tcW w:w="1985" w:type="dxa"/>
          </w:tcPr>
          <w:p w14:paraId="20B3DBB8" w14:textId="7852BEA2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260FC6">
              <w:rPr>
                <w:i/>
                <w:iCs/>
                <w:sz w:val="20"/>
                <w:szCs w:val="20"/>
              </w:rPr>
              <w:t>Divides instances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260FC6">
              <w:rPr>
                <w:i/>
                <w:iCs/>
                <w:sz w:val="20"/>
                <w:szCs w:val="20"/>
              </w:rPr>
              <w:t>across partitions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260FC6">
              <w:rPr>
                <w:i/>
                <w:iCs/>
                <w:sz w:val="20"/>
                <w:szCs w:val="20"/>
              </w:rPr>
              <w:t xml:space="preserve">(logical groups), each in </w:t>
            </w:r>
            <w:r w:rsidRPr="00260FC6">
              <w:rPr>
                <w:b/>
                <w:bCs/>
                <w:i/>
                <w:iCs/>
                <w:sz w:val="20"/>
                <w:szCs w:val="20"/>
              </w:rPr>
              <w:t>separate racks</w:t>
            </w:r>
          </w:p>
        </w:tc>
        <w:tc>
          <w:tcPr>
            <w:tcW w:w="1559" w:type="dxa"/>
          </w:tcPr>
          <w:p w14:paraId="45EC1705" w14:textId="77777777" w:rsidR="00A94044" w:rsidRPr="00260FC6" w:rsidRDefault="00A94044" w:rsidP="00A94044">
            <w:pPr>
              <w:rPr>
                <w:i/>
                <w:iCs/>
                <w:sz w:val="20"/>
                <w:szCs w:val="20"/>
              </w:rPr>
            </w:pPr>
            <w:r w:rsidRPr="00260FC6">
              <w:rPr>
                <w:i/>
                <w:iCs/>
                <w:sz w:val="20"/>
                <w:szCs w:val="20"/>
              </w:rPr>
              <w:t xml:space="preserve">Spreads instances across </w:t>
            </w:r>
            <w:r w:rsidRPr="00260FC6">
              <w:rPr>
                <w:b/>
                <w:bCs/>
                <w:i/>
                <w:iCs/>
                <w:sz w:val="20"/>
                <w:szCs w:val="20"/>
              </w:rPr>
              <w:t>multiple hardware racks</w:t>
            </w:r>
          </w:p>
          <w:p w14:paraId="2F00D7F1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94044" w14:paraId="6FAAC2A8" w14:textId="77777777" w:rsidTr="007610FE">
        <w:trPr>
          <w:trHeight w:val="210"/>
        </w:trPr>
        <w:tc>
          <w:tcPr>
            <w:tcW w:w="1271" w:type="dxa"/>
          </w:tcPr>
          <w:tbl>
            <w:tblPr>
              <w:tblW w:w="624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A94044" w:rsidRPr="00A94044" w14:paraId="690733F3" w14:textId="77777777" w:rsidTr="00EC4E80">
              <w:trPr>
                <w:trHeight w:val="23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ADFC3" w14:textId="77777777" w:rsidR="00A94044" w:rsidRPr="00A94044" w:rsidRDefault="00A94044" w:rsidP="00A94044">
                  <w:pPr>
                    <w:spacing w:after="0" w:line="240" w:lineRule="auto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Use Case</w:t>
                  </w:r>
                </w:p>
              </w:tc>
            </w:tr>
          </w:tbl>
          <w:p w14:paraId="5460D1B6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155F93CF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A0431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30C80E6E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126" w:type="dxa"/>
          </w:tcPr>
          <w:p w14:paraId="05DE6D4D" w14:textId="7FC3EB84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 xml:space="preserve">Low-latency, </w:t>
            </w:r>
            <w:r w:rsidRPr="00A94044">
              <w:rPr>
                <w:b/>
                <w:bCs/>
                <w:i/>
                <w:iCs/>
                <w:sz w:val="20"/>
                <w:szCs w:val="20"/>
              </w:rPr>
              <w:t>high</w:t>
            </w:r>
            <w:r w:rsidRPr="00A94044">
              <w:rPr>
                <w:i/>
                <w:iCs/>
                <w:sz w:val="20"/>
                <w:szCs w:val="20"/>
              </w:rPr>
              <w:t>-throughput apps (e.g., HPC, big data)</w:t>
            </w:r>
          </w:p>
        </w:tc>
        <w:tc>
          <w:tcPr>
            <w:tcW w:w="1985" w:type="dxa"/>
          </w:tcPr>
          <w:tbl>
            <w:tblPr>
              <w:tblW w:w="1266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6"/>
            </w:tblGrid>
            <w:tr w:rsidR="00A94044" w:rsidRPr="00A94044" w14:paraId="7526C6CF" w14:textId="77777777" w:rsidTr="00EC4E80">
              <w:trPr>
                <w:trHeight w:val="11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DB148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Large-scale</w:t>
                  </w:r>
                  <w:r w:rsidRPr="00A94044">
                    <w:rPr>
                      <w:i/>
                      <w:iCs/>
                      <w:sz w:val="20"/>
                      <w:szCs w:val="20"/>
                    </w:rPr>
                    <w:t xml:space="preserve"> distributed apps like Hadoop, Cassandra</w:t>
                  </w:r>
                </w:p>
              </w:tc>
            </w:tr>
          </w:tbl>
          <w:p w14:paraId="6BA5E11E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6192A65E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A27B8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4113E68F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559" w:type="dxa"/>
          </w:tcPr>
          <w:tbl>
            <w:tblPr>
              <w:tblW w:w="1104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A94044" w:rsidRPr="00A94044" w14:paraId="4A3E9FCE" w14:textId="77777777" w:rsidTr="00EC4E80">
              <w:trPr>
                <w:trHeight w:val="13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7BD1C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Critical, small number</w:t>
                  </w:r>
                  <w:r w:rsidRPr="00A94044">
                    <w:rPr>
                      <w:i/>
                      <w:iCs/>
                      <w:sz w:val="20"/>
                      <w:szCs w:val="20"/>
                    </w:rPr>
                    <w:t xml:space="preserve"> of instances (e.g., DNS, web front-end)</w:t>
                  </w:r>
                </w:p>
              </w:tc>
            </w:tr>
          </w:tbl>
          <w:p w14:paraId="5F858A5C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76ED7346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9D42D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3380CFA5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94044" w14:paraId="01B4CC97" w14:textId="77777777" w:rsidTr="007610FE">
        <w:trPr>
          <w:trHeight w:val="210"/>
        </w:trPr>
        <w:tc>
          <w:tcPr>
            <w:tcW w:w="1271" w:type="dxa"/>
          </w:tcPr>
          <w:p w14:paraId="04FA9F72" w14:textId="72F38FDD" w:rsidR="00260FC6" w:rsidRPr="00EC4E80" w:rsidRDefault="00A94044" w:rsidP="0055744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C4E80">
              <w:rPr>
                <w:b/>
                <w:bCs/>
                <w:i/>
                <w:iCs/>
                <w:sz w:val="20"/>
                <w:szCs w:val="20"/>
              </w:rPr>
              <w:t>Max instances</w:t>
            </w:r>
          </w:p>
        </w:tc>
        <w:tc>
          <w:tcPr>
            <w:tcW w:w="2126" w:type="dxa"/>
          </w:tcPr>
          <w:p w14:paraId="1DC387FF" w14:textId="4F3429E0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>No limit (but constrained by AZ capacity)</w:t>
            </w:r>
          </w:p>
        </w:tc>
        <w:tc>
          <w:tcPr>
            <w:tcW w:w="1985" w:type="dxa"/>
          </w:tcPr>
          <w:p w14:paraId="71450239" w14:textId="4EEE737E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>Depends on partitions (up to 7 per partition per AZ)</w:t>
            </w:r>
          </w:p>
        </w:tc>
        <w:tc>
          <w:tcPr>
            <w:tcW w:w="1559" w:type="dxa"/>
          </w:tcPr>
          <w:p w14:paraId="7F733492" w14:textId="7632810C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>7 per AZ</w:t>
            </w:r>
          </w:p>
        </w:tc>
      </w:tr>
      <w:tr w:rsidR="00A94044" w14:paraId="7CEB8809" w14:textId="77777777" w:rsidTr="007610FE">
        <w:trPr>
          <w:trHeight w:val="210"/>
        </w:trPr>
        <w:tc>
          <w:tcPr>
            <w:tcW w:w="1271" w:type="dxa"/>
          </w:tcPr>
          <w:p w14:paraId="10196099" w14:textId="6EA07A05" w:rsidR="00260FC6" w:rsidRPr="00EC4E80" w:rsidRDefault="00A94044" w:rsidP="0055744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C4E80">
              <w:rPr>
                <w:b/>
                <w:bCs/>
                <w:i/>
                <w:iCs/>
                <w:sz w:val="20"/>
                <w:szCs w:val="20"/>
              </w:rPr>
              <w:t>Fault tolerance</w:t>
            </w:r>
          </w:p>
        </w:tc>
        <w:tc>
          <w:tcPr>
            <w:tcW w:w="2126" w:type="dxa"/>
          </w:tcPr>
          <w:p w14:paraId="389B99B6" w14:textId="6114CCBF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❌</w:t>
            </w:r>
            <w:r w:rsidRPr="00A94044">
              <w:rPr>
                <w:i/>
                <w:iCs/>
                <w:sz w:val="20"/>
                <w:szCs w:val="20"/>
              </w:rPr>
              <w:t xml:space="preserve"> Low</w:t>
            </w:r>
          </w:p>
        </w:tc>
        <w:tc>
          <w:tcPr>
            <w:tcW w:w="1985" w:type="dxa"/>
          </w:tcPr>
          <w:p w14:paraId="4464BA93" w14:textId="5C0C0F98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✅</w:t>
            </w:r>
            <w:r w:rsidRPr="00A94044">
              <w:rPr>
                <w:i/>
                <w:iCs/>
                <w:sz w:val="20"/>
                <w:szCs w:val="20"/>
              </w:rPr>
              <w:t xml:space="preserve"> Medium</w:t>
            </w:r>
          </w:p>
        </w:tc>
        <w:tc>
          <w:tcPr>
            <w:tcW w:w="1559" w:type="dxa"/>
          </w:tcPr>
          <w:tbl>
            <w:tblPr>
              <w:tblW w:w="61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A94044" w:rsidRPr="00A94044" w14:paraId="3E7863F0" w14:textId="77777777" w:rsidTr="00EC4E80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EFCC2B" w14:textId="6E0DAEC8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rFonts w:ascii="Segoe UI Emoji" w:hAnsi="Segoe UI Emoji" w:cs="Segoe UI Emoji"/>
                      <w:i/>
                      <w:iCs/>
                      <w:sz w:val="20"/>
                      <w:szCs w:val="20"/>
                    </w:rPr>
                    <w:t>✅</w:t>
                  </w:r>
                  <w:r w:rsidRPr="00A94044">
                    <w:rPr>
                      <w:i/>
                      <w:iCs/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2B9ED19E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529AB760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C75AA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675682F9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05BA364E" w14:textId="54ACBBA8" w:rsidR="00557446" w:rsidRPr="00557446" w:rsidRDefault="00557446" w:rsidP="00557446">
      <w:pPr>
        <w:rPr>
          <w:i/>
          <w:iCs/>
          <w:sz w:val="20"/>
          <w:szCs w:val="20"/>
        </w:rPr>
      </w:pPr>
    </w:p>
    <w:p w14:paraId="1DC9A4ED" w14:textId="77777777" w:rsidR="00EC4E80" w:rsidRPr="00EC4E80" w:rsidRDefault="00EC4E80" w:rsidP="00EC4E80">
      <w:pPr>
        <w:pStyle w:val="ListParagraph"/>
        <w:numPr>
          <w:ilvl w:val="0"/>
          <w:numId w:val="27"/>
        </w:numPr>
        <w:rPr>
          <w:b/>
          <w:bCs/>
          <w:i/>
          <w:iCs/>
          <w:sz w:val="22"/>
          <w:szCs w:val="22"/>
          <w:lang w:val="en-US"/>
        </w:rPr>
      </w:pPr>
      <w:r w:rsidRPr="00EC4E80">
        <w:rPr>
          <w:b/>
          <w:bCs/>
          <w:i/>
          <w:iCs/>
          <w:sz w:val="22"/>
          <w:szCs w:val="22"/>
          <w:lang w:val="en-US"/>
        </w:rPr>
        <w:t>NACL vs Security Group</w:t>
      </w:r>
    </w:p>
    <w:p w14:paraId="5BC8DF6E" w14:textId="77777777" w:rsidR="00EC4E80" w:rsidRPr="00EC4E80" w:rsidRDefault="00EC4E80" w:rsidP="00EC4E80">
      <w:pPr>
        <w:ind w:left="360"/>
        <w:rPr>
          <w:i/>
          <w:iCs/>
          <w:sz w:val="20"/>
          <w:szCs w:val="20"/>
          <w:lang w:val="en-US"/>
        </w:rPr>
      </w:pPr>
      <w:r w:rsidRPr="00EC4E80">
        <w:rPr>
          <w:i/>
          <w:iCs/>
          <w:sz w:val="20"/>
          <w:szCs w:val="20"/>
          <w:lang w:val="en-US"/>
        </w:rPr>
        <w:t>Both NACLs and Security Groups are used to control network traffic in AWS, but they work at different levels and have different behaviors.</w:t>
      </w:r>
    </w:p>
    <w:p w14:paraId="443055CE" w14:textId="77777777" w:rsidR="00EC4E80" w:rsidRPr="00EC4E80" w:rsidRDefault="00EC4E80" w:rsidP="00EC4E80">
      <w:pPr>
        <w:pStyle w:val="ListParagraph"/>
        <w:numPr>
          <w:ilvl w:val="0"/>
          <w:numId w:val="28"/>
        </w:numPr>
        <w:rPr>
          <w:b/>
          <w:bCs/>
          <w:i/>
          <w:iCs/>
          <w:szCs w:val="24"/>
          <w:u w:val="single"/>
          <w:lang w:val="en-US"/>
        </w:rPr>
      </w:pPr>
      <w:r w:rsidRPr="00EC4E80">
        <w:rPr>
          <w:b/>
          <w:bCs/>
          <w:i/>
          <w:iCs/>
          <w:szCs w:val="24"/>
          <w:u w:val="single"/>
          <w:lang w:val="en-US"/>
        </w:rPr>
        <w:t>Security Group</w:t>
      </w:r>
    </w:p>
    <w:p w14:paraId="0D588752" w14:textId="77777777" w:rsidR="00EC4E80" w:rsidRPr="00EC4E80" w:rsidRDefault="00EC4E80" w:rsidP="00EC4E80">
      <w:pPr>
        <w:pStyle w:val="ListParagraph"/>
        <w:numPr>
          <w:ilvl w:val="0"/>
          <w:numId w:val="29"/>
        </w:numPr>
        <w:rPr>
          <w:i/>
          <w:iCs/>
          <w:sz w:val="20"/>
          <w:szCs w:val="20"/>
          <w:lang w:val="en-US"/>
        </w:rPr>
      </w:pPr>
      <w:r w:rsidRPr="00EC4E80">
        <w:rPr>
          <w:i/>
          <w:iCs/>
          <w:sz w:val="20"/>
          <w:szCs w:val="20"/>
          <w:lang w:val="en-US"/>
        </w:rPr>
        <w:t>A Security Group is a virtual firewall that controls inbound and outbound traffic for EC2 instances.</w:t>
      </w:r>
    </w:p>
    <w:p w14:paraId="184C1335" w14:textId="77777777" w:rsidR="00EC4E80" w:rsidRPr="00EC4E80" w:rsidRDefault="00EC4E80" w:rsidP="00EC4E80">
      <w:pPr>
        <w:ind w:left="360"/>
        <w:rPr>
          <w:b/>
          <w:bCs/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Key Characteristics:</w:t>
      </w:r>
    </w:p>
    <w:p w14:paraId="3989977E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Works</w:t>
      </w:r>
      <w:r w:rsidRPr="00EC4E80">
        <w:rPr>
          <w:i/>
          <w:iCs/>
          <w:sz w:val="20"/>
          <w:szCs w:val="20"/>
          <w:lang w:val="en-US"/>
        </w:rPr>
        <w:t xml:space="preserve"> at the</w:t>
      </w:r>
      <w:r w:rsidRPr="00EC4E80">
        <w:rPr>
          <w:b/>
          <w:bCs/>
          <w:i/>
          <w:iCs/>
          <w:sz w:val="20"/>
          <w:szCs w:val="20"/>
          <w:lang w:val="en-US"/>
        </w:rPr>
        <w:t xml:space="preserve"> instance level </w:t>
      </w:r>
      <w:r w:rsidRPr="00EC4E80">
        <w:rPr>
          <w:i/>
          <w:iCs/>
          <w:sz w:val="20"/>
          <w:szCs w:val="20"/>
          <w:lang w:val="en-US"/>
        </w:rPr>
        <w:t xml:space="preserve">(attached to the ENI of </w:t>
      </w:r>
      <w:proofErr w:type="gramStart"/>
      <w:r w:rsidRPr="00EC4E80">
        <w:rPr>
          <w:i/>
          <w:iCs/>
          <w:sz w:val="20"/>
          <w:szCs w:val="20"/>
          <w:lang w:val="en-US"/>
        </w:rPr>
        <w:t>the  instance</w:t>
      </w:r>
      <w:proofErr w:type="gramEnd"/>
      <w:r w:rsidRPr="00EC4E80">
        <w:rPr>
          <w:i/>
          <w:iCs/>
          <w:sz w:val="20"/>
          <w:szCs w:val="20"/>
          <w:lang w:val="en-US"/>
        </w:rPr>
        <w:t>).</w:t>
      </w:r>
    </w:p>
    <w:p w14:paraId="6E85A24C" w14:textId="5E939733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Stateful</w:t>
      </w:r>
      <w:r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i/>
          <w:iCs/>
          <w:sz w:val="20"/>
          <w:szCs w:val="20"/>
          <w:lang w:val="en-US"/>
        </w:rPr>
        <w:t>:</w:t>
      </w:r>
      <w:proofErr w:type="gramEnd"/>
      <w:r>
        <w:rPr>
          <w:i/>
          <w:iCs/>
          <w:sz w:val="20"/>
          <w:szCs w:val="20"/>
          <w:lang w:val="en-US"/>
        </w:rPr>
        <w:t xml:space="preserve">- </w:t>
      </w:r>
      <w:r w:rsidRPr="00EC4E80">
        <w:rPr>
          <w:i/>
          <w:iCs/>
          <w:sz w:val="20"/>
          <w:szCs w:val="20"/>
          <w:lang w:val="en-US"/>
        </w:rPr>
        <w:t xml:space="preserve"> Return traffic is automatically allowed, even if not explicitly defined.</w:t>
      </w:r>
    </w:p>
    <w:p w14:paraId="17B04289" w14:textId="2913BFC3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Default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behavior</w:t>
      </w:r>
      <w:r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i/>
          <w:iCs/>
          <w:sz w:val="20"/>
          <w:szCs w:val="20"/>
          <w:lang w:val="en-US"/>
        </w:rPr>
        <w:t>:</w:t>
      </w:r>
      <w:proofErr w:type="gramEnd"/>
      <w:r>
        <w:rPr>
          <w:i/>
          <w:iCs/>
          <w:sz w:val="20"/>
          <w:szCs w:val="20"/>
          <w:lang w:val="en-US"/>
        </w:rPr>
        <w:t xml:space="preserve"> -</w:t>
      </w:r>
      <w:r w:rsidRPr="00EC4E80">
        <w:rPr>
          <w:i/>
          <w:iCs/>
          <w:sz w:val="20"/>
          <w:szCs w:val="20"/>
          <w:lang w:val="en-US"/>
        </w:rPr>
        <w:t xml:space="preserve"> All inbound traffic is denied, all outbound traffic is allowed (can be modified).</w:t>
      </w:r>
    </w:p>
    <w:p w14:paraId="5FF53E3C" w14:textId="2140AA09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Only allows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 xml:space="preserve">traffic </w:t>
      </w:r>
      <w:r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 w:rsidRPr="00EC4E80">
        <w:rPr>
          <w:b/>
          <w:bCs/>
          <w:i/>
          <w:iCs/>
          <w:sz w:val="20"/>
          <w:szCs w:val="20"/>
          <w:lang w:val="en-US"/>
        </w:rPr>
        <w:t xml:space="preserve">— </w:t>
      </w:r>
      <w:r w:rsidRPr="00EC4E80">
        <w:rPr>
          <w:i/>
          <w:iCs/>
          <w:sz w:val="20"/>
          <w:szCs w:val="20"/>
          <w:lang w:val="en-US"/>
        </w:rPr>
        <w:t>cannot explicitly deny.</w:t>
      </w:r>
    </w:p>
    <w:p w14:paraId="6057BD64" w14:textId="77777777" w:rsid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Rules</w:t>
      </w:r>
      <w:r w:rsidRPr="00EC4E80">
        <w:rPr>
          <w:i/>
          <w:iCs/>
          <w:sz w:val="20"/>
          <w:szCs w:val="20"/>
          <w:lang w:val="en-US"/>
        </w:rPr>
        <w:t xml:space="preserve"> are based on protocol, port, and source/destination IP or Security Group.</w:t>
      </w:r>
    </w:p>
    <w:p w14:paraId="63B8A86E" w14:textId="77777777" w:rsid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 Use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Case</w:t>
      </w:r>
      <w:r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>
        <w:rPr>
          <w:i/>
          <w:iCs/>
          <w:sz w:val="20"/>
          <w:szCs w:val="20"/>
          <w:lang w:val="en-US"/>
        </w:rPr>
        <w:t xml:space="preserve">- </w:t>
      </w:r>
      <w:r w:rsidRPr="00EC4E80">
        <w:rPr>
          <w:i/>
          <w:iCs/>
          <w:sz w:val="20"/>
          <w:szCs w:val="20"/>
          <w:lang w:val="en-US"/>
        </w:rPr>
        <w:t>Fine-grained control over what traffic is allowed to or from a specific instance.</w:t>
      </w:r>
    </w:p>
    <w:p w14:paraId="5E61740A" w14:textId="3E22696A" w:rsidR="00EC4E80" w:rsidRPr="00EC4E80" w:rsidRDefault="00EC4E80" w:rsidP="00EC4E80">
      <w:pPr>
        <w:numPr>
          <w:ilvl w:val="1"/>
          <w:numId w:val="26"/>
        </w:numPr>
        <w:rPr>
          <w:b/>
          <w:bCs/>
          <w:i/>
          <w:iCs/>
          <w:sz w:val="22"/>
          <w:szCs w:val="22"/>
          <w:u w:val="single"/>
          <w:lang w:val="en-US"/>
        </w:rPr>
      </w:pPr>
      <w:r w:rsidRPr="00EC4E80">
        <w:rPr>
          <w:i/>
          <w:iCs/>
          <w:sz w:val="20"/>
          <w:szCs w:val="20"/>
          <w:lang w:val="en-US"/>
        </w:rPr>
        <w:t xml:space="preserve"> </w:t>
      </w:r>
      <w:r w:rsidRPr="00EC4E80">
        <w:rPr>
          <w:b/>
          <w:bCs/>
          <w:i/>
          <w:iCs/>
          <w:sz w:val="22"/>
          <w:szCs w:val="22"/>
          <w:u w:val="single"/>
          <w:lang w:val="en-US"/>
        </w:rPr>
        <w:t>Network ACL (NACL)</w:t>
      </w:r>
    </w:p>
    <w:p w14:paraId="5BAD8138" w14:textId="77777777" w:rsidR="00EC4E80" w:rsidRPr="009E7DDD" w:rsidRDefault="00EC4E80" w:rsidP="009E7DDD">
      <w:pPr>
        <w:pStyle w:val="ListParagraph"/>
        <w:numPr>
          <w:ilvl w:val="0"/>
          <w:numId w:val="30"/>
        </w:numPr>
        <w:rPr>
          <w:i/>
          <w:iCs/>
          <w:sz w:val="20"/>
          <w:szCs w:val="20"/>
          <w:lang w:val="en-US"/>
        </w:rPr>
      </w:pPr>
      <w:r w:rsidRPr="009E7DDD">
        <w:rPr>
          <w:i/>
          <w:iCs/>
          <w:sz w:val="20"/>
          <w:szCs w:val="20"/>
          <w:lang w:val="en-US"/>
        </w:rPr>
        <w:t>A Network Access Control List (NACL) is an optional layer of security that acts as a firewall at the subnet level.</w:t>
      </w:r>
    </w:p>
    <w:p w14:paraId="2A43162A" w14:textId="77777777" w:rsidR="00EC4E80" w:rsidRPr="009E7DDD" w:rsidRDefault="00EC4E80" w:rsidP="009E7DDD">
      <w:pPr>
        <w:pStyle w:val="ListParagraph"/>
        <w:numPr>
          <w:ilvl w:val="0"/>
          <w:numId w:val="31"/>
        </w:numPr>
        <w:rPr>
          <w:i/>
          <w:iCs/>
          <w:sz w:val="20"/>
          <w:szCs w:val="20"/>
          <w:lang w:val="en-US"/>
        </w:rPr>
      </w:pPr>
      <w:r w:rsidRPr="009E7DDD">
        <w:rPr>
          <w:b/>
          <w:bCs/>
          <w:i/>
          <w:iCs/>
          <w:sz w:val="20"/>
          <w:szCs w:val="20"/>
          <w:lang w:val="en-US"/>
        </w:rPr>
        <w:t>Key Characteristics</w:t>
      </w:r>
      <w:r w:rsidRPr="009E7DDD">
        <w:rPr>
          <w:i/>
          <w:iCs/>
          <w:sz w:val="20"/>
          <w:szCs w:val="20"/>
          <w:lang w:val="en-US"/>
        </w:rPr>
        <w:t>:</w:t>
      </w:r>
    </w:p>
    <w:p w14:paraId="6AB61469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Works</w:t>
      </w:r>
      <w:r w:rsidRPr="00EC4E80">
        <w:rPr>
          <w:i/>
          <w:iCs/>
          <w:sz w:val="20"/>
          <w:szCs w:val="20"/>
          <w:lang w:val="en-US"/>
        </w:rPr>
        <w:t xml:space="preserve"> at the subnet level, affecting all resources within the </w:t>
      </w:r>
      <w:r w:rsidRPr="00EC4E80">
        <w:rPr>
          <w:b/>
          <w:bCs/>
          <w:i/>
          <w:iCs/>
          <w:sz w:val="20"/>
          <w:szCs w:val="20"/>
          <w:lang w:val="en-US"/>
        </w:rPr>
        <w:t>subnet</w:t>
      </w:r>
      <w:r w:rsidRPr="00EC4E80">
        <w:rPr>
          <w:i/>
          <w:iCs/>
          <w:sz w:val="20"/>
          <w:szCs w:val="20"/>
          <w:lang w:val="en-US"/>
        </w:rPr>
        <w:t>.</w:t>
      </w:r>
    </w:p>
    <w:p w14:paraId="6639E11A" w14:textId="1AAF5490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Stateless</w:t>
      </w:r>
      <w:r w:rsid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i/>
          <w:iCs/>
          <w:sz w:val="20"/>
          <w:szCs w:val="20"/>
          <w:lang w:val="en-US"/>
        </w:rPr>
        <w:t>:</w:t>
      </w:r>
      <w:proofErr w:type="gramEnd"/>
      <w:r w:rsidR="009E7DDD">
        <w:rPr>
          <w:i/>
          <w:iCs/>
          <w:sz w:val="20"/>
          <w:szCs w:val="20"/>
          <w:lang w:val="en-US"/>
        </w:rPr>
        <w:t>-</w:t>
      </w:r>
      <w:r w:rsidRPr="00EC4E80">
        <w:rPr>
          <w:i/>
          <w:iCs/>
          <w:sz w:val="20"/>
          <w:szCs w:val="20"/>
          <w:lang w:val="en-US"/>
        </w:rPr>
        <w:t xml:space="preserve"> Return traffic must be explicitly allowed in the rules.</w:t>
      </w:r>
    </w:p>
    <w:p w14:paraId="557D7DEF" w14:textId="1E431125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Default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behavior</w:t>
      </w:r>
      <w:r w:rsid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 w:rsidR="009E7DDD">
        <w:rPr>
          <w:b/>
          <w:bCs/>
          <w:i/>
          <w:iCs/>
          <w:sz w:val="20"/>
          <w:szCs w:val="20"/>
          <w:lang w:val="en-US"/>
        </w:rPr>
        <w:t>-</w:t>
      </w:r>
      <w:r w:rsidRPr="00EC4E80">
        <w:rPr>
          <w:i/>
          <w:iCs/>
          <w:sz w:val="20"/>
          <w:szCs w:val="20"/>
          <w:lang w:val="en-US"/>
        </w:rPr>
        <w:t xml:space="preserve"> All inbound and outbound traffic is allowed in the default NACL. In custom NACLs, all traffic is denied until rules are added.</w:t>
      </w:r>
    </w:p>
    <w:p w14:paraId="4A550B59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Allows</w:t>
      </w:r>
      <w:r w:rsidRPr="00EC4E80">
        <w:rPr>
          <w:i/>
          <w:iCs/>
          <w:sz w:val="20"/>
          <w:szCs w:val="20"/>
          <w:lang w:val="en-US"/>
        </w:rPr>
        <w:t xml:space="preserve"> and </w:t>
      </w:r>
      <w:r w:rsidRPr="00EC4E80">
        <w:rPr>
          <w:b/>
          <w:bCs/>
          <w:i/>
          <w:iCs/>
          <w:sz w:val="20"/>
          <w:szCs w:val="20"/>
          <w:lang w:val="en-US"/>
        </w:rPr>
        <w:t>denies</w:t>
      </w:r>
      <w:r w:rsidRPr="00EC4E80">
        <w:rPr>
          <w:i/>
          <w:iCs/>
          <w:sz w:val="20"/>
          <w:szCs w:val="20"/>
          <w:lang w:val="en-US"/>
        </w:rPr>
        <w:t xml:space="preserve"> traffic explicitly.</w:t>
      </w:r>
    </w:p>
    <w:p w14:paraId="3BA120C9" w14:textId="77777777" w:rsidR="00EC4E80" w:rsidRPr="00EC4E80" w:rsidRDefault="00EC4E80" w:rsidP="00EC4E80">
      <w:pPr>
        <w:ind w:left="360"/>
        <w:rPr>
          <w:i/>
          <w:iCs/>
          <w:sz w:val="20"/>
          <w:szCs w:val="20"/>
          <w:lang w:val="en-US"/>
        </w:rPr>
        <w:sectPr w:rsidR="00EC4E80" w:rsidRPr="00EC4E80" w:rsidSect="00EC4E80">
          <w:pgSz w:w="11920" w:h="16840"/>
          <w:pgMar w:top="520" w:right="440" w:bottom="280" w:left="420" w:header="720" w:footer="720" w:gutter="0"/>
          <w:cols w:space="720"/>
        </w:sectPr>
      </w:pPr>
    </w:p>
    <w:p w14:paraId="2F73957D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i/>
          <w:iCs/>
          <w:sz w:val="20"/>
          <w:szCs w:val="20"/>
          <w:lang w:val="en-US"/>
        </w:rPr>
        <w:t>Rules are evaluated in numbered order (from lowest to highest).</w:t>
      </w:r>
    </w:p>
    <w:p w14:paraId="003AA76B" w14:textId="6A53ECA2" w:rsidR="00EC4E80" w:rsidRPr="009E7DDD" w:rsidRDefault="00EC4E80" w:rsidP="009E7DDD">
      <w:pPr>
        <w:pStyle w:val="ListParagraph"/>
        <w:numPr>
          <w:ilvl w:val="0"/>
          <w:numId w:val="33"/>
        </w:numPr>
        <w:rPr>
          <w:i/>
          <w:iCs/>
          <w:sz w:val="20"/>
          <w:szCs w:val="20"/>
          <w:lang w:val="en-US"/>
        </w:rPr>
      </w:pPr>
      <w:r w:rsidRPr="009E7DDD">
        <w:rPr>
          <w:b/>
          <w:bCs/>
          <w:i/>
          <w:iCs/>
          <w:sz w:val="20"/>
          <w:szCs w:val="20"/>
          <w:lang w:val="en-US"/>
        </w:rPr>
        <w:t xml:space="preserve">Use </w:t>
      </w:r>
      <w:proofErr w:type="gramStart"/>
      <w:r w:rsidRPr="009E7DDD">
        <w:rPr>
          <w:b/>
          <w:bCs/>
          <w:i/>
          <w:iCs/>
          <w:sz w:val="20"/>
          <w:szCs w:val="20"/>
          <w:lang w:val="en-US"/>
        </w:rPr>
        <w:t>Case</w:t>
      </w:r>
      <w:r w:rsidR="009E7DDD" w:rsidRP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9E7DDD"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 w:rsidR="009E7DDD" w:rsidRPr="009E7DDD">
        <w:rPr>
          <w:b/>
          <w:bCs/>
          <w:i/>
          <w:iCs/>
          <w:sz w:val="20"/>
          <w:szCs w:val="20"/>
          <w:lang w:val="en-US"/>
        </w:rPr>
        <w:t xml:space="preserve">- </w:t>
      </w:r>
      <w:r w:rsidRP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9E7DDD">
        <w:rPr>
          <w:i/>
          <w:iCs/>
          <w:sz w:val="20"/>
          <w:szCs w:val="20"/>
          <w:lang w:val="en-US"/>
        </w:rPr>
        <w:t>Broad control over traffic entering or leaving a subnet, such as blocking IP ranges or setting up subnet-wide restrictions.</w:t>
      </w:r>
    </w:p>
    <w:p w14:paraId="430DAC7D" w14:textId="77777777" w:rsidR="0018246B" w:rsidRPr="0018246B" w:rsidRDefault="0018246B" w:rsidP="0018246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7"/>
      </w:tblGrid>
      <w:tr w:rsidR="0018246B" w:rsidRPr="0018246B" w14:paraId="37B3326E" w14:textId="77777777" w:rsidTr="0018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D266" w14:textId="77777777" w:rsidR="0018246B" w:rsidRPr="0018246B" w:rsidRDefault="0018246B" w:rsidP="001824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NOTE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:-</w:t>
            </w:r>
            <w:proofErr w:type="gramEnd"/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7E9F1345" w14:textId="287F7283" w:rsidR="0018246B" w:rsidRPr="0018246B" w:rsidRDefault="0018246B" w:rsidP="001824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Stateless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:-</w:t>
            </w:r>
            <w:proofErr w:type="gramEnd"/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Does </w:t>
            </w:r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not store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any information about previous requests.</w:t>
            </w:r>
          </w:p>
        </w:tc>
      </w:tr>
    </w:tbl>
    <w:p w14:paraId="70A2833E" w14:textId="77777777" w:rsidR="0018246B" w:rsidRPr="0018246B" w:rsidRDefault="0018246B" w:rsidP="0018246B">
      <w:pPr>
        <w:spacing w:after="0" w:line="240" w:lineRule="auto"/>
        <w:ind w:left="675"/>
        <w:rPr>
          <w:rFonts w:ascii="Times New Roman" w:eastAsia="Times New Roman" w:hAnsi="Times New Roman" w:cs="Times New Roman"/>
          <w:i/>
          <w:iCs/>
          <w:vanish/>
          <w:kern w:val="0"/>
          <w:sz w:val="20"/>
          <w:szCs w:val="20"/>
          <w:lang w:eastAsia="en-IN"/>
          <w14:ligatures w14:val="none"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</w:tblGrid>
      <w:tr w:rsidR="0018246B" w:rsidRPr="0018246B" w14:paraId="695F44CD" w14:textId="77777777" w:rsidTr="0018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6A8D" w14:textId="77777777" w:rsidR="0018246B" w:rsidRDefault="0018246B" w:rsidP="001824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Statefull</w:t>
            </w:r>
            <w:proofErr w:type="spellEnd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:</w:t>
            </w:r>
            <w:proofErr w:type="gramEnd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- Remembers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past interactions or session data.</w:t>
            </w:r>
          </w:p>
          <w:p w14:paraId="47365B43" w14:textId="77777777" w:rsidR="008E4125" w:rsidRDefault="008E4125" w:rsidP="008E4125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2E06702" w14:textId="77777777" w:rsidR="008E4125" w:rsidRDefault="008E4125" w:rsidP="008E41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591E733" w14:textId="017DBD2A" w:rsidR="008E4125" w:rsidRPr="008E4125" w:rsidRDefault="008E4125" w:rsidP="008E4125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E412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Comparission</w:t>
            </w:r>
            <w:proofErr w:type="spellEnd"/>
            <w:r w:rsidRPr="008E412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SG &amp; NACL: </w:t>
            </w:r>
          </w:p>
        </w:tc>
      </w:tr>
      <w:tr w:rsidR="008E4125" w:rsidRPr="0018246B" w14:paraId="39827660" w14:textId="77777777" w:rsidTr="0018246B">
        <w:trPr>
          <w:tblCellSpacing w:w="15" w:type="dxa"/>
        </w:trPr>
        <w:tc>
          <w:tcPr>
            <w:tcW w:w="0" w:type="auto"/>
            <w:vAlign w:val="center"/>
          </w:tcPr>
          <w:p w14:paraId="1BA30F5D" w14:textId="77777777" w:rsidR="008E4125" w:rsidRDefault="008E4125" w:rsidP="008E41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9"/>
              <w:gridCol w:w="1789"/>
              <w:gridCol w:w="1789"/>
            </w:tblGrid>
            <w:tr w:rsidR="008E4125" w14:paraId="1DCE6709" w14:textId="77777777" w:rsidTr="008E4125">
              <w:tc>
                <w:tcPr>
                  <w:tcW w:w="1649" w:type="dxa"/>
                </w:tcPr>
                <w:p w14:paraId="43445A28" w14:textId="3CCDD741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Feature</w:t>
                  </w:r>
                </w:p>
              </w:tc>
              <w:tc>
                <w:tcPr>
                  <w:tcW w:w="165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2"/>
                  </w:tblGrid>
                  <w:tr w:rsidR="008E4125" w:rsidRPr="008E4125" w14:paraId="72C93F39" w14:textId="77777777" w:rsidTr="008E412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461610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  <w:r w:rsidRPr="008E412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Security Group</w:t>
                        </w:r>
                      </w:p>
                    </w:tc>
                  </w:tr>
                </w:tbl>
                <w:p w14:paraId="2D8B5EA0" w14:textId="77777777" w:rsidR="008E4125" w:rsidRP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vanish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4125" w:rsidRPr="008E4125" w14:paraId="36305BFE" w14:textId="77777777" w:rsidTr="008E412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B9EFC6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3043990F" w14:textId="77777777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165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73"/>
                  </w:tblGrid>
                  <w:tr w:rsidR="008E4125" w:rsidRPr="008E4125" w14:paraId="04971C08" w14:textId="77777777" w:rsidTr="008E4125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AC5074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  <w:r w:rsidRPr="008E412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Network ACL (NACL)</w:t>
                        </w:r>
                      </w:p>
                    </w:tc>
                  </w:tr>
                </w:tbl>
                <w:p w14:paraId="341B0C1F" w14:textId="77777777" w:rsidR="008E4125" w:rsidRP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vanish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4125" w:rsidRPr="008E4125" w14:paraId="5DEA6555" w14:textId="77777777" w:rsidTr="008E412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ACD815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2C5396D6" w14:textId="77777777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  <w:tr w:rsidR="008E4125" w14:paraId="1616D9CD" w14:textId="77777777" w:rsidTr="008E4125">
              <w:tc>
                <w:tcPr>
                  <w:tcW w:w="1649" w:type="dxa"/>
                  <w:vAlign w:val="center"/>
                </w:tcPr>
                <w:p w14:paraId="12538F33" w14:textId="48DA42ED" w:rsidR="008E4125" w:rsidRPr="008E4125" w:rsidRDefault="008E4125" w:rsidP="008E4125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sz w:val="20"/>
                      <w:szCs w:val="20"/>
                    </w:rPr>
                    <w:t>Level of Operation</w:t>
                  </w:r>
                </w:p>
              </w:tc>
              <w:tc>
                <w:tcPr>
                  <w:tcW w:w="1650" w:type="dxa"/>
                </w:tcPr>
                <w:p w14:paraId="2AA96395" w14:textId="3E381D65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Instance-level (attached to EC2)</w:t>
                  </w:r>
                </w:p>
              </w:tc>
              <w:tc>
                <w:tcPr>
                  <w:tcW w:w="1650" w:type="dxa"/>
                </w:tcPr>
                <w:p w14:paraId="3F5E0C9E" w14:textId="7012B517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Subnet-level (applies to all resources in subnet)</w:t>
                  </w:r>
                </w:p>
              </w:tc>
            </w:tr>
            <w:tr w:rsidR="008E4125" w14:paraId="59675E01" w14:textId="77777777" w:rsidTr="008E4125">
              <w:tc>
                <w:tcPr>
                  <w:tcW w:w="1649" w:type="dxa"/>
                </w:tcPr>
                <w:p w14:paraId="05AE3D22" w14:textId="26E47D85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proofErr w:type="spellStart"/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Statefulness</w:t>
                  </w:r>
                  <w:proofErr w:type="spellEnd"/>
                </w:p>
              </w:tc>
              <w:tc>
                <w:tcPr>
                  <w:tcW w:w="1650" w:type="dxa"/>
                </w:tcPr>
                <w:p w14:paraId="086BE28C" w14:textId="39F8302F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Stateful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– return traffic is allowed</w:t>
                  </w:r>
                </w:p>
              </w:tc>
              <w:tc>
                <w:tcPr>
                  <w:tcW w:w="1650" w:type="dxa"/>
                </w:tcPr>
                <w:p w14:paraId="2DDEDA3F" w14:textId="18135FAC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Stateless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– return traffic must be explicitly allowed</w:t>
                  </w:r>
                </w:p>
              </w:tc>
            </w:tr>
            <w:tr w:rsidR="008E4125" w14:paraId="07A9EB23" w14:textId="77777777" w:rsidTr="008E4125">
              <w:tc>
                <w:tcPr>
                  <w:tcW w:w="1649" w:type="dxa"/>
                </w:tcPr>
                <w:p w14:paraId="6D8E3243" w14:textId="1F5F4482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Rules Applied</w:t>
                  </w:r>
                </w:p>
              </w:tc>
              <w:tc>
                <w:tcPr>
                  <w:tcW w:w="1650" w:type="dxa"/>
                </w:tcPr>
                <w:p w14:paraId="032B35BF" w14:textId="501A54B6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Only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Allow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rules</w:t>
                  </w:r>
                </w:p>
              </w:tc>
              <w:tc>
                <w:tcPr>
                  <w:tcW w:w="1650" w:type="dxa"/>
                </w:tcPr>
                <w:p w14:paraId="2BB9882D" w14:textId="6B047F01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Allow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and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Deny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rules</w:t>
                  </w:r>
                </w:p>
              </w:tc>
            </w:tr>
            <w:tr w:rsidR="008E4125" w14:paraId="14298D73" w14:textId="77777777" w:rsidTr="008E4125">
              <w:tc>
                <w:tcPr>
                  <w:tcW w:w="1649" w:type="dxa"/>
                </w:tcPr>
                <w:p w14:paraId="1CAE5E75" w14:textId="1261E984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Use Case</w:t>
                  </w:r>
                </w:p>
              </w:tc>
              <w:tc>
                <w:tcPr>
                  <w:tcW w:w="1650" w:type="dxa"/>
                </w:tcPr>
                <w:p w14:paraId="686A5F94" w14:textId="47CA0549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Controls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inbound/outbound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traffic for EC2</w:t>
                  </w:r>
                </w:p>
              </w:tc>
              <w:tc>
                <w:tcPr>
                  <w:tcW w:w="1650" w:type="dxa"/>
                </w:tcPr>
                <w:p w14:paraId="53E1AFFE" w14:textId="04ECBC45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Controls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inbound/outbound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traffic at subnet level</w:t>
                  </w:r>
                </w:p>
              </w:tc>
            </w:tr>
            <w:tr w:rsidR="008E4125" w14:paraId="56A184D0" w14:textId="77777777" w:rsidTr="008E4125">
              <w:tc>
                <w:tcPr>
                  <w:tcW w:w="1649" w:type="dxa"/>
                </w:tcPr>
                <w:p w14:paraId="19243704" w14:textId="52C9D4E0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Applies To</w:t>
                  </w:r>
                </w:p>
              </w:tc>
              <w:tc>
                <w:tcPr>
                  <w:tcW w:w="1650" w:type="dxa"/>
                </w:tcPr>
                <w:p w14:paraId="1D5F5DCF" w14:textId="14F48354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ENIs (Elastic Network Interfaces)</w:t>
                  </w:r>
                </w:p>
              </w:tc>
              <w:tc>
                <w:tcPr>
                  <w:tcW w:w="1650" w:type="dxa"/>
                </w:tcPr>
                <w:p w14:paraId="6E9EA15E" w14:textId="79814E2F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Entire subnet</w:t>
                  </w:r>
                </w:p>
              </w:tc>
            </w:tr>
          </w:tbl>
          <w:p w14:paraId="67C6323F" w14:textId="77777777" w:rsidR="008E4125" w:rsidRPr="008E4125" w:rsidRDefault="008E4125" w:rsidP="008E41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DC2D027" w14:textId="77777777" w:rsidR="00557446" w:rsidRDefault="00557446" w:rsidP="008F7774">
      <w:pPr>
        <w:ind w:left="360"/>
        <w:rPr>
          <w:i/>
          <w:iCs/>
          <w:sz w:val="20"/>
          <w:szCs w:val="20"/>
        </w:rPr>
      </w:pPr>
    </w:p>
    <w:p w14:paraId="4E2C4FDD" w14:textId="5A5928B0" w:rsidR="007610FE" w:rsidRDefault="007610FE" w:rsidP="007610FE">
      <w:pPr>
        <w:ind w:left="360"/>
        <w:jc w:val="center"/>
        <w:rPr>
          <w:b/>
          <w:bCs/>
          <w:i/>
          <w:iCs/>
          <w:sz w:val="20"/>
          <w:szCs w:val="20"/>
        </w:rPr>
      </w:pPr>
      <w:r w:rsidRPr="007610FE">
        <w:rPr>
          <w:b/>
          <w:bCs/>
          <w:i/>
          <w:iCs/>
          <w:sz w:val="20"/>
          <w:szCs w:val="20"/>
        </w:rPr>
        <w:t>[General Interview Questions]</w:t>
      </w:r>
    </w:p>
    <w:p w14:paraId="7E914A4B" w14:textId="3FBD7BCF" w:rsidR="007610FE" w:rsidRPr="007610FE" w:rsidRDefault="007610FE" w:rsidP="007610FE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Pr="007610FE">
        <w:rPr>
          <w:b/>
          <w:bCs/>
          <w:sz w:val="20"/>
          <w:szCs w:val="20"/>
        </w:rPr>
        <w:t>1. What is an ENI in AWS?</w:t>
      </w:r>
    </w:p>
    <w:p w14:paraId="6C7D6783" w14:textId="4E7AAE45" w:rsidR="007610FE" w:rsidRPr="007610FE" w:rsidRDefault="007610FE" w:rsidP="007610FE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7610FE">
        <w:rPr>
          <w:b/>
          <w:bCs/>
          <w:sz w:val="20"/>
          <w:szCs w:val="20"/>
        </w:rPr>
        <w:t>ENI</w:t>
      </w:r>
      <w:r w:rsidRPr="007610FE">
        <w:rPr>
          <w:sz w:val="20"/>
          <w:szCs w:val="20"/>
        </w:rPr>
        <w:t xml:space="preserve"> (Elastic Network Interface) is a virtual network card attached to an EC2 instance.</w:t>
      </w:r>
    </w:p>
    <w:p w14:paraId="7BBBE8E2" w14:textId="2BC01EBB" w:rsidR="007610FE" w:rsidRDefault="007610FE" w:rsidP="007610FE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7610FE">
        <w:rPr>
          <w:sz w:val="20"/>
          <w:szCs w:val="20"/>
        </w:rPr>
        <w:t>It has a MAC address, private IP, public IP (optional), and security groups.</w:t>
      </w:r>
    </w:p>
    <w:p w14:paraId="64436BEE" w14:textId="77777777" w:rsidR="007610FE" w:rsidRDefault="007610FE" w:rsidP="007610FE">
      <w:pPr>
        <w:pStyle w:val="ListParagraph"/>
        <w:rPr>
          <w:sz w:val="20"/>
          <w:szCs w:val="20"/>
        </w:rPr>
      </w:pPr>
    </w:p>
    <w:p w14:paraId="3C3F0312" w14:textId="37C182FF" w:rsidR="007610FE" w:rsidRPr="007610FE" w:rsidRDefault="007610FE" w:rsidP="007610FE">
      <w:pPr>
        <w:pStyle w:val="ListParagraph"/>
        <w:ind w:left="360"/>
        <w:rPr>
          <w:b/>
          <w:bCs/>
          <w:sz w:val="20"/>
          <w:szCs w:val="20"/>
        </w:rPr>
      </w:pPr>
      <w:r w:rsidRPr="007610FE">
        <w:rPr>
          <w:b/>
          <w:bCs/>
          <w:sz w:val="20"/>
          <w:szCs w:val="20"/>
        </w:rPr>
        <w:t xml:space="preserve">Q2. </w:t>
      </w:r>
      <w:r w:rsidRPr="007610FE">
        <w:rPr>
          <w:b/>
          <w:bCs/>
          <w:sz w:val="20"/>
          <w:szCs w:val="20"/>
        </w:rPr>
        <w:t xml:space="preserve">Why would you use multiple ENIs with an EC2 instance? </w:t>
      </w:r>
    </w:p>
    <w:p w14:paraId="2F2C4794" w14:textId="77777777" w:rsidR="007610FE" w:rsidRDefault="007610FE" w:rsidP="007610FE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7610FE">
        <w:rPr>
          <w:sz w:val="20"/>
          <w:szCs w:val="20"/>
        </w:rPr>
        <w:t>Attach to multiple subnets</w:t>
      </w:r>
    </w:p>
    <w:p w14:paraId="78C7AEF2" w14:textId="77777777" w:rsidR="007610FE" w:rsidRDefault="007610FE" w:rsidP="007610FE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7610FE">
        <w:rPr>
          <w:sz w:val="20"/>
          <w:szCs w:val="20"/>
        </w:rPr>
        <w:t xml:space="preserve">Achieve network-level isolation </w:t>
      </w:r>
    </w:p>
    <w:p w14:paraId="5C417A2E" w14:textId="77777777" w:rsidR="007610FE" w:rsidRDefault="007610FE" w:rsidP="007610FE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7610FE">
        <w:rPr>
          <w:sz w:val="20"/>
          <w:szCs w:val="20"/>
        </w:rPr>
        <w:t xml:space="preserve">Support failover or HA designs </w:t>
      </w:r>
    </w:p>
    <w:p w14:paraId="314E0B93" w14:textId="65952C77" w:rsidR="007610FE" w:rsidRDefault="007610FE" w:rsidP="007610FE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7610FE">
        <w:rPr>
          <w:sz w:val="20"/>
          <w:szCs w:val="20"/>
        </w:rPr>
        <w:t>Separate tr</w:t>
      </w:r>
      <w:r>
        <w:rPr>
          <w:sz w:val="20"/>
          <w:szCs w:val="20"/>
        </w:rPr>
        <w:t>affic</w:t>
      </w:r>
      <w:r w:rsidRPr="007610FE">
        <w:rPr>
          <w:sz w:val="20"/>
          <w:szCs w:val="20"/>
        </w:rPr>
        <w:t xml:space="preserve"> (e.g., frontend/backend)</w:t>
      </w:r>
    </w:p>
    <w:p w14:paraId="7A48CD9B" w14:textId="4421F567" w:rsidR="007610FE" w:rsidRPr="007610FE" w:rsidRDefault="007610FE" w:rsidP="007610FE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Q3. </w:t>
      </w:r>
      <w:r w:rsidRPr="007610FE">
        <w:rPr>
          <w:b/>
          <w:bCs/>
          <w:sz w:val="20"/>
          <w:szCs w:val="20"/>
        </w:rPr>
        <w:t>What is an Elastic IP and when would you use it?</w:t>
      </w:r>
    </w:p>
    <w:p w14:paraId="4DDC8602" w14:textId="30762002" w:rsidR="007610FE" w:rsidRDefault="007610FE" w:rsidP="007610FE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7610FE">
        <w:rPr>
          <w:sz w:val="20"/>
          <w:szCs w:val="20"/>
        </w:rPr>
        <w:t>Elastic IP is a static public IP address that can be attached to an EC2. Useful for persistent access even if the instance is stopped or replaced.</w:t>
      </w:r>
    </w:p>
    <w:p w14:paraId="39014C0A" w14:textId="0BADC5A8" w:rsidR="00EA416F" w:rsidRPr="00EA416F" w:rsidRDefault="00EA416F" w:rsidP="00EA416F">
      <w:pPr>
        <w:ind w:left="360"/>
        <w:rPr>
          <w:b/>
          <w:bCs/>
          <w:sz w:val="20"/>
          <w:szCs w:val="20"/>
        </w:rPr>
      </w:pPr>
      <w:r w:rsidRPr="00EA416F">
        <w:rPr>
          <w:b/>
          <w:bCs/>
          <w:sz w:val="20"/>
          <w:szCs w:val="20"/>
        </w:rPr>
        <w:t xml:space="preserve">Q4. </w:t>
      </w:r>
      <w:r w:rsidRPr="00EA416F">
        <w:rPr>
          <w:b/>
          <w:bCs/>
          <w:sz w:val="20"/>
          <w:szCs w:val="20"/>
        </w:rPr>
        <w:t xml:space="preserve">Can you attach an Elastic IP to a secondary ENI? </w:t>
      </w:r>
    </w:p>
    <w:p w14:paraId="34362245" w14:textId="465EAC35" w:rsidR="00EA416F" w:rsidRDefault="00EA416F" w:rsidP="00EA416F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EA416F">
        <w:rPr>
          <w:b/>
          <w:bCs/>
          <w:sz w:val="20"/>
          <w:szCs w:val="20"/>
        </w:rPr>
        <w:t>Yes</w:t>
      </w:r>
      <w:r w:rsidRPr="00EA416F">
        <w:rPr>
          <w:sz w:val="20"/>
          <w:szCs w:val="20"/>
        </w:rPr>
        <w:t>. Elastic IPs can be attached to any ENI with a public IP allocation.</w:t>
      </w:r>
    </w:p>
    <w:p w14:paraId="6ECEC24C" w14:textId="0FF5C458" w:rsidR="00EA416F" w:rsidRPr="00EA416F" w:rsidRDefault="00EA416F" w:rsidP="00EA416F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Q5. </w:t>
      </w:r>
      <w:r w:rsidRPr="00EA416F">
        <w:rPr>
          <w:b/>
          <w:bCs/>
          <w:sz w:val="20"/>
          <w:szCs w:val="20"/>
        </w:rPr>
        <w:t xml:space="preserve">What are the types of placement groups in AWS? </w:t>
      </w:r>
    </w:p>
    <w:p w14:paraId="73F9F583" w14:textId="77777777" w:rsidR="00EA416F" w:rsidRPr="00EA416F" w:rsidRDefault="00EA416F" w:rsidP="00EA41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EA416F">
        <w:rPr>
          <w:b/>
          <w:bCs/>
          <w:sz w:val="20"/>
          <w:szCs w:val="20"/>
        </w:rPr>
        <w:t>Cluster</w:t>
      </w:r>
      <w:r w:rsidRPr="00EA416F">
        <w:rPr>
          <w:sz w:val="20"/>
          <w:szCs w:val="20"/>
        </w:rPr>
        <w:t xml:space="preserve"> – EC2s placed close together for low latency </w:t>
      </w:r>
    </w:p>
    <w:p w14:paraId="31983CDF" w14:textId="77777777" w:rsidR="00EA416F" w:rsidRPr="00EA416F" w:rsidRDefault="00EA416F" w:rsidP="00EA41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EA416F">
        <w:rPr>
          <w:b/>
          <w:bCs/>
          <w:sz w:val="20"/>
          <w:szCs w:val="20"/>
        </w:rPr>
        <w:t>Spread</w:t>
      </w:r>
      <w:r w:rsidRPr="00EA416F">
        <w:rPr>
          <w:sz w:val="20"/>
          <w:szCs w:val="20"/>
        </w:rPr>
        <w:t xml:space="preserve"> – EC2s spread across AZs for high availability </w:t>
      </w:r>
    </w:p>
    <w:p w14:paraId="7420A88E" w14:textId="627A2947" w:rsidR="00EA416F" w:rsidRDefault="00EA416F" w:rsidP="00EA41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EA416F">
        <w:rPr>
          <w:b/>
          <w:bCs/>
          <w:sz w:val="20"/>
          <w:szCs w:val="20"/>
        </w:rPr>
        <w:t>Partition</w:t>
      </w:r>
      <w:r w:rsidRPr="00EA416F">
        <w:rPr>
          <w:sz w:val="20"/>
          <w:szCs w:val="20"/>
        </w:rPr>
        <w:t xml:space="preserve"> – EC2s grouped into logical partitions for distributed workloads</w:t>
      </w:r>
      <w:r>
        <w:rPr>
          <w:sz w:val="20"/>
          <w:szCs w:val="20"/>
        </w:rPr>
        <w:t>.</w:t>
      </w:r>
    </w:p>
    <w:p w14:paraId="108D43DF" w14:textId="7D6AE47D" w:rsidR="00EA416F" w:rsidRPr="00EA416F" w:rsidRDefault="00EA416F" w:rsidP="00EA416F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Q6. </w:t>
      </w:r>
      <w:r w:rsidRPr="00EA416F">
        <w:rPr>
          <w:b/>
          <w:bCs/>
          <w:sz w:val="20"/>
          <w:szCs w:val="20"/>
        </w:rPr>
        <w:t xml:space="preserve">Can you move an existing EC2 instance into a placement group? </w:t>
      </w:r>
    </w:p>
    <w:p w14:paraId="0884915D" w14:textId="45EF834F" w:rsidR="00EA416F" w:rsidRDefault="00EA416F" w:rsidP="00EA416F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EA416F">
        <w:rPr>
          <w:b/>
          <w:bCs/>
          <w:sz w:val="20"/>
          <w:szCs w:val="20"/>
        </w:rPr>
        <w:t>No</w:t>
      </w:r>
      <w:r w:rsidRPr="00EA416F">
        <w:rPr>
          <w:sz w:val="20"/>
          <w:szCs w:val="20"/>
        </w:rPr>
        <w:t>, you must stop and relaunch the instance in the placement group.</w:t>
      </w:r>
    </w:p>
    <w:p w14:paraId="3051F876" w14:textId="1B50FBCD" w:rsidR="001A49AE" w:rsidRPr="001A49AE" w:rsidRDefault="001A49AE" w:rsidP="001A49AE">
      <w:pPr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Q7. </w:t>
      </w:r>
      <w:r w:rsidRPr="001A49AE">
        <w:rPr>
          <w:b/>
          <w:bCs/>
          <w:sz w:val="20"/>
          <w:szCs w:val="20"/>
        </w:rPr>
        <w:t xml:space="preserve">Which placement group would best suit Big Data applications? </w:t>
      </w:r>
    </w:p>
    <w:p w14:paraId="0F0B7884" w14:textId="1EF4CC65" w:rsidR="001A49AE" w:rsidRDefault="001A49AE" w:rsidP="001A49AE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1A49AE">
        <w:rPr>
          <w:b/>
          <w:bCs/>
          <w:sz w:val="20"/>
          <w:szCs w:val="20"/>
        </w:rPr>
        <w:t>Partition group</w:t>
      </w:r>
      <w:r w:rsidRPr="001A49AE">
        <w:rPr>
          <w:sz w:val="20"/>
          <w:szCs w:val="20"/>
        </w:rPr>
        <w:t xml:space="preserve"> – allows grouping into isolated partitions, each on separate racks.</w:t>
      </w:r>
    </w:p>
    <w:p w14:paraId="4DB2BA63" w14:textId="77777777" w:rsidR="00B46CB8" w:rsidRDefault="00B46CB8" w:rsidP="00B46CB8">
      <w:pPr>
        <w:pStyle w:val="ListParagraph"/>
        <w:rPr>
          <w:sz w:val="20"/>
          <w:szCs w:val="20"/>
        </w:rPr>
      </w:pPr>
    </w:p>
    <w:p w14:paraId="586B6F0E" w14:textId="75623165" w:rsidR="001A49AE" w:rsidRPr="00B46CB8" w:rsidRDefault="00B46CB8" w:rsidP="00B46CB8">
      <w:pPr>
        <w:pStyle w:val="ListParagraph"/>
        <w:ind w:left="360"/>
        <w:rPr>
          <w:b/>
          <w:bCs/>
          <w:sz w:val="20"/>
          <w:szCs w:val="20"/>
        </w:rPr>
      </w:pPr>
      <w:r w:rsidRPr="00B46CB8">
        <w:rPr>
          <w:b/>
          <w:bCs/>
          <w:sz w:val="20"/>
          <w:szCs w:val="20"/>
        </w:rPr>
        <w:t xml:space="preserve">Q8. </w:t>
      </w:r>
      <w:r w:rsidR="001A49AE" w:rsidRPr="00B46CB8">
        <w:rPr>
          <w:b/>
          <w:bCs/>
          <w:sz w:val="20"/>
          <w:szCs w:val="20"/>
        </w:rPr>
        <w:t>How are NACLs and Security Groups di</w:t>
      </w:r>
      <w:r w:rsidR="001A49AE" w:rsidRPr="00B46CB8">
        <w:rPr>
          <w:b/>
          <w:bCs/>
          <w:sz w:val="20"/>
          <w:szCs w:val="20"/>
        </w:rPr>
        <w:t>ff</w:t>
      </w:r>
      <w:r w:rsidR="001A49AE" w:rsidRPr="00B46CB8">
        <w:rPr>
          <w:b/>
          <w:bCs/>
          <w:sz w:val="20"/>
          <w:szCs w:val="20"/>
        </w:rPr>
        <w:t>eren</w:t>
      </w:r>
      <w:r w:rsidR="001A49AE" w:rsidRPr="00B46CB8">
        <w:rPr>
          <w:b/>
          <w:bCs/>
          <w:sz w:val="20"/>
          <w:szCs w:val="20"/>
        </w:rPr>
        <w:t>ce</w:t>
      </w:r>
      <w:r w:rsidR="001A49AE" w:rsidRPr="00B46CB8">
        <w:rPr>
          <w:b/>
          <w:bCs/>
          <w:sz w:val="20"/>
          <w:szCs w:val="20"/>
        </w:rPr>
        <w:t xml:space="preserve"> in terms of scope?</w:t>
      </w:r>
    </w:p>
    <w:p w14:paraId="61D5FEC1" w14:textId="2D35873E" w:rsidR="001A49AE" w:rsidRDefault="00B46CB8" w:rsidP="00B46CB8">
      <w:pPr>
        <w:pStyle w:val="ListParagraph"/>
        <w:ind w:left="360"/>
        <w:rPr>
          <w:b/>
          <w:bCs/>
          <w:sz w:val="20"/>
          <w:szCs w:val="20"/>
        </w:rPr>
      </w:pPr>
      <w:r w:rsidRPr="00B46CB8">
        <w:rPr>
          <w:b/>
          <w:bCs/>
          <w:sz w:val="20"/>
          <w:szCs w:val="20"/>
        </w:rPr>
        <w:t xml:space="preserve">Q9. </w:t>
      </w:r>
      <w:r w:rsidR="001A49AE" w:rsidRPr="00B46CB8">
        <w:rPr>
          <w:b/>
          <w:bCs/>
          <w:sz w:val="20"/>
          <w:szCs w:val="20"/>
        </w:rPr>
        <w:t xml:space="preserve">How do stateful and stateless </w:t>
      </w:r>
      <w:proofErr w:type="spellStart"/>
      <w:r w:rsidR="001A49AE" w:rsidRPr="00B46CB8">
        <w:rPr>
          <w:b/>
          <w:bCs/>
          <w:sz w:val="20"/>
          <w:szCs w:val="20"/>
        </w:rPr>
        <w:t>behavior</w:t>
      </w:r>
      <w:proofErr w:type="spellEnd"/>
      <w:r w:rsidR="001A49AE" w:rsidRPr="00B46CB8">
        <w:rPr>
          <w:b/>
          <w:bCs/>
          <w:sz w:val="20"/>
          <w:szCs w:val="20"/>
        </w:rPr>
        <w:t xml:space="preserve"> di</w:t>
      </w:r>
      <w:r w:rsidR="001A49AE" w:rsidRPr="00B46CB8">
        <w:rPr>
          <w:b/>
          <w:bCs/>
          <w:sz w:val="20"/>
          <w:szCs w:val="20"/>
        </w:rPr>
        <w:t>ff</w:t>
      </w:r>
      <w:r w:rsidR="001A49AE" w:rsidRPr="00B46CB8">
        <w:rPr>
          <w:b/>
          <w:bCs/>
          <w:sz w:val="20"/>
          <w:szCs w:val="20"/>
        </w:rPr>
        <w:t>er</w:t>
      </w:r>
      <w:r w:rsidR="001A49AE" w:rsidRPr="00B46CB8">
        <w:rPr>
          <w:b/>
          <w:bCs/>
          <w:sz w:val="20"/>
          <w:szCs w:val="20"/>
        </w:rPr>
        <w:t>ence</w:t>
      </w:r>
      <w:r w:rsidR="001A49AE" w:rsidRPr="00B46CB8">
        <w:rPr>
          <w:b/>
          <w:bCs/>
          <w:sz w:val="20"/>
          <w:szCs w:val="20"/>
        </w:rPr>
        <w:t xml:space="preserve"> between SG and NACL?</w:t>
      </w:r>
    </w:p>
    <w:p w14:paraId="7694C6F3" w14:textId="77777777" w:rsidR="00B46CB8" w:rsidRDefault="00B46CB8" w:rsidP="00B46CB8">
      <w:pPr>
        <w:pStyle w:val="ListParagraph"/>
        <w:ind w:left="360"/>
        <w:rPr>
          <w:b/>
          <w:bCs/>
          <w:sz w:val="20"/>
          <w:szCs w:val="20"/>
        </w:rPr>
      </w:pPr>
    </w:p>
    <w:p w14:paraId="07698CCD" w14:textId="0C6F79CB" w:rsidR="00B46CB8" w:rsidRDefault="00B46CB8" w:rsidP="00B46CB8">
      <w:pPr>
        <w:pStyle w:val="ListParagraph"/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Q9. </w:t>
      </w:r>
      <w:r w:rsidRPr="00B46CB8">
        <w:rPr>
          <w:b/>
          <w:bCs/>
          <w:sz w:val="20"/>
          <w:szCs w:val="20"/>
        </w:rPr>
        <w:t>What happens if both NACL and Security Group conflict on rules?</w:t>
      </w:r>
    </w:p>
    <w:p w14:paraId="7911E35D" w14:textId="13C66997" w:rsidR="00B46CB8" w:rsidRDefault="00B46CB8" w:rsidP="00B46CB8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B46CB8">
        <w:rPr>
          <w:sz w:val="20"/>
          <w:szCs w:val="20"/>
        </w:rPr>
        <w:t>The most restrictive rule applies. If either denies the tra</w:t>
      </w:r>
      <w:r>
        <w:rPr>
          <w:sz w:val="20"/>
          <w:szCs w:val="20"/>
        </w:rPr>
        <w:t>ffi</w:t>
      </w:r>
      <w:r w:rsidRPr="00B46CB8">
        <w:rPr>
          <w:sz w:val="20"/>
          <w:szCs w:val="20"/>
        </w:rPr>
        <w:t>c, it is denied.</w:t>
      </w:r>
    </w:p>
    <w:p w14:paraId="0BC778E5" w14:textId="206962E8" w:rsidR="00B46CB8" w:rsidRPr="00B46CB8" w:rsidRDefault="00B46CB8" w:rsidP="00B46CB8">
      <w:pPr>
        <w:ind w:left="360"/>
        <w:rPr>
          <w:b/>
          <w:bCs/>
          <w:sz w:val="20"/>
          <w:szCs w:val="20"/>
        </w:rPr>
      </w:pPr>
      <w:r w:rsidRPr="00B46CB8">
        <w:rPr>
          <w:b/>
          <w:bCs/>
          <w:sz w:val="20"/>
          <w:szCs w:val="20"/>
        </w:rPr>
        <w:t xml:space="preserve">Q10. </w:t>
      </w:r>
      <w:r w:rsidRPr="00B46CB8">
        <w:rPr>
          <w:b/>
          <w:bCs/>
          <w:sz w:val="20"/>
          <w:szCs w:val="20"/>
        </w:rPr>
        <w:t>How does cluster placement group improve performance?</w:t>
      </w:r>
    </w:p>
    <w:p w14:paraId="101EB342" w14:textId="2AE7702F" w:rsidR="00B46CB8" w:rsidRPr="00B46CB8" w:rsidRDefault="00B46CB8" w:rsidP="00B46CB8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B46CB8">
        <w:rPr>
          <w:sz w:val="20"/>
          <w:szCs w:val="20"/>
        </w:rPr>
        <w:t>Instances are placed in the same AZ on physically close hardware, which improves network throughput and low latency.</w:t>
      </w:r>
    </w:p>
    <w:sectPr w:rsidR="00B46CB8" w:rsidRPr="00B46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9F"/>
    <w:multiLevelType w:val="hybridMultilevel"/>
    <w:tmpl w:val="647443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139"/>
    <w:multiLevelType w:val="hybridMultilevel"/>
    <w:tmpl w:val="B622BB1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011E0"/>
    <w:multiLevelType w:val="hybridMultilevel"/>
    <w:tmpl w:val="095C751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6250F"/>
    <w:multiLevelType w:val="hybridMultilevel"/>
    <w:tmpl w:val="C220FDB6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3EF4"/>
    <w:multiLevelType w:val="hybridMultilevel"/>
    <w:tmpl w:val="D41E088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228CF"/>
    <w:multiLevelType w:val="hybridMultilevel"/>
    <w:tmpl w:val="9B50F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10000"/>
    <w:multiLevelType w:val="multilevel"/>
    <w:tmpl w:val="3E24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43E11"/>
    <w:multiLevelType w:val="hybridMultilevel"/>
    <w:tmpl w:val="1DCEDE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35919"/>
    <w:multiLevelType w:val="hybridMultilevel"/>
    <w:tmpl w:val="C6BA7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0947"/>
    <w:multiLevelType w:val="hybridMultilevel"/>
    <w:tmpl w:val="521682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03E11"/>
    <w:multiLevelType w:val="hybridMultilevel"/>
    <w:tmpl w:val="96B63A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F82D9F"/>
    <w:multiLevelType w:val="hybridMultilevel"/>
    <w:tmpl w:val="DD7EBDB4"/>
    <w:lvl w:ilvl="0" w:tplc="61DC8AEA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36C97EEA"/>
    <w:multiLevelType w:val="hybridMultilevel"/>
    <w:tmpl w:val="5424828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4A5BA8"/>
    <w:multiLevelType w:val="hybridMultilevel"/>
    <w:tmpl w:val="2F7626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74A3F"/>
    <w:multiLevelType w:val="hybridMultilevel"/>
    <w:tmpl w:val="49747F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C7112"/>
    <w:multiLevelType w:val="hybridMultilevel"/>
    <w:tmpl w:val="35263D4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01939"/>
    <w:multiLevelType w:val="hybridMultilevel"/>
    <w:tmpl w:val="86AE38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850F9"/>
    <w:multiLevelType w:val="hybridMultilevel"/>
    <w:tmpl w:val="F7C4DC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40B8A"/>
    <w:multiLevelType w:val="hybridMultilevel"/>
    <w:tmpl w:val="9A2288C8"/>
    <w:lvl w:ilvl="0" w:tplc="FF96EC40">
      <w:start w:val="1"/>
      <w:numFmt w:val="decimal"/>
      <w:lvlText w:val="%1."/>
      <w:lvlJc w:val="left"/>
      <w:pPr>
        <w:ind w:left="457" w:hanging="340"/>
      </w:pPr>
      <w:rPr>
        <w:spacing w:val="-1"/>
        <w:w w:val="106"/>
        <w:lang w:val="en-US" w:eastAsia="en-US" w:bidi="ar-SA"/>
      </w:rPr>
    </w:lvl>
    <w:lvl w:ilvl="1" w:tplc="F4A4BA7A">
      <w:numFmt w:val="bullet"/>
      <w:lvlText w:val="•"/>
      <w:lvlJc w:val="left"/>
      <w:pPr>
        <w:ind w:left="614" w:hanging="330"/>
      </w:pPr>
      <w:rPr>
        <w:rFonts w:ascii="Calibri" w:eastAsia="Calibri" w:hAnsi="Calibri" w:cs="Calibri" w:hint="default"/>
        <w:spacing w:val="0"/>
        <w:w w:val="101"/>
        <w:lang w:val="en-US" w:eastAsia="en-US" w:bidi="ar-SA"/>
      </w:rPr>
    </w:lvl>
    <w:lvl w:ilvl="2" w:tplc="6058952E">
      <w:numFmt w:val="bullet"/>
      <w:lvlText w:val="•"/>
      <w:lvlJc w:val="left"/>
      <w:pPr>
        <w:ind w:left="1779" w:hanging="330"/>
      </w:pPr>
      <w:rPr>
        <w:lang w:val="en-US" w:eastAsia="en-US" w:bidi="ar-SA"/>
      </w:rPr>
    </w:lvl>
    <w:lvl w:ilvl="3" w:tplc="941ECB4C">
      <w:numFmt w:val="bullet"/>
      <w:lvlText w:val="•"/>
      <w:lvlJc w:val="left"/>
      <w:pPr>
        <w:ind w:left="2939" w:hanging="330"/>
      </w:pPr>
      <w:rPr>
        <w:lang w:val="en-US" w:eastAsia="en-US" w:bidi="ar-SA"/>
      </w:rPr>
    </w:lvl>
    <w:lvl w:ilvl="4" w:tplc="98E05872">
      <w:numFmt w:val="bullet"/>
      <w:lvlText w:val="•"/>
      <w:lvlJc w:val="left"/>
      <w:pPr>
        <w:ind w:left="4099" w:hanging="330"/>
      </w:pPr>
      <w:rPr>
        <w:lang w:val="en-US" w:eastAsia="en-US" w:bidi="ar-SA"/>
      </w:rPr>
    </w:lvl>
    <w:lvl w:ilvl="5" w:tplc="7DF6CC20">
      <w:numFmt w:val="bullet"/>
      <w:lvlText w:val="•"/>
      <w:lvlJc w:val="left"/>
      <w:pPr>
        <w:ind w:left="5259" w:hanging="330"/>
      </w:pPr>
      <w:rPr>
        <w:lang w:val="en-US" w:eastAsia="en-US" w:bidi="ar-SA"/>
      </w:rPr>
    </w:lvl>
    <w:lvl w:ilvl="6" w:tplc="75F221C2">
      <w:numFmt w:val="bullet"/>
      <w:lvlText w:val="•"/>
      <w:lvlJc w:val="left"/>
      <w:pPr>
        <w:ind w:left="6419" w:hanging="330"/>
      </w:pPr>
      <w:rPr>
        <w:lang w:val="en-US" w:eastAsia="en-US" w:bidi="ar-SA"/>
      </w:rPr>
    </w:lvl>
    <w:lvl w:ilvl="7" w:tplc="964A3B18">
      <w:numFmt w:val="bullet"/>
      <w:lvlText w:val="•"/>
      <w:lvlJc w:val="left"/>
      <w:pPr>
        <w:ind w:left="7578" w:hanging="330"/>
      </w:pPr>
      <w:rPr>
        <w:lang w:val="en-US" w:eastAsia="en-US" w:bidi="ar-SA"/>
      </w:rPr>
    </w:lvl>
    <w:lvl w:ilvl="8" w:tplc="7DBE52F8">
      <w:numFmt w:val="bullet"/>
      <w:lvlText w:val="•"/>
      <w:lvlJc w:val="left"/>
      <w:pPr>
        <w:ind w:left="8738" w:hanging="330"/>
      </w:pPr>
      <w:rPr>
        <w:lang w:val="en-US" w:eastAsia="en-US" w:bidi="ar-SA"/>
      </w:rPr>
    </w:lvl>
  </w:abstractNum>
  <w:abstractNum w:abstractNumId="19" w15:restartNumberingAfterBreak="0">
    <w:nsid w:val="3ED377CC"/>
    <w:multiLevelType w:val="hybridMultilevel"/>
    <w:tmpl w:val="31E8F7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74AAB"/>
    <w:multiLevelType w:val="hybridMultilevel"/>
    <w:tmpl w:val="9D9C114E"/>
    <w:lvl w:ilvl="0" w:tplc="40090003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21" w15:restartNumberingAfterBreak="0">
    <w:nsid w:val="4582583B"/>
    <w:multiLevelType w:val="hybridMultilevel"/>
    <w:tmpl w:val="0E7020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A78A2"/>
    <w:multiLevelType w:val="hybridMultilevel"/>
    <w:tmpl w:val="6568A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B3AE3"/>
    <w:multiLevelType w:val="multilevel"/>
    <w:tmpl w:val="C30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D6779"/>
    <w:multiLevelType w:val="multilevel"/>
    <w:tmpl w:val="C26C3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800A5"/>
    <w:multiLevelType w:val="hybridMultilevel"/>
    <w:tmpl w:val="F2D6AE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568B2"/>
    <w:multiLevelType w:val="hybridMultilevel"/>
    <w:tmpl w:val="757C9BB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523C68"/>
    <w:multiLevelType w:val="hybridMultilevel"/>
    <w:tmpl w:val="3F924F2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E48C0"/>
    <w:multiLevelType w:val="hybridMultilevel"/>
    <w:tmpl w:val="53C6627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D2B91"/>
    <w:multiLevelType w:val="hybridMultilevel"/>
    <w:tmpl w:val="55482812"/>
    <w:lvl w:ilvl="0" w:tplc="400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651A729D"/>
    <w:multiLevelType w:val="hybridMultilevel"/>
    <w:tmpl w:val="A536A62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027FE0"/>
    <w:multiLevelType w:val="hybridMultilevel"/>
    <w:tmpl w:val="11B237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6301A1"/>
    <w:multiLevelType w:val="hybridMultilevel"/>
    <w:tmpl w:val="6010A6A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7D143E"/>
    <w:multiLevelType w:val="hybridMultilevel"/>
    <w:tmpl w:val="60DA0A2E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C338CE"/>
    <w:multiLevelType w:val="hybridMultilevel"/>
    <w:tmpl w:val="DE6C7AD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62D6038"/>
    <w:multiLevelType w:val="hybridMultilevel"/>
    <w:tmpl w:val="1FFA350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493B53"/>
    <w:multiLevelType w:val="hybridMultilevel"/>
    <w:tmpl w:val="47CEFFDC"/>
    <w:lvl w:ilvl="0" w:tplc="6058952E">
      <w:numFmt w:val="bullet"/>
      <w:lvlText w:val="•"/>
      <w:lvlJc w:val="left"/>
      <w:pPr>
        <w:ind w:left="644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 w15:restartNumberingAfterBreak="0">
    <w:nsid w:val="79561EAE"/>
    <w:multiLevelType w:val="multilevel"/>
    <w:tmpl w:val="23A600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8" w15:restartNumberingAfterBreak="0">
    <w:nsid w:val="7A0B4B72"/>
    <w:multiLevelType w:val="hybridMultilevel"/>
    <w:tmpl w:val="4D8666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117C86"/>
    <w:multiLevelType w:val="hybridMultilevel"/>
    <w:tmpl w:val="852A0F6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E2AD2"/>
    <w:multiLevelType w:val="hybridMultilevel"/>
    <w:tmpl w:val="09E03E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933925">
    <w:abstractNumId w:val="5"/>
  </w:num>
  <w:num w:numId="2" w16cid:durableId="1619214145">
    <w:abstractNumId w:val="33"/>
  </w:num>
  <w:num w:numId="3" w16cid:durableId="1927569122">
    <w:abstractNumId w:val="22"/>
  </w:num>
  <w:num w:numId="4" w16cid:durableId="394360734">
    <w:abstractNumId w:val="12"/>
  </w:num>
  <w:num w:numId="5" w16cid:durableId="207880388">
    <w:abstractNumId w:val="1"/>
  </w:num>
  <w:num w:numId="6" w16cid:durableId="1969435433">
    <w:abstractNumId w:val="35"/>
  </w:num>
  <w:num w:numId="7" w16cid:durableId="1778674396">
    <w:abstractNumId w:val="39"/>
  </w:num>
  <w:num w:numId="8" w16cid:durableId="1944728866">
    <w:abstractNumId w:val="4"/>
  </w:num>
  <w:num w:numId="9" w16cid:durableId="1905067413">
    <w:abstractNumId w:val="28"/>
  </w:num>
  <w:num w:numId="10" w16cid:durableId="965549754">
    <w:abstractNumId w:val="3"/>
  </w:num>
  <w:num w:numId="11" w16cid:durableId="565605461">
    <w:abstractNumId w:val="10"/>
  </w:num>
  <w:num w:numId="12" w16cid:durableId="717169053">
    <w:abstractNumId w:val="9"/>
  </w:num>
  <w:num w:numId="13" w16cid:durableId="1151677874">
    <w:abstractNumId w:val="11"/>
  </w:num>
  <w:num w:numId="14" w16cid:durableId="877550325">
    <w:abstractNumId w:val="15"/>
  </w:num>
  <w:num w:numId="15" w16cid:durableId="1698235171">
    <w:abstractNumId w:val="8"/>
  </w:num>
  <w:num w:numId="16" w16cid:durableId="199981485">
    <w:abstractNumId w:val="29"/>
  </w:num>
  <w:num w:numId="17" w16cid:durableId="413018909">
    <w:abstractNumId w:val="16"/>
  </w:num>
  <w:num w:numId="18" w16cid:durableId="37583918">
    <w:abstractNumId w:val="14"/>
  </w:num>
  <w:num w:numId="19" w16cid:durableId="1366369797">
    <w:abstractNumId w:val="25"/>
  </w:num>
  <w:num w:numId="20" w16cid:durableId="1036662650">
    <w:abstractNumId w:val="6"/>
  </w:num>
  <w:num w:numId="21" w16cid:durableId="1426028503">
    <w:abstractNumId w:val="20"/>
  </w:num>
  <w:num w:numId="22" w16cid:durableId="109399469">
    <w:abstractNumId w:val="23"/>
  </w:num>
  <w:num w:numId="23" w16cid:durableId="849952365">
    <w:abstractNumId w:val="37"/>
  </w:num>
  <w:num w:numId="24" w16cid:durableId="940140128">
    <w:abstractNumId w:val="24"/>
  </w:num>
  <w:num w:numId="25" w16cid:durableId="1124541404">
    <w:abstractNumId w:val="34"/>
  </w:num>
  <w:num w:numId="26" w16cid:durableId="1803768924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30223524">
    <w:abstractNumId w:val="32"/>
  </w:num>
  <w:num w:numId="28" w16cid:durableId="1013188477">
    <w:abstractNumId w:val="2"/>
  </w:num>
  <w:num w:numId="29" w16cid:durableId="2137020130">
    <w:abstractNumId w:val="31"/>
  </w:num>
  <w:num w:numId="30" w16cid:durableId="750277198">
    <w:abstractNumId w:val="21"/>
  </w:num>
  <w:num w:numId="31" w16cid:durableId="361128574">
    <w:abstractNumId w:val="19"/>
  </w:num>
  <w:num w:numId="32" w16cid:durableId="1080446053">
    <w:abstractNumId w:val="18"/>
  </w:num>
  <w:num w:numId="33" w16cid:durableId="1145052421">
    <w:abstractNumId w:val="36"/>
  </w:num>
  <w:num w:numId="34" w16cid:durableId="1678461495">
    <w:abstractNumId w:val="30"/>
  </w:num>
  <w:num w:numId="35" w16cid:durableId="1792017686">
    <w:abstractNumId w:val="26"/>
  </w:num>
  <w:num w:numId="36" w16cid:durableId="287245437">
    <w:abstractNumId w:val="27"/>
  </w:num>
  <w:num w:numId="37" w16cid:durableId="1329598247">
    <w:abstractNumId w:val="7"/>
  </w:num>
  <w:num w:numId="38" w16cid:durableId="1160652178">
    <w:abstractNumId w:val="40"/>
  </w:num>
  <w:num w:numId="39" w16cid:durableId="369186948">
    <w:abstractNumId w:val="38"/>
  </w:num>
  <w:num w:numId="40" w16cid:durableId="143087636">
    <w:abstractNumId w:val="13"/>
  </w:num>
  <w:num w:numId="41" w16cid:durableId="436607227">
    <w:abstractNumId w:val="0"/>
  </w:num>
  <w:num w:numId="42" w16cid:durableId="21150513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7F"/>
    <w:rsid w:val="000C0194"/>
    <w:rsid w:val="0018112D"/>
    <w:rsid w:val="0018246B"/>
    <w:rsid w:val="001A49AE"/>
    <w:rsid w:val="00260FC6"/>
    <w:rsid w:val="00465EAE"/>
    <w:rsid w:val="00487AAA"/>
    <w:rsid w:val="004D0F36"/>
    <w:rsid w:val="004E057F"/>
    <w:rsid w:val="00557446"/>
    <w:rsid w:val="007610FE"/>
    <w:rsid w:val="008E4125"/>
    <w:rsid w:val="008F7774"/>
    <w:rsid w:val="009206C5"/>
    <w:rsid w:val="009E7DDD"/>
    <w:rsid w:val="00A94044"/>
    <w:rsid w:val="00B46CB8"/>
    <w:rsid w:val="00D5416E"/>
    <w:rsid w:val="00D92333"/>
    <w:rsid w:val="00EA416F"/>
    <w:rsid w:val="00EC4E80"/>
    <w:rsid w:val="00F4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06B6"/>
  <w15:chartTrackingRefBased/>
  <w15:docId w15:val="{B33CF611-C979-408A-A6ED-138E1E6C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05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05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7446"/>
    <w:rPr>
      <w:b/>
      <w:bCs/>
    </w:rPr>
  </w:style>
  <w:style w:type="table" w:styleId="TableGrid">
    <w:name w:val="Table Grid"/>
    <w:basedOn w:val="TableNormal"/>
    <w:uiPriority w:val="39"/>
    <w:rsid w:val="00260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7</cp:revision>
  <dcterms:created xsi:type="dcterms:W3CDTF">2025-06-29T16:58:00Z</dcterms:created>
  <dcterms:modified xsi:type="dcterms:W3CDTF">2025-07-14T07:48:00Z</dcterms:modified>
</cp:coreProperties>
</file>