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8DB" w:rsidRDefault="00B96B75">
      <w:r>
        <w:rPr>
          <w:rFonts w:hint="cs"/>
          <w:cs/>
        </w:rPr>
        <w:t>प्रश्न १:</w:t>
      </w:r>
      <w:r w:rsidR="007B13A6">
        <w:rPr>
          <w:rFonts w:hint="cs"/>
          <w:cs/>
        </w:rPr>
        <w:t xml:space="preserve"> </w:t>
      </w:r>
      <w:r w:rsidR="00096FED">
        <w:rPr>
          <w:rFonts w:hint="cs"/>
          <w:cs/>
        </w:rPr>
        <w:t>गाळलेल्या जागी शब्द भरा</w:t>
      </w:r>
      <w:r w:rsidR="008C640B">
        <w:rPr>
          <w:rFonts w:hint="cs"/>
          <w:cs/>
        </w:rPr>
        <w:t xml:space="preserve"> </w:t>
      </w:r>
    </w:p>
    <w:p w:rsidR="003959B2" w:rsidRDefault="00096FED" w:rsidP="00096FED">
      <w:pPr>
        <w:pStyle w:val="ListParagraph"/>
        <w:numPr>
          <w:ilvl w:val="0"/>
          <w:numId w:val="10"/>
        </w:numPr>
      </w:pPr>
      <w:r>
        <w:rPr>
          <w:rFonts w:hint="cs"/>
          <w:cs/>
        </w:rPr>
        <w:t xml:space="preserve">ऐक </w:t>
      </w:r>
      <w:r w:rsidRPr="00096FED">
        <w:rPr>
          <w:rFonts w:hint="cs"/>
          <w:b/>
          <w:bCs/>
          <w:u w:val="single"/>
          <w:cs/>
        </w:rPr>
        <w:t>सदेवपणाचे</w:t>
      </w:r>
      <w:r>
        <w:rPr>
          <w:rFonts w:hint="cs"/>
          <w:cs/>
        </w:rPr>
        <w:t xml:space="preserve"> लक्षण | </w:t>
      </w:r>
      <w:r w:rsidRPr="00096FED">
        <w:rPr>
          <w:rFonts w:hint="cs"/>
          <w:b/>
          <w:bCs/>
          <w:u w:val="single"/>
          <w:cs/>
        </w:rPr>
        <w:t>रिकामा</w:t>
      </w:r>
      <w:r>
        <w:rPr>
          <w:rFonts w:hint="cs"/>
          <w:cs/>
        </w:rPr>
        <w:t xml:space="preserve"> जाऊ नेदी एक क्षण | </w:t>
      </w:r>
      <w:r w:rsidRPr="00096FED">
        <w:rPr>
          <w:rFonts w:hint="cs"/>
          <w:b/>
          <w:bCs/>
          <w:u w:val="single"/>
          <w:cs/>
        </w:rPr>
        <w:t>प्रपंचवेवसायाचे</w:t>
      </w:r>
      <w:r>
        <w:rPr>
          <w:rFonts w:hint="cs"/>
          <w:cs/>
        </w:rPr>
        <w:t xml:space="preserve"> ज्ञान | बरे पाहे || (११-३-२४</w:t>
      </w:r>
      <w:r w:rsidR="005458A2">
        <w:rPr>
          <w:rFonts w:hint="cs"/>
          <w:cs/>
        </w:rPr>
        <w:t>)</w:t>
      </w:r>
    </w:p>
    <w:p w:rsidR="00CD6B31" w:rsidRDefault="000A00FC" w:rsidP="00CD6B31">
      <w:pPr>
        <w:pStyle w:val="ListParagraph"/>
        <w:numPr>
          <w:ilvl w:val="0"/>
          <w:numId w:val="10"/>
        </w:numPr>
      </w:pPr>
      <w:r>
        <w:rPr>
          <w:rFonts w:hint="cs"/>
          <w:cs/>
        </w:rPr>
        <w:t xml:space="preserve">ज्या ज्याचा जो </w:t>
      </w:r>
      <w:r w:rsidRPr="000A00FC">
        <w:rPr>
          <w:rFonts w:hint="cs"/>
          <w:b/>
          <w:bCs/>
          <w:u w:val="single"/>
          <w:cs/>
        </w:rPr>
        <w:t>व्यापार</w:t>
      </w:r>
      <w:r>
        <w:rPr>
          <w:rFonts w:hint="cs"/>
          <w:cs/>
        </w:rPr>
        <w:t xml:space="preserve"> | तेथे असावे </w:t>
      </w:r>
      <w:r w:rsidRPr="000A00FC">
        <w:rPr>
          <w:rFonts w:hint="cs"/>
          <w:b/>
          <w:bCs/>
          <w:u w:val="single"/>
          <w:cs/>
        </w:rPr>
        <w:t>खबरदार</w:t>
      </w:r>
      <w:r>
        <w:rPr>
          <w:rFonts w:hint="cs"/>
          <w:cs/>
        </w:rPr>
        <w:t xml:space="preserve"> | दुश्चीतपणे तरी पोर | वेढा लावी </w:t>
      </w:r>
      <w:r w:rsidR="00CD6B31">
        <w:rPr>
          <w:rFonts w:hint="cs"/>
          <w:cs/>
        </w:rPr>
        <w:t xml:space="preserve">|| </w:t>
      </w:r>
      <w:r>
        <w:rPr>
          <w:rFonts w:hint="cs"/>
          <w:cs/>
        </w:rPr>
        <w:t>(११-३-१९</w:t>
      </w:r>
      <w:r w:rsidR="00CD6B31">
        <w:rPr>
          <w:rFonts w:hint="cs"/>
          <w:cs/>
        </w:rPr>
        <w:t>)</w:t>
      </w:r>
    </w:p>
    <w:p w:rsidR="00CD6B31" w:rsidRDefault="00C1202B" w:rsidP="00096FED">
      <w:pPr>
        <w:pStyle w:val="ListParagraph"/>
        <w:numPr>
          <w:ilvl w:val="0"/>
          <w:numId w:val="10"/>
        </w:numPr>
      </w:pPr>
      <w:r>
        <w:rPr>
          <w:rFonts w:hint="cs"/>
          <w:cs/>
        </w:rPr>
        <w:t xml:space="preserve">या कारणे </w:t>
      </w:r>
      <w:r w:rsidRPr="00C1202B">
        <w:rPr>
          <w:rFonts w:hint="cs"/>
          <w:b/>
          <w:bCs/>
          <w:u w:val="single"/>
          <w:cs/>
        </w:rPr>
        <w:t>सावधान</w:t>
      </w:r>
      <w:r>
        <w:rPr>
          <w:rFonts w:hint="cs"/>
          <w:cs/>
        </w:rPr>
        <w:t xml:space="preserve"> | </w:t>
      </w:r>
      <w:r w:rsidRPr="00C1202B">
        <w:rPr>
          <w:rFonts w:hint="cs"/>
          <w:b/>
          <w:bCs/>
          <w:u w:val="single"/>
          <w:cs/>
        </w:rPr>
        <w:t>येकाग्र</w:t>
      </w:r>
      <w:r>
        <w:rPr>
          <w:rFonts w:hint="cs"/>
          <w:cs/>
        </w:rPr>
        <w:t xml:space="preserve"> असावे मन | तरी मग </w:t>
      </w:r>
      <w:r w:rsidRPr="00C1202B">
        <w:rPr>
          <w:rFonts w:hint="cs"/>
          <w:b/>
          <w:bCs/>
          <w:u w:val="single"/>
          <w:cs/>
        </w:rPr>
        <w:t>जेवता</w:t>
      </w:r>
      <w:r>
        <w:rPr>
          <w:rFonts w:hint="cs"/>
          <w:cs/>
        </w:rPr>
        <w:t xml:space="preserve"> भोजन | गोड </w:t>
      </w:r>
      <w:r w:rsidRPr="00C1202B">
        <w:rPr>
          <w:rFonts w:hint="cs"/>
          <w:b/>
          <w:bCs/>
          <w:u w:val="single"/>
          <w:cs/>
        </w:rPr>
        <w:t>वाटे</w:t>
      </w:r>
      <w:r>
        <w:rPr>
          <w:rFonts w:hint="cs"/>
          <w:cs/>
        </w:rPr>
        <w:t xml:space="preserve"> || (११-३-२१)</w:t>
      </w:r>
    </w:p>
    <w:p w:rsidR="00B4019C" w:rsidRDefault="00A24CBE" w:rsidP="00B4019C">
      <w:r>
        <w:rPr>
          <w:rFonts w:hint="cs"/>
          <w:cs/>
        </w:rPr>
        <w:t>प्रश्न २</w:t>
      </w:r>
      <w:r w:rsidR="00B4019C">
        <w:rPr>
          <w:rFonts w:hint="cs"/>
          <w:cs/>
        </w:rPr>
        <w:t xml:space="preserve"> </w:t>
      </w:r>
      <w:r>
        <w:rPr>
          <w:rFonts w:hint="cs"/>
          <w:cs/>
        </w:rPr>
        <w:t>अ</w:t>
      </w:r>
      <w:r w:rsidR="00B4019C">
        <w:rPr>
          <w:rFonts w:hint="cs"/>
          <w:cs/>
        </w:rPr>
        <w:t xml:space="preserve"> : </w:t>
      </w:r>
      <w:r>
        <w:rPr>
          <w:rFonts w:hint="cs"/>
          <w:cs/>
        </w:rPr>
        <w:t>सामान्य माणसाचे लक्षण</w:t>
      </w:r>
      <w:r w:rsidR="00B4019C">
        <w:rPr>
          <w:rFonts w:hint="cs"/>
          <w:cs/>
        </w:rPr>
        <w:t xml:space="preserve"> :</w:t>
      </w:r>
    </w:p>
    <w:p w:rsidR="00C10D96" w:rsidRDefault="00C10D96" w:rsidP="00B4019C">
      <w:r>
        <w:rPr>
          <w:rFonts w:hint="cs"/>
          <w:cs/>
        </w:rPr>
        <w:tab/>
      </w:r>
      <w:r w:rsidR="00A24CBE">
        <w:rPr>
          <w:rFonts w:hint="cs"/>
          <w:cs/>
        </w:rPr>
        <w:t>आपला जगण्यचा हेतू काय हे सर्व सामान्य माणसे विसरत असल्याने त्यांचे सर्व आयुष्य कसे फुकट जाते हे समर्थ या ओव्यांमध्ये सांगत आहेत. लहानपणी काही समाजात नाही म्हणून वाया, तरुणपण उपभोगात तर वृद्धपण नाना व्याधींशी सामना करण्यात निघून जाते</w:t>
      </w:r>
      <w:r>
        <w:rPr>
          <w:rFonts w:hint="cs"/>
          <w:cs/>
        </w:rPr>
        <w:t>.</w:t>
      </w:r>
      <w:r w:rsidR="00A24CBE">
        <w:rPr>
          <w:rFonts w:hint="cs"/>
          <w:cs/>
        </w:rPr>
        <w:t xml:space="preserve"> </w:t>
      </w:r>
      <w:r w:rsidR="00030B03">
        <w:rPr>
          <w:rFonts w:hint="cs"/>
          <w:cs/>
        </w:rPr>
        <w:t xml:space="preserve">विविध बाजूंनी येणाऱ्या संकटांचा सामना करण्यात आयुष्य खर्ची पडते. </w:t>
      </w:r>
      <w:r w:rsidR="00A24CBE">
        <w:rPr>
          <w:rFonts w:hint="cs"/>
          <w:cs/>
        </w:rPr>
        <w:t>शेवटच्या काळात परमार्थाची आठवण येऊन काय उपयोग?</w:t>
      </w:r>
      <w:r w:rsidR="00030B03">
        <w:rPr>
          <w:rFonts w:hint="cs"/>
          <w:cs/>
        </w:rPr>
        <w:t xml:space="preserve"> ह्याला उपाय म्हणून आपला उद्देश माणसाला लवकर कळणे आणि त्या प्रमाणे परमार्थाची कास धरणे गरजेचे आहे.हे ज्याला कळत नाही तो </w:t>
      </w:r>
      <w:r w:rsidR="00030B03" w:rsidRPr="00030B03">
        <w:rPr>
          <w:rFonts w:hint="cs"/>
          <w:b/>
          <w:bCs/>
          <w:cs/>
        </w:rPr>
        <w:t>‘आत्मघातकी</w:t>
      </w:r>
      <w:r w:rsidR="00925C0D">
        <w:rPr>
          <w:rFonts w:hint="cs"/>
          <w:b/>
          <w:bCs/>
          <w:cs/>
        </w:rPr>
        <w:t>’ (‘आत्माहारा’)</w:t>
      </w:r>
      <w:r w:rsidR="00030B03">
        <w:rPr>
          <w:rFonts w:hint="cs"/>
          <w:cs/>
        </w:rPr>
        <w:t xml:space="preserve"> समाजवा. </w:t>
      </w:r>
    </w:p>
    <w:p w:rsidR="006D26B8" w:rsidRDefault="006D26B8" w:rsidP="006D26B8">
      <w:r>
        <w:rPr>
          <w:rFonts w:hint="cs"/>
          <w:cs/>
        </w:rPr>
        <w:t>प्रश्न २ ब : आळसाची निंदा :</w:t>
      </w:r>
    </w:p>
    <w:p w:rsidR="006D26B8" w:rsidRDefault="006D26B8" w:rsidP="006D26B8">
      <w:r>
        <w:rPr>
          <w:rFonts w:hint="cs"/>
          <w:cs/>
        </w:rPr>
        <w:t xml:space="preserve">सारखा आराम करणे, आळसात जीवन व्यतीत करणे हे कोणालाही सोपे वाटते. त्याने </w:t>
      </w:r>
      <w:r>
        <w:t xml:space="preserve">short term </w:t>
      </w:r>
      <w:r>
        <w:rPr>
          <w:rFonts w:hint="cs"/>
          <w:cs/>
        </w:rPr>
        <w:t>सुख मिळाल्यासारखेपण वाटते, पण त्याचे दीर्घकालीन फायदे होत नाहीत. उद्योगी माणसे सुखी असतात. आळस आल्याने प्रयत्न होत नाहीत, त्यामुळे यश मिळत नाही.</w:t>
      </w:r>
    </w:p>
    <w:p w:rsidR="006D26B8" w:rsidRDefault="006D26B8" w:rsidP="006D26B8">
      <w:r>
        <w:rPr>
          <w:rFonts w:hint="cs"/>
          <w:cs/>
        </w:rPr>
        <w:t>प्रश्न ३ अ : ओव्या लिहा :</w:t>
      </w:r>
    </w:p>
    <w:p w:rsidR="000F4968" w:rsidRDefault="006D26B8" w:rsidP="000F4968">
      <w:pPr>
        <w:pStyle w:val="ListParagraph"/>
        <w:numPr>
          <w:ilvl w:val="0"/>
          <w:numId w:val="14"/>
        </w:numPr>
      </w:pPr>
      <w:r>
        <w:rPr>
          <w:rFonts w:hint="cs"/>
          <w:cs/>
        </w:rPr>
        <w:t>जे आहे ते सारे देवाचे, अशी निश्चयाची वागणूक ठेवली असता, मनुष्याचा उद्वेग समूळ नष्ट होतो.</w:t>
      </w:r>
    </w:p>
    <w:p w:rsidR="006D26B8" w:rsidRDefault="006D26B8" w:rsidP="000F4968">
      <w:pPr>
        <w:ind w:firstLine="720"/>
      </w:pPr>
      <w:r>
        <w:rPr>
          <w:rFonts w:hint="cs"/>
          <w:cs/>
        </w:rPr>
        <w:t>आहे तितुके देवाचे | ऐसे वर्तने निश्चयाचे | मूळ तुटे उद्वेगाचे | येणे रिती || (११-३-२८)</w:t>
      </w:r>
    </w:p>
    <w:p w:rsidR="006D26B8" w:rsidRDefault="00C9151C" w:rsidP="006D26B8">
      <w:pPr>
        <w:pStyle w:val="ListParagraph"/>
        <w:numPr>
          <w:ilvl w:val="0"/>
          <w:numId w:val="14"/>
        </w:numPr>
      </w:pPr>
      <w:r>
        <w:rPr>
          <w:rFonts w:hint="cs"/>
          <w:cs/>
        </w:rPr>
        <w:t>भोजन गोड लागावे यासाठी देखील मन एकाग्र असावे लागते.</w:t>
      </w:r>
    </w:p>
    <w:p w:rsidR="00C9151C" w:rsidRDefault="00C9151C" w:rsidP="000F4968">
      <w:pPr>
        <w:ind w:firstLine="720"/>
      </w:pPr>
      <w:r>
        <w:rPr>
          <w:rFonts w:hint="cs"/>
          <w:cs/>
        </w:rPr>
        <w:t>याकारणे सावधान | येकाग्र असावे मन | तरी मग जेविता भोजन | गोड वाटे || (११-३-२१)</w:t>
      </w:r>
    </w:p>
    <w:p w:rsidR="00C9151C" w:rsidRDefault="000F4968" w:rsidP="00C9151C">
      <w:pPr>
        <w:pStyle w:val="ListParagraph"/>
        <w:numPr>
          <w:ilvl w:val="0"/>
          <w:numId w:val="14"/>
        </w:numPr>
      </w:pPr>
      <w:r>
        <w:rPr>
          <w:rFonts w:hint="cs"/>
          <w:cs/>
        </w:rPr>
        <w:t>निदान यापुढे तरी विवेकाने वागावे आणि इहलोकपर सिद्धीस न्यावे.</w:t>
      </w:r>
    </w:p>
    <w:p w:rsidR="000F4968" w:rsidRDefault="000F4968" w:rsidP="000F4968">
      <w:pPr>
        <w:ind w:left="720"/>
        <w:rPr>
          <w:cs/>
        </w:rPr>
      </w:pPr>
      <w:r>
        <w:rPr>
          <w:rFonts w:hint="cs"/>
          <w:cs/>
        </w:rPr>
        <w:t>तरी आता ऐसे नं करावे | बहुत विवेके वर्तावे | इहलोक परत्र साधावे | दोन्हीकडे || (११-३-९)</w:t>
      </w:r>
    </w:p>
    <w:p w:rsidR="00EB334C" w:rsidRPr="00EB334C" w:rsidRDefault="00EB334C" w:rsidP="00EB334C">
      <w:pPr>
        <w:rPr>
          <w:color w:val="7030A0"/>
        </w:rPr>
      </w:pPr>
      <w:r w:rsidRPr="00EB334C">
        <w:rPr>
          <w:rFonts w:hint="cs"/>
          <w:color w:val="7030A0"/>
          <w:cs/>
        </w:rPr>
        <w:t xml:space="preserve">प्रश्न ३ </w:t>
      </w:r>
      <w:r w:rsidRPr="00EB334C">
        <w:rPr>
          <w:rFonts w:hint="cs"/>
          <w:color w:val="7030A0"/>
          <w:cs/>
        </w:rPr>
        <w:t>ब</w:t>
      </w:r>
      <w:r w:rsidRPr="00EB334C">
        <w:rPr>
          <w:rFonts w:hint="cs"/>
          <w:color w:val="7030A0"/>
          <w:cs/>
        </w:rPr>
        <w:t xml:space="preserve"> : </w:t>
      </w:r>
      <w:r w:rsidRPr="00EB334C">
        <w:rPr>
          <w:rFonts w:hint="cs"/>
          <w:color w:val="7030A0"/>
          <w:cs/>
        </w:rPr>
        <w:t>सविस्तर उत्तर</w:t>
      </w:r>
      <w:r w:rsidRPr="00EB334C">
        <w:rPr>
          <w:rFonts w:hint="cs"/>
          <w:color w:val="7030A0"/>
          <w:cs/>
        </w:rPr>
        <w:t xml:space="preserve"> लिहा :</w:t>
      </w:r>
    </w:p>
    <w:p w:rsidR="00EB334C" w:rsidRDefault="00EB334C" w:rsidP="00DA17E6">
      <w:pPr>
        <w:rPr>
          <w:rFonts w:hint="cs"/>
          <w:cs/>
        </w:rPr>
      </w:pPr>
      <w:r w:rsidRPr="00B2022D">
        <w:rPr>
          <w:rFonts w:hint="cs"/>
          <w:color w:val="7030A0"/>
          <w:cs/>
        </w:rPr>
        <w:t xml:space="preserve">या समासाचे प्रमुख सार हे प्रपंच आणि परमार्थ यांच्या महत्व विषयी आहे. सर्व सामान्य माणूस हा प्रपंचात बुडालेला असतो त्याला म्हातारपण येई पर्यंत परमार्थाची जाण नसते. त्याची त्याला गरज पण वाटत नाही. या उलट जे योगी </w:t>
      </w:r>
      <w:r w:rsidRPr="00B2022D">
        <w:rPr>
          <w:rFonts w:hint="cs"/>
          <w:color w:val="7030A0"/>
          <w:cs/>
        </w:rPr>
        <w:lastRenderedPageBreak/>
        <w:t xml:space="preserve">पुरुष असतात, पारमार्थिक जीवन जगणारे असतात त्यांना प्रपंचाकडे बघणे कमी पणाचे वाटते. समर्थांच्या मते हा </w:t>
      </w:r>
      <w:r w:rsidRPr="00B2022D">
        <w:rPr>
          <w:color w:val="7030A0"/>
        </w:rPr>
        <w:t xml:space="preserve">either or </w:t>
      </w:r>
      <w:r w:rsidR="003425A9" w:rsidRPr="00B2022D">
        <w:rPr>
          <w:rFonts w:hint="cs"/>
          <w:color w:val="7030A0"/>
          <w:cs/>
        </w:rPr>
        <w:t xml:space="preserve">चा भाग नसून हा </w:t>
      </w:r>
      <w:r w:rsidR="003425A9" w:rsidRPr="00B2022D">
        <w:rPr>
          <w:color w:val="7030A0"/>
        </w:rPr>
        <w:t xml:space="preserve">both </w:t>
      </w:r>
      <w:r w:rsidR="003425A9" w:rsidRPr="00B2022D">
        <w:rPr>
          <w:rFonts w:hint="cs"/>
          <w:color w:val="7030A0"/>
          <w:cs/>
        </w:rPr>
        <w:t xml:space="preserve">आहे. त्यांनी शिष्यांना हे सांगितले आहे की प्रपंच आणि परमार्थ ह्यांचा आयुष्यात </w:t>
      </w:r>
      <w:r w:rsidR="003425A9" w:rsidRPr="00B2022D">
        <w:rPr>
          <w:color w:val="7030A0"/>
        </w:rPr>
        <w:t xml:space="preserve">balance </w:t>
      </w:r>
      <w:r w:rsidR="003425A9" w:rsidRPr="00B2022D">
        <w:rPr>
          <w:rFonts w:hint="cs"/>
          <w:color w:val="7030A0"/>
          <w:cs/>
        </w:rPr>
        <w:t xml:space="preserve">असावा. </w:t>
      </w:r>
      <w:r w:rsidR="003425A9" w:rsidRPr="00B2022D">
        <w:rPr>
          <w:color w:val="7030A0"/>
        </w:rPr>
        <w:t xml:space="preserve">In fact </w:t>
      </w:r>
      <w:r w:rsidR="003425A9" w:rsidRPr="00B2022D">
        <w:rPr>
          <w:rFonts w:hint="cs"/>
          <w:color w:val="7030A0"/>
          <w:cs/>
        </w:rPr>
        <w:t>तुम्ही प्रपंच जर नीट करू शकत नसाल तर तुम्हाला परमार्थात पण यश येणार नाही हा विचार आहे.</w:t>
      </w:r>
      <w:r w:rsidR="00B2022D" w:rsidRPr="00B2022D">
        <w:rPr>
          <w:rFonts w:hint="cs"/>
          <w:color w:val="7030A0"/>
          <w:cs/>
        </w:rPr>
        <w:t xml:space="preserve"> हे साध्य होण्यासाठी शिस्त पाहिजे. एक आखीव दिनक्रम पाहिजे. आळसाला स्थान नको. कर्म, भक्ती, ज्ञान यांचा समतोल असेल तर प्रपंच आणि परमार्थ या दोनीही गोष्टींना फायदा होतो. </w:t>
      </w:r>
      <w:r w:rsidR="00AA6274">
        <w:rPr>
          <w:rFonts w:hint="cs"/>
          <w:color w:val="7030A0"/>
          <w:cs/>
        </w:rPr>
        <w:t xml:space="preserve">आपल्याला जे मिळाले आहे ते भगवंताचे आहे. त्याचे </w:t>
      </w:r>
      <w:r w:rsidR="00A90437">
        <w:rPr>
          <w:rFonts w:hint="cs"/>
          <w:color w:val="7030A0"/>
          <w:cs/>
        </w:rPr>
        <w:t xml:space="preserve">आपण फक्त </w:t>
      </w:r>
      <w:r w:rsidR="00A90437">
        <w:rPr>
          <w:color w:val="7030A0"/>
        </w:rPr>
        <w:t xml:space="preserve">trustee </w:t>
      </w:r>
      <w:r w:rsidR="00A90437">
        <w:rPr>
          <w:rFonts w:hint="cs"/>
          <w:color w:val="7030A0"/>
          <w:cs/>
        </w:rPr>
        <w:t>आहोत ही भावना ठेवली तर जीवन अलिप्त पाने जगता येते. सुखाने हुरळून जात नाही आणि दु:खाने खचायला होत नाही.</w:t>
      </w:r>
      <w:bookmarkStart w:id="0" w:name="_GoBack"/>
      <w:bookmarkEnd w:id="0"/>
    </w:p>
    <w:p w:rsidR="00FB10FE" w:rsidRDefault="003F449D" w:rsidP="00DA17E6">
      <w:r>
        <w:rPr>
          <w:rFonts w:hint="cs"/>
          <w:cs/>
        </w:rPr>
        <w:t>प्रश्न ४</w:t>
      </w:r>
      <w:r w:rsidR="00DA17E6">
        <w:rPr>
          <w:rFonts w:hint="cs"/>
          <w:cs/>
        </w:rPr>
        <w:t>:</w:t>
      </w:r>
      <w:r w:rsidR="00FB10FE">
        <w:rPr>
          <w:rFonts w:hint="cs"/>
          <w:cs/>
        </w:rPr>
        <w:t xml:space="preserve"> </w:t>
      </w:r>
      <w:r>
        <w:rPr>
          <w:rFonts w:hint="cs"/>
          <w:cs/>
        </w:rPr>
        <w:t>आदर्श दिनक्रम</w:t>
      </w:r>
      <w:r w:rsidR="0059490D">
        <w:rPr>
          <w:rFonts w:hint="cs"/>
          <w:cs/>
        </w:rPr>
        <w:t>:</w:t>
      </w:r>
    </w:p>
    <w:p w:rsidR="003959B2" w:rsidRDefault="003F449D" w:rsidP="00DA17E6">
      <w:r>
        <w:rPr>
          <w:rFonts w:hint="cs"/>
          <w:cs/>
        </w:rPr>
        <w:t xml:space="preserve">सकाळी लवकर उठावे. तोंड धुवून वाचन-अभ्यास करावा. स्नान पूजा करून न्याहारीत फलाहार करावा. नंतर कामास-व्यवसायास जावे. कायम सतर्क असावे. रात्रीचे भोजन झाल्यावर चर्चा-वाचन करावे. </w:t>
      </w:r>
    </w:p>
    <w:p w:rsidR="0059490D" w:rsidRDefault="0059490D" w:rsidP="0059490D">
      <w:r>
        <w:rPr>
          <w:rFonts w:hint="cs"/>
          <w:cs/>
        </w:rPr>
        <w:t xml:space="preserve">प्रश्न </w:t>
      </w:r>
      <w:r w:rsidR="006850B3">
        <w:rPr>
          <w:rFonts w:hint="cs"/>
          <w:cs/>
        </w:rPr>
        <w:t>५</w:t>
      </w:r>
      <w:r>
        <w:rPr>
          <w:rFonts w:hint="cs"/>
          <w:cs/>
        </w:rPr>
        <w:t xml:space="preserve"> : </w:t>
      </w:r>
      <w:r w:rsidR="006850B3">
        <w:rPr>
          <w:rFonts w:hint="cs"/>
          <w:cs/>
        </w:rPr>
        <w:t>प्रश्नपत्रिका सोडवण्याची पद्धत</w:t>
      </w:r>
      <w:r>
        <w:rPr>
          <w:rFonts w:hint="cs"/>
          <w:cs/>
        </w:rPr>
        <w:t xml:space="preserve"> :</w:t>
      </w:r>
    </w:p>
    <w:p w:rsidR="00CC2D67" w:rsidRDefault="004519A0" w:rsidP="004519A0">
      <w:pPr>
        <w:pStyle w:val="ListParagraph"/>
        <w:numPr>
          <w:ilvl w:val="0"/>
          <w:numId w:val="15"/>
        </w:numPr>
      </w:pPr>
      <w:r>
        <w:rPr>
          <w:rFonts w:hint="cs"/>
          <w:cs/>
        </w:rPr>
        <w:t xml:space="preserve">प्रथमत: मी संपूर्ण समास वाचून घेतो. अर्थ समजावून घेतो. नंतर एखाद्या दिवशी (शनिवारी) प्रश्नपत्रिका सोडावयास घेतो. उत्तरे लिहिण्याच्या आधी पुन्हा एकदा समास वाचतो आणि मग एक एक प्रश्न समास </w:t>
      </w:r>
      <w:r>
        <w:t xml:space="preserve">refer </w:t>
      </w:r>
      <w:r>
        <w:rPr>
          <w:rFonts w:hint="cs"/>
          <w:cs/>
        </w:rPr>
        <w:t>करून सोडवतो.</w:t>
      </w:r>
    </w:p>
    <w:p w:rsidR="004519A0" w:rsidRDefault="004519A0" w:rsidP="004519A0">
      <w:pPr>
        <w:pStyle w:val="ListParagraph"/>
        <w:numPr>
          <w:ilvl w:val="0"/>
          <w:numId w:val="15"/>
        </w:numPr>
      </w:pPr>
      <w:r>
        <w:rPr>
          <w:rFonts w:hint="cs"/>
          <w:cs/>
        </w:rPr>
        <w:t xml:space="preserve">स्वतंत्र टिपण करीत नाही. ह्या उत्तर पत्रीकांमधील मजकुरावरून समासाचे सार लक्ष्यात येईल असे वाटते. </w:t>
      </w:r>
    </w:p>
    <w:p w:rsidR="004519A0" w:rsidRDefault="004519A0" w:rsidP="004519A0">
      <w:pPr>
        <w:pStyle w:val="ListParagraph"/>
        <w:numPr>
          <w:ilvl w:val="0"/>
          <w:numId w:val="15"/>
        </w:numPr>
      </w:pPr>
      <w:r>
        <w:rPr>
          <w:rFonts w:hint="cs"/>
          <w:cs/>
        </w:rPr>
        <w:t>ओविखालील अर्थाचे लगेच वाचन करतो. ओवीची भाषा मराठी असली तरी लगेच कळत नाही. न कळता पुढे जाववत नाही म्हणून असे करतो.</w:t>
      </w:r>
    </w:p>
    <w:p w:rsidR="004519A0" w:rsidRDefault="004519A0" w:rsidP="004519A0">
      <w:pPr>
        <w:pStyle w:val="ListParagraph"/>
        <w:numPr>
          <w:ilvl w:val="0"/>
          <w:numId w:val="15"/>
        </w:numPr>
      </w:pPr>
      <w:r>
        <w:rPr>
          <w:rFonts w:hint="cs"/>
          <w:cs/>
        </w:rPr>
        <w:t xml:space="preserve">हो. माझी उत्तरे माझ्या पत्नीस वाचावयास देतो. तिचाही हा अभ्यास </w:t>
      </w:r>
      <w:r>
        <w:t xml:space="preserve">informally </w:t>
      </w:r>
      <w:r>
        <w:rPr>
          <w:rFonts w:hint="cs"/>
          <w:cs/>
        </w:rPr>
        <w:t>चालू आहे. त्यामुळे तिला समासाची माहिती असते.</w:t>
      </w:r>
    </w:p>
    <w:p w:rsidR="004519A0" w:rsidRDefault="004519A0" w:rsidP="004519A0">
      <w:pPr>
        <w:pStyle w:val="ListParagraph"/>
        <w:numPr>
          <w:ilvl w:val="0"/>
          <w:numId w:val="15"/>
        </w:numPr>
      </w:pPr>
      <w:r>
        <w:rPr>
          <w:rFonts w:hint="cs"/>
          <w:cs/>
        </w:rPr>
        <w:t>उत्तरपत्रिका पुन्हा लिहावीशी अजून वाटली नाही. उत्तरे परिपूर्ण नाहीत असे वाटते कधी पण खूप महत्वाचे बदल करावेसे वाटलेले नाही.</w:t>
      </w:r>
    </w:p>
    <w:p w:rsidR="004519A0" w:rsidRDefault="004519A0" w:rsidP="004519A0">
      <w:pPr>
        <w:ind w:left="360"/>
      </w:pPr>
    </w:p>
    <w:sectPr w:rsidR="004519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43D" w:rsidRDefault="0092043D" w:rsidP="004305BC">
      <w:pPr>
        <w:spacing w:after="0" w:line="240" w:lineRule="auto"/>
      </w:pPr>
      <w:r>
        <w:separator/>
      </w:r>
    </w:p>
  </w:endnote>
  <w:endnote w:type="continuationSeparator" w:id="0">
    <w:p w:rsidR="0092043D" w:rsidRDefault="0092043D"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43D" w:rsidRDefault="0092043D" w:rsidP="004305BC">
      <w:pPr>
        <w:spacing w:after="0" w:line="240" w:lineRule="auto"/>
      </w:pPr>
      <w:r>
        <w:separator/>
      </w:r>
    </w:p>
  </w:footnote>
  <w:footnote w:type="continuationSeparator" w:id="0">
    <w:p w:rsidR="0092043D" w:rsidRDefault="0092043D"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537EDF">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537EDF">
                <w:rPr>
                  <w:rFonts w:asciiTheme="majorHAnsi" w:eastAsiaTheme="majorEastAsia" w:hAnsiTheme="majorHAnsi" w:cstheme="majorBidi" w:hint="cs"/>
                  <w:sz w:val="36"/>
                  <w:szCs w:val="36"/>
                  <w:cs/>
                </w:rPr>
                <w:t>५</w:t>
              </w:r>
              <w:r w:rsidR="006910B2">
                <w:rPr>
                  <w:rFonts w:asciiTheme="majorHAnsi" w:eastAsiaTheme="majorEastAsia" w:hAnsiTheme="majorHAnsi" w:cstheme="majorBidi"/>
                  <w:sz w:val="36"/>
                  <w:szCs w:val="36"/>
                  <w:cs/>
                </w:rPr>
                <w:t xml:space="preserve"> </w:t>
              </w:r>
              <w:r w:rsidR="00537EDF">
                <w:rPr>
                  <w:rFonts w:asciiTheme="majorHAnsi" w:eastAsiaTheme="majorEastAsia" w:hAnsiTheme="majorHAnsi" w:cstheme="majorBidi" w:hint="cs"/>
                  <w:sz w:val="36"/>
                  <w:szCs w:val="36"/>
                  <w:cs/>
                </w:rPr>
                <w:t>सिकवणनिरुपण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994"/>
    <w:multiLevelType w:val="hybridMultilevel"/>
    <w:tmpl w:val="C304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3585A"/>
    <w:multiLevelType w:val="hybridMultilevel"/>
    <w:tmpl w:val="7F32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54D18"/>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66F0D"/>
    <w:multiLevelType w:val="hybridMultilevel"/>
    <w:tmpl w:val="2D3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C7AD4"/>
    <w:multiLevelType w:val="hybridMultilevel"/>
    <w:tmpl w:val="EFE6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75A20"/>
    <w:multiLevelType w:val="hybridMultilevel"/>
    <w:tmpl w:val="BBBC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83498"/>
    <w:multiLevelType w:val="hybridMultilevel"/>
    <w:tmpl w:val="D25C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AD6531"/>
    <w:multiLevelType w:val="hybridMultilevel"/>
    <w:tmpl w:val="3D08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3"/>
  </w:num>
  <w:num w:numId="5">
    <w:abstractNumId w:val="1"/>
  </w:num>
  <w:num w:numId="6">
    <w:abstractNumId w:val="12"/>
  </w:num>
  <w:num w:numId="7">
    <w:abstractNumId w:val="14"/>
  </w:num>
  <w:num w:numId="8">
    <w:abstractNumId w:val="11"/>
  </w:num>
  <w:num w:numId="9">
    <w:abstractNumId w:val="4"/>
  </w:num>
  <w:num w:numId="10">
    <w:abstractNumId w:val="0"/>
  </w:num>
  <w:num w:numId="11">
    <w:abstractNumId w:val="10"/>
  </w:num>
  <w:num w:numId="12">
    <w:abstractNumId w:val="2"/>
  </w:num>
  <w:num w:numId="13">
    <w:abstractNumId w:val="7"/>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B03"/>
    <w:rsid w:val="00035C09"/>
    <w:rsid w:val="000870B7"/>
    <w:rsid w:val="00096FED"/>
    <w:rsid w:val="000A00FC"/>
    <w:rsid w:val="000D206F"/>
    <w:rsid w:val="000E4631"/>
    <w:rsid w:val="000F4968"/>
    <w:rsid w:val="001350D0"/>
    <w:rsid w:val="00137F48"/>
    <w:rsid w:val="001441EF"/>
    <w:rsid w:val="00150508"/>
    <w:rsid w:val="00157394"/>
    <w:rsid w:val="001A1C74"/>
    <w:rsid w:val="001C3821"/>
    <w:rsid w:val="001C78B4"/>
    <w:rsid w:val="002358A6"/>
    <w:rsid w:val="002541C1"/>
    <w:rsid w:val="00256492"/>
    <w:rsid w:val="00264067"/>
    <w:rsid w:val="00280334"/>
    <w:rsid w:val="00290BE9"/>
    <w:rsid w:val="002A7DB7"/>
    <w:rsid w:val="002B5D4C"/>
    <w:rsid w:val="002C6AA3"/>
    <w:rsid w:val="0030145C"/>
    <w:rsid w:val="0030403E"/>
    <w:rsid w:val="00331C0C"/>
    <w:rsid w:val="003425A9"/>
    <w:rsid w:val="00355245"/>
    <w:rsid w:val="003959B2"/>
    <w:rsid w:val="00395AF7"/>
    <w:rsid w:val="003B2FD4"/>
    <w:rsid w:val="003D2BE0"/>
    <w:rsid w:val="003F449D"/>
    <w:rsid w:val="00424BAB"/>
    <w:rsid w:val="004305BC"/>
    <w:rsid w:val="004519A0"/>
    <w:rsid w:val="004A3A28"/>
    <w:rsid w:val="004D7C63"/>
    <w:rsid w:val="00537EDF"/>
    <w:rsid w:val="005430B3"/>
    <w:rsid w:val="005458A2"/>
    <w:rsid w:val="0059490D"/>
    <w:rsid w:val="005C4CDC"/>
    <w:rsid w:val="005D6038"/>
    <w:rsid w:val="005E38CD"/>
    <w:rsid w:val="006074FF"/>
    <w:rsid w:val="006850B3"/>
    <w:rsid w:val="006910B2"/>
    <w:rsid w:val="00695D3F"/>
    <w:rsid w:val="006960C2"/>
    <w:rsid w:val="006C5EEE"/>
    <w:rsid w:val="006D26B8"/>
    <w:rsid w:val="006D5B64"/>
    <w:rsid w:val="00707A44"/>
    <w:rsid w:val="007227F4"/>
    <w:rsid w:val="0072774F"/>
    <w:rsid w:val="0073643E"/>
    <w:rsid w:val="007B13A6"/>
    <w:rsid w:val="007B6FD6"/>
    <w:rsid w:val="007E23FA"/>
    <w:rsid w:val="00854F2D"/>
    <w:rsid w:val="008A2543"/>
    <w:rsid w:val="008A4587"/>
    <w:rsid w:val="008C640B"/>
    <w:rsid w:val="008F47F2"/>
    <w:rsid w:val="0092043D"/>
    <w:rsid w:val="00925C0D"/>
    <w:rsid w:val="0092766D"/>
    <w:rsid w:val="00A2089C"/>
    <w:rsid w:val="00A24CBE"/>
    <w:rsid w:val="00A331C2"/>
    <w:rsid w:val="00A36765"/>
    <w:rsid w:val="00A55E88"/>
    <w:rsid w:val="00A90437"/>
    <w:rsid w:val="00AA6274"/>
    <w:rsid w:val="00AA70DC"/>
    <w:rsid w:val="00AE5E14"/>
    <w:rsid w:val="00B124D3"/>
    <w:rsid w:val="00B2022D"/>
    <w:rsid w:val="00B4019C"/>
    <w:rsid w:val="00B96B75"/>
    <w:rsid w:val="00BA788C"/>
    <w:rsid w:val="00BC5B1D"/>
    <w:rsid w:val="00BE3D25"/>
    <w:rsid w:val="00C070CF"/>
    <w:rsid w:val="00C10D96"/>
    <w:rsid w:val="00C1202B"/>
    <w:rsid w:val="00C214BD"/>
    <w:rsid w:val="00C9151C"/>
    <w:rsid w:val="00CB374C"/>
    <w:rsid w:val="00CC2D67"/>
    <w:rsid w:val="00CD6B31"/>
    <w:rsid w:val="00CE668C"/>
    <w:rsid w:val="00D6065A"/>
    <w:rsid w:val="00DA17E6"/>
    <w:rsid w:val="00DA3C51"/>
    <w:rsid w:val="00DA4EF8"/>
    <w:rsid w:val="00E268C8"/>
    <w:rsid w:val="00E3542C"/>
    <w:rsid w:val="00E538DB"/>
    <w:rsid w:val="00EA5A8A"/>
    <w:rsid w:val="00EB334C"/>
    <w:rsid w:val="00F11DE4"/>
    <w:rsid w:val="00F303EE"/>
    <w:rsid w:val="00F81CAD"/>
    <w:rsid w:val="00FB10FE"/>
    <w:rsid w:val="00FD01A4"/>
    <w:rsid w:val="00FD096A"/>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4127C1"/>
    <w:rsid w:val="005814CF"/>
    <w:rsid w:val="006A0D7E"/>
    <w:rsid w:val="007856F3"/>
    <w:rsid w:val="00967EED"/>
    <w:rsid w:val="00AF3D1E"/>
    <w:rsid w:val="00B00DEA"/>
    <w:rsid w:val="00D96083"/>
    <w:rsid w:val="00F358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स्वाध्याय ५ सिकवणनिरुपण</vt:lpstr>
    </vt:vector>
  </TitlesOfParts>
  <Company>Autodesk, Inc.</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५ सिकवणनिरुपण</dc:title>
  <dc:creator>Yogesh Kulkarni</dc:creator>
  <cp:lastModifiedBy>Yogesh Kulkarni</cp:lastModifiedBy>
  <cp:revision>92</cp:revision>
  <cp:lastPrinted>2011-06-21T04:54:00Z</cp:lastPrinted>
  <dcterms:created xsi:type="dcterms:W3CDTF">2011-03-03T07:44:00Z</dcterms:created>
  <dcterms:modified xsi:type="dcterms:W3CDTF">2011-06-21T05:13:00Z</dcterms:modified>
</cp:coreProperties>
</file>