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07" w:rsidRPr="005B1BC5" w:rsidRDefault="005B1BC5" w:rsidP="005B1BC5">
      <w:pPr>
        <w:spacing w:line="360" w:lineRule="auto"/>
        <w:jc w:val="center"/>
        <w:rPr>
          <w:rFonts w:ascii="Consolas" w:hAnsi="Consolas"/>
          <w:b/>
          <w:sz w:val="28"/>
          <w:u w:val="single"/>
          <w:lang w:val="en-US"/>
        </w:rPr>
      </w:pPr>
      <w:r w:rsidRPr="005B1BC5">
        <w:rPr>
          <w:rFonts w:ascii="Consolas" w:hAnsi="Consolas"/>
          <w:b/>
          <w:sz w:val="28"/>
          <w:u w:val="single"/>
          <w:lang w:val="en-US"/>
        </w:rPr>
        <w:t>Starter 66 D</w:t>
      </w:r>
    </w:p>
    <w:p w:rsidR="005B1BC5" w:rsidRPr="00B97F18" w:rsidRDefault="00DA5BD9" w:rsidP="005B1BC5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Consolas" w:hAnsi="Consolas"/>
          <w:color w:val="92D050"/>
          <w:sz w:val="28"/>
          <w:u w:val="none"/>
          <w:lang w:val="en-US"/>
        </w:rPr>
      </w:pPr>
      <w:hyperlink r:id="rId6" w:tgtFrame="_blank" w:tooltip="Just Like Mob!" w:history="1">
        <w:r w:rsidR="005B1BC5" w:rsidRPr="00B97F18">
          <w:rPr>
            <w:rStyle w:val="Hyperlink"/>
            <w:rFonts w:ascii="Consolas" w:hAnsi="Consolas"/>
            <w:color w:val="92D050"/>
            <w:szCs w:val="21"/>
            <w:u w:val="none"/>
            <w:shd w:val="clear" w:color="auto" w:fill="FFFFFF"/>
          </w:rPr>
          <w:t>Just Like Mob!</w:t>
        </w:r>
      </w:hyperlink>
    </w:p>
    <w:p w:rsidR="00B97F18" w:rsidRPr="00B97F18" w:rsidRDefault="00B97F18" w:rsidP="00B97F18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color w:val="92D050"/>
          <w:sz w:val="28"/>
          <w:lang w:val="en-US"/>
        </w:rPr>
      </w:pPr>
      <w:r w:rsidRPr="00DA5BD9">
        <w:rPr>
          <w:rStyle w:val="Hyperlink"/>
          <w:rFonts w:ascii="Consolas" w:hAnsi="Consolas"/>
          <w:color w:val="000000" w:themeColor="text1"/>
          <w:sz w:val="18"/>
          <w:szCs w:val="21"/>
          <w:u w:val="none"/>
          <w:shd w:val="clear" w:color="auto" w:fill="FFFFFF"/>
        </w:rPr>
        <w:t xml:space="preserve">Same logic (bass thora sahi se lagana tha </w:t>
      </w:r>
      <w:r w:rsidRPr="00B97F18">
        <w:rPr>
          <w:rStyle w:val="Hyperlink"/>
          <w:rFonts w:ascii="Consolas" w:hAnsi="Consolas"/>
          <w:color w:val="92D050"/>
          <w:sz w:val="18"/>
          <w:szCs w:val="21"/>
          <w:u w:val="none"/>
          <w:shd w:val="clear" w:color="auto" w:fill="FFFFFF"/>
        </w:rPr>
        <w:t xml:space="preserve">) </w:t>
      </w:r>
    </w:p>
    <w:p w:rsidR="005B1BC5" w:rsidRPr="00DA5BD9" w:rsidRDefault="00DA5BD9" w:rsidP="005B1BC5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Consolas" w:hAnsi="Consolas"/>
          <w:color w:val="92D050"/>
          <w:sz w:val="28"/>
          <w:u w:val="none"/>
          <w:lang w:val="en-US"/>
        </w:rPr>
      </w:pPr>
      <w:hyperlink r:id="rId7" w:tgtFrame="_blank" w:tooltip="Palindrome by Splitting" w:history="1">
        <w:r w:rsidR="005B1BC5" w:rsidRPr="00DA5BD9">
          <w:rPr>
            <w:rStyle w:val="Hyperlink"/>
            <w:rFonts w:ascii="Consolas" w:hAnsi="Consolas"/>
            <w:color w:val="92D050"/>
            <w:szCs w:val="21"/>
            <w:u w:val="none"/>
            <w:shd w:val="clear" w:color="auto" w:fill="F8F8F8"/>
          </w:rPr>
          <w:t>Palindrome by Splitting</w:t>
        </w:r>
      </w:hyperlink>
    </w:p>
    <w:p w:rsidR="00DA5BD9" w:rsidRPr="00DA5BD9" w:rsidRDefault="00DA5BD9" w:rsidP="00DA5BD9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color w:val="92D050"/>
          <w:sz w:val="28"/>
          <w:lang w:val="en-US"/>
        </w:rPr>
      </w:pPr>
      <w:r>
        <w:rPr>
          <w:rFonts w:ascii="Consolas" w:hAnsi="Consolas"/>
          <w:color w:val="000000" w:themeColor="text1"/>
          <w:sz w:val="18"/>
          <w:lang w:val="en-US"/>
        </w:rPr>
        <w:t>Same seekh – Observe karo testcases. Pura dry krke dekho. Tabhi kuch chamkega.</w:t>
      </w:r>
      <w:bookmarkStart w:id="0" w:name="_GoBack"/>
      <w:bookmarkEnd w:id="0"/>
    </w:p>
    <w:p w:rsidR="005B1BC5" w:rsidRPr="00B97F18" w:rsidRDefault="00DA5BD9" w:rsidP="005B1BC5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Consolas" w:hAnsi="Consolas"/>
          <w:color w:val="92D050"/>
          <w:sz w:val="28"/>
          <w:u w:val="none"/>
          <w:lang w:val="en-US"/>
        </w:rPr>
      </w:pPr>
      <w:hyperlink r:id="rId8" w:tgtFrame="_blank" w:tooltip="Good Binary Strings" w:history="1">
        <w:r w:rsidR="005B1BC5" w:rsidRPr="00B97F18">
          <w:rPr>
            <w:rStyle w:val="Hyperlink"/>
            <w:rFonts w:ascii="Consolas" w:hAnsi="Consolas"/>
            <w:color w:val="92D050"/>
            <w:szCs w:val="21"/>
            <w:u w:val="none"/>
            <w:shd w:val="clear" w:color="auto" w:fill="F8F8F8"/>
          </w:rPr>
          <w:t>Good Binary Strings</w:t>
        </w:r>
      </w:hyperlink>
    </w:p>
    <w:p w:rsidR="00B97F18" w:rsidRPr="00DA5BD9" w:rsidRDefault="00B97F18" w:rsidP="00B97F18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color w:val="000000" w:themeColor="text1"/>
          <w:sz w:val="18"/>
          <w:lang w:val="en-US"/>
        </w:rPr>
      </w:pPr>
      <w:r w:rsidRPr="00DA5BD9">
        <w:rPr>
          <w:rFonts w:ascii="Consolas" w:hAnsi="Consolas"/>
          <w:color w:val="000000" w:themeColor="text1"/>
          <w:sz w:val="18"/>
          <w:lang w:val="en-US"/>
        </w:rPr>
        <w:t>Seekh : Har type ke test case mai observe karo. Agr kuch nahi samjh aa rha to observe karo</w:t>
      </w:r>
    </w:p>
    <w:p w:rsidR="00B97F18" w:rsidRPr="00DA5BD9" w:rsidRDefault="00B97F18" w:rsidP="00B97F18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color w:val="000000" w:themeColor="text1"/>
          <w:sz w:val="18"/>
          <w:lang w:val="en-US"/>
        </w:rPr>
      </w:pPr>
      <w:r w:rsidRPr="00DA5BD9">
        <w:rPr>
          <w:rFonts w:ascii="Consolas" w:hAnsi="Consolas"/>
          <w:color w:val="000000" w:themeColor="text1"/>
          <w:sz w:val="18"/>
          <w:lang w:val="en-US"/>
        </w:rPr>
        <w:t>Its really important. Just observe the answer (in all type of cases)</w:t>
      </w:r>
    </w:p>
    <w:p w:rsidR="005B1BC5" w:rsidRPr="00DA5BD9" w:rsidRDefault="005B1BC5" w:rsidP="005B1BC5">
      <w:pPr>
        <w:spacing w:line="360" w:lineRule="auto"/>
        <w:ind w:left="360"/>
        <w:rPr>
          <w:rFonts w:ascii="Consolas" w:hAnsi="Consolas"/>
          <w:color w:val="000000" w:themeColor="text1"/>
          <w:sz w:val="28"/>
          <w:lang w:val="en-US"/>
        </w:rPr>
      </w:pPr>
    </w:p>
    <w:p w:rsidR="005B1BC5" w:rsidRPr="005B1BC5" w:rsidRDefault="005B1BC5" w:rsidP="005B1BC5">
      <w:pPr>
        <w:spacing w:line="360" w:lineRule="auto"/>
        <w:ind w:left="360"/>
        <w:rPr>
          <w:rFonts w:ascii="Consolas" w:hAnsi="Consolas"/>
          <w:color w:val="000000" w:themeColor="text1"/>
          <w:sz w:val="28"/>
          <w:lang w:val="en-US"/>
        </w:rPr>
      </w:pPr>
    </w:p>
    <w:sectPr w:rsidR="005B1BC5" w:rsidRPr="005B1BC5" w:rsidSect="000D2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52D"/>
    <w:multiLevelType w:val="hybridMultilevel"/>
    <w:tmpl w:val="284A03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D6C7A"/>
    <w:multiLevelType w:val="hybridMultilevel"/>
    <w:tmpl w:val="C12AE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132A"/>
    <w:multiLevelType w:val="hybridMultilevel"/>
    <w:tmpl w:val="C4E06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3241"/>
    <w:multiLevelType w:val="hybridMultilevel"/>
    <w:tmpl w:val="66C87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6CBE"/>
    <w:multiLevelType w:val="hybridMultilevel"/>
    <w:tmpl w:val="FBF4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702C"/>
    <w:multiLevelType w:val="hybridMultilevel"/>
    <w:tmpl w:val="4FEA3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4EDD"/>
    <w:multiLevelType w:val="hybridMultilevel"/>
    <w:tmpl w:val="864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5392"/>
    <w:multiLevelType w:val="hybridMultilevel"/>
    <w:tmpl w:val="96C0E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D2E32"/>
    <w:multiLevelType w:val="hybridMultilevel"/>
    <w:tmpl w:val="D7046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58477F"/>
    <w:multiLevelType w:val="hybridMultilevel"/>
    <w:tmpl w:val="46104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465F"/>
    <w:multiLevelType w:val="hybridMultilevel"/>
    <w:tmpl w:val="CB980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B35E9"/>
    <w:multiLevelType w:val="hybridMultilevel"/>
    <w:tmpl w:val="CC7EAC1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28154F"/>
    <w:multiLevelType w:val="hybridMultilevel"/>
    <w:tmpl w:val="3A6CC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E7273"/>
    <w:multiLevelType w:val="hybridMultilevel"/>
    <w:tmpl w:val="E01C3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164D8"/>
    <w:multiLevelType w:val="hybridMultilevel"/>
    <w:tmpl w:val="DC66E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14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36"/>
    <w:rsid w:val="000D2D08"/>
    <w:rsid w:val="00125836"/>
    <w:rsid w:val="001635D4"/>
    <w:rsid w:val="001856AF"/>
    <w:rsid w:val="002514D0"/>
    <w:rsid w:val="003B3107"/>
    <w:rsid w:val="003C58AF"/>
    <w:rsid w:val="005B1BC5"/>
    <w:rsid w:val="006011A0"/>
    <w:rsid w:val="006F14C2"/>
    <w:rsid w:val="00724EE2"/>
    <w:rsid w:val="00726D37"/>
    <w:rsid w:val="00B97F18"/>
    <w:rsid w:val="00DA5BD9"/>
    <w:rsid w:val="00EC65DB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2AFC"/>
  <w15:chartTrackingRefBased/>
  <w15:docId w15:val="{81CB81EF-F1EE-4BD5-9D40-0151D58B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1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RT66D/problems/GOODBINST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dechef.com/START66D/problems/SPLITP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hef.com/START66D/problems/MOBKU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45130-AA8B-451D-A096-AA43BD38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14</cp:revision>
  <dcterms:created xsi:type="dcterms:W3CDTF">2022-10-19T17:15:00Z</dcterms:created>
  <dcterms:modified xsi:type="dcterms:W3CDTF">2022-11-26T05:00:00Z</dcterms:modified>
</cp:coreProperties>
</file>