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60" w:after="40"/>
        <w:jc w:val="center"/>
      </w:pPr>
      <w:r>
        <w:drawing>
          <wp:inline>
            <wp:extent cx="3154680" cy="3154680"/>
            <wp:docPr id="1" name="Waply logo" descr="Waply WhatsApp automation platform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ply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 w:after="200"/>
        <w:jc w:val="center"/>
      </w:pPr>
      <w:r>
        <w:rPr>
          <w:rFonts w:ascii="Helvetica Neue" w:hAnsi="Helvetica Neue" w:eastAsia="Helvetica Neue" w:cs="Helvetica Neue"/>
          <w:b/>
          <w:color w:val="000000"/>
          <w:sz w:val="60"/>
          <w:szCs w:val="60"/>
          <w:lang w:val="en-US" w:bidi="gu-IN"/>
        </w:rPr>
        <w:t>Waply Complete Business Proposal</w:t>
      </w:r>
    </w:p>
    <w:p>
      <w:pPr>
        <w:jc w:val="center"/>
      </w:pPr>
      <w:r>
        <w:rPr>
          <w:rFonts w:ascii="Helvetica Neue" w:hAnsi="Helvetica Neue" w:eastAsia="Helvetica Neue" w:cs="Helvetica Neue"/>
          <w:b w:val="0"/>
          <w:color w:val="666666"/>
          <w:sz w:val="26"/>
          <w:szCs w:val="26"/>
          <w:lang w:val="en-US" w:bidi="gu-IN"/>
        </w:rPr>
        <w:t>Product Guide, Features, Use Cases and Pricing</w:t>
      </w:r>
    </w:p>
    <w:p>
      <w:pPr>
        <w:spacing w:before="280"/>
        <w:jc w:val="center"/>
      </w:pPr>
      <w:r>
        <w:rPr>
          <w:rFonts w:ascii="Helvetica Neue" w:hAnsi="Helvetica Neue" w:eastAsia="Helvetica Neue" w:cs="Helvetica Neue"/>
          <w:b/>
          <w:color w:val="08A85A"/>
          <w:sz w:val="30"/>
          <w:szCs w:val="30"/>
          <w:lang w:val="en-US" w:bidi="gu-IN"/>
        </w:rPr>
        <w:t>Your Smart WhatsApp Automation Platform</w:t>
      </w:r>
    </w:p>
    <w:p>
      <w:pPr>
        <w:spacing w:before="680"/>
        <w:jc w:val="center"/>
      </w:pPr>
      <w:r>
        <w:rPr>
          <w:rFonts w:ascii="Helvetica Neue" w:hAnsi="Helvetica Neue" w:eastAsia="Helvetica Neue" w:cs="Helvetica Neue"/>
          <w:b w:val="0"/>
          <w:color w:val="666666"/>
          <w:sz w:val="22"/>
          <w:szCs w:val="22"/>
          <w:lang w:val="en-US" w:bidi="gu-IN"/>
        </w:rPr>
        <w:t>Prepared for Business Owners Freelancers Agencies and Service Teams</w:t>
      </w:r>
    </w:p>
    <w:p>
      <w:pPr>
        <w:jc w:val="center"/>
      </w:pPr>
      <w:r>
        <w:rPr>
          <w:rFonts w:ascii="Helvetica Neue" w:hAnsi="Helvetica Neue" w:eastAsia="Helvetica Neue" w:cs="Helvetica Neue"/>
          <w:b w:val="0"/>
          <w:color w:val="666666"/>
          <w:sz w:val="20"/>
          <w:szCs w:val="20"/>
          <w:lang w:val="en-US" w:bidi="gu-IN"/>
        </w:rPr>
        <w:t>September 2026</w:t>
      </w:r>
    </w:p>
    <w:p>
      <w:p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  <w:titlePg/>
        </w:sectPr>
      </w:pPr>
    </w:p>
    <w:p>
      <w:pPr>
        <w:pStyle w:val="Heading1"/>
        <w:keepNext/>
        <w:spacing w:before="240" w:after="140"/>
      </w:pPr>
      <w:r>
        <w:rPr>
          <w:rFonts w:ascii="Helvetica Neue" w:hAnsi="Helvetica Neue" w:eastAsia="Helvetica Neue" w:cs="Helvetica Neue"/>
          <w:b w:val="0"/>
          <w:color w:val="000000"/>
          <w:sz w:val="50"/>
          <w:szCs w:val="50"/>
          <w:lang w:val="en-US" w:bidi="gu-IN"/>
        </w:rPr>
        <w:t>Contents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What Waply Is and Why It Matters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Business problems Waply solves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Complete feature catalogue with reasons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Business and freelancer possibilities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Commercial pricing and add ons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Onboarding support and purchase process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Responsible use and important disclosure</w:t>
      </w:r>
    </w:p>
    <w:p>
      <w:r>
        <w:br w:type="page"/>
      </w:r>
    </w:p>
    <w:p>
      <w:pPr>
        <w:pStyle w:val="Heading1"/>
        <w:keepNext/>
        <w:spacing w:before="240" w:after="140"/>
      </w:pPr>
      <w:r>
        <w:rPr>
          <w:rFonts w:ascii="Helvetica Neue" w:hAnsi="Helvetica Neue" w:eastAsia="Helvetica Neue" w:cs="Helvetica Neue"/>
          <w:b w:val="0"/>
          <w:color w:val="000000"/>
          <w:sz w:val="50"/>
          <w:szCs w:val="50"/>
          <w:lang w:val="en-US" w:bidi="gu-IN"/>
          <w:cs/>
        </w:rPr>
        <w:t>What Waply Is and Why It Matters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Waply is a centralized WhatsApp automation and management platform. It helps businesses, freelancers and agencies manage multiple WhatsApp accounts, customer chats, campaigns, chatbots, leads, team access and integrations from one dashboard.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If your team replies to customer enquiries manually, misses follow-ups or struggles to track work across several numbers, Waply brings the communication workflow into one organized system. Results depend on the business process; the platform does not guarantee sales.</w:t>
      </w: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  <w:cs/>
        </w:rPr>
        <w:t>Direct Benefits for the Buyer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Response time can improve because chats, templates and automation are available in one dashboard.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Lead follow-up becomes organized, so enquiries are less likely to disappear in a manual chat list.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Team permissions allow the owner to control access to accounts and actions.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Freelancers and agencies can sell Waply as a recurring setup, support and automation service.</w:t>
      </w: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  <w:cs/>
        </w:rPr>
        <w:t>Who Waply Is For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800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Audience</w:t>
            </w:r>
          </w:p>
        </w:tc>
        <w:tc>
          <w:tcPr>
            <w:tcW w:type="dxa" w:w="4176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How Waply Helps</w:t>
            </w:r>
          </w:p>
        </w:tc>
        <w:tc>
          <w:tcPr>
            <w:tcW w:type="dxa" w:w="2664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Commercial Value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Small Business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Enquiries, offers, reminders and support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Less manual coordination</w:t>
            </w:r>
          </w:p>
        </w:tc>
      </w:tr>
      <w:tr>
        <w:trPr>
          <w:cantSplit/>
        </w:trPr>
        <w:tc>
          <w:tcPr>
            <w:tcW w:type="dxa" w:w="180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Sales Team</w:t>
            </w:r>
          </w:p>
        </w:tc>
        <w:tc>
          <w:tcPr>
            <w:tcW w:type="dxa" w:w="417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Lead capture, labels, templates and follow ups</w:t>
            </w:r>
          </w:p>
        </w:tc>
        <w:tc>
          <w:tcPr>
            <w:tcW w:type="dxa" w:w="266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Better pipeline discipline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Support Team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Shared chats, roles and quick responses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Faster issue handling</w:t>
            </w:r>
          </w:p>
        </w:tc>
      </w:tr>
      <w:tr>
        <w:trPr>
          <w:cantSplit/>
        </w:trPr>
        <w:tc>
          <w:tcPr>
            <w:tcW w:type="dxa" w:w="180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Freelancer</w:t>
            </w:r>
          </w:p>
        </w:tc>
        <w:tc>
          <w:tcPr>
            <w:tcW w:type="dxa" w:w="417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Client setup, campaign and chatbot service</w:t>
            </w:r>
          </w:p>
        </w:tc>
        <w:tc>
          <w:tcPr>
            <w:tcW w:type="dxa" w:w="266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Monthly recurring income opportunity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Agency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Multiple client sessions and team access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Serve more accounts from one dashboard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/>
      </w:pPr>
      <w:r>
        <w:rPr>
          <w:rFonts w:ascii="Helvetica Neue" w:hAnsi="Helvetica Neue" w:eastAsia="Helvetica Neue" w:cs="Helvetica Neue"/>
          <w:b w:val="0"/>
          <w:color w:val="000000"/>
          <w:sz w:val="50"/>
          <w:szCs w:val="50"/>
          <w:lang w:val="en-US" w:bidi="gu-IN"/>
        </w:rPr>
        <w:t>Business problems Waply solves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880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8"/>
                <w:szCs w:val="18"/>
                <w:lang w:val="en-US" w:bidi="gu-IN"/>
              </w:rPr>
              <w:t>Current Problem</w:t>
            </w:r>
          </w:p>
        </w:tc>
        <w:tc>
          <w:tcPr>
            <w:tcW w:type="dxa" w:w="5760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8"/>
                <w:szCs w:val="18"/>
                <w:lang w:val="en-US" w:bidi="gu-IN"/>
              </w:rPr>
              <w:t>How Waply Helps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Messages scattered across phones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Dashboard brings supported sessions and chats into one working view.</w:t>
            </w:r>
          </w:p>
        </w:tc>
      </w:tr>
      <w:tr>
        <w:trPr>
          <w:cantSplit/>
        </w:trPr>
        <w:tc>
          <w:tcPr>
            <w:tcW w:type="dxa" w:w="288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Late replies</w:t>
            </w:r>
          </w:p>
        </w:tc>
        <w:tc>
          <w:tcPr>
            <w:tcW w:type="dxa" w:w="576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Live chats, templates and automation shorten the path to a response.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Leads forgotten after first enquiry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Lead capture, labels and routing create a visible follow up process.</w:t>
            </w:r>
          </w:p>
        </w:tc>
      </w:tr>
      <w:tr>
        <w:trPr>
          <w:cantSplit/>
        </w:trPr>
        <w:tc>
          <w:tcPr>
            <w:tcW w:type="dxa" w:w="288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Repeated typing</w:t>
            </w:r>
          </w:p>
        </w:tc>
        <w:tc>
          <w:tcPr>
            <w:tcW w:type="dxa" w:w="576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Reusable templates and chatbot replies handle common questions consistently.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No team control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Roles and session scoped access limit what each user can view or manage.</w:t>
            </w:r>
          </w:p>
        </w:tc>
      </w:tr>
      <w:tr>
        <w:trPr>
          <w:cantSplit/>
        </w:trPr>
        <w:tc>
          <w:tcPr>
            <w:tcW w:type="dxa" w:w="288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Website and WhatsApp disconnected</w:t>
            </w:r>
          </w:p>
        </w:tc>
        <w:tc>
          <w:tcPr>
            <w:tcW w:type="dxa" w:w="576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REST API and webhooks connect messages with websites, CRM and internal tools.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Campaign work is manual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Bulk messaging, scheduling and progress tracking organize opted in outreach.</w:t>
            </w:r>
          </w:p>
        </w:tc>
      </w:tr>
      <w:tr>
        <w:trPr>
          <w:cantSplit/>
        </w:trPr>
        <w:tc>
          <w:tcPr>
            <w:tcW w:type="dxa" w:w="288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No operational visibility</w:t>
            </w:r>
          </w:p>
        </w:tc>
        <w:tc>
          <w:tcPr>
            <w:tcW w:type="dxa" w:w="576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Status tracking, logs and health checks show what the system is doing.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40"/>
      </w:pPr>
      <w:r>
        <w:rPr>
          <w:rFonts w:ascii="Helvetica Neue" w:hAnsi="Helvetica Neue" w:eastAsia="Helvetica Neue" w:cs="Helvetica Neue"/>
          <w:b w:val="0"/>
          <w:color w:val="000000"/>
          <w:sz w:val="50"/>
          <w:szCs w:val="50"/>
          <w:lang w:val="en-US" w:bidi="gu-IN"/>
        </w:rPr>
        <w:t>Complete feature catalogue with reasons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Each feature is explained below in practical business language. Availability may depend on the active WhatsApp engine, configuration and selected commercial plan.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944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Feature</w:t>
            </w:r>
          </w:p>
        </w:tc>
        <w:tc>
          <w:tcPr>
            <w:tcW w:type="dxa" w:w="3528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What It Does</w:t>
            </w:r>
          </w:p>
        </w:tc>
        <w:tc>
          <w:tcPr>
            <w:tcW w:type="dxa" w:w="3168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Why It Matters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Web Dashboard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Manage sessions, chats, campaigns and settings from one visual dashboard.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Keeps daily work organized and reduces the need to switch between tools.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Multi Session Management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Connect and manage multiple WhatsApp accounts in one system.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Supports separate numbers for branches, brands or client accounts.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QR and Pairing Code Login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Connect a WhatsApp account by QR scan or pairing code.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Simplifies technical setup and speeds up account onboarding.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Live Chats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View and reply to incoming and outgoing conversations in real time.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Helps teams avoid missed enquiries and improve response time.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Text Messaging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Send and receive standard text messages.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Centralizes sales follow-ups, support and routine communication.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Media Messaging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Handle images, videos, documents and audio messages.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Makes it easy to share catalogues, quotations, invoices and demos.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Voice Notes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Send WhatsApp-style voice notes.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Adds speed and a personal touch for field sales and service teams.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Message Replies and Quotes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Quote a specific message when replying.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Keeps context clear in long conversations and reduces misunderstandings.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Message Reactions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React to supported messages with emojis.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Provides quick acknowledgement while keeping conversations natural.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Message Editing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Edit supported sent messages.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Allows quick correction of typing errors or inaccurate information.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Delivery and Read Status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Track sent, delivered and read states.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Helps teams choose the right time for a follow-up.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Bulk Campaigns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Send planned messages to an opted-in contact list.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Delivers offers, reminders and updates with less manual effort.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Campaign Scheduling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Schedule campaigns for a future date and time.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Sends messages at the intended time without requiring staff to be online.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Campaign Progress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View campaign delivery progress and results.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Helps identify failed sends and monitor campaign performance.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Reusable Templates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Save frequently used messages as reusable templates.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Improves consistency, reduces typing and protects brand language.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AI Chatbot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Configure automated AI-assisted replies for common questions.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Provides an immediate first response and reduces repetitive staff work.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Human Handover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Transfer an automated conversation to a human agent.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Ensures complex or sensitive enquiries receive personal attention.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Lead Capture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Capture and organize lead details from incoming conversations.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Prevents enquiries from being lost and creates actionable sales data.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Lead Routing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Route captured leads to the right team member or workflow.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Speeds up follow-up and improves the chance of conversion.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Contact Management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Search, view and manage customer contacts.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Makes customer information and targeted communication easier to access.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Group Management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Create, join and manage supported WhatsApp groups.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Simplifies administration for communities, projects and customer groups.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WhatsApp Channels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Use supported channel and newsletter actions.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Adds another option for broadcast-style updates and audience engagement.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Labels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Organize chats with custom labels.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Makes stages such as Hot Lead, Payment Pending and Support easy to filter.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Team Users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Give multiple team members access to the dashboard.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Allows sales, support and administration to work in one shared system.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Role Based Access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Assign different permissions to administrators, operators and viewers.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Limits each user to required actions and reduces accidental changes.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Session Scoped Access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Limit a user or API key to selected WhatsApp sessions.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Helps agencies separate client accounts and access securely.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API Key Security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Protect dashboard and API access with managed API keys.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Reduces unauthorized access and centralizes credential control.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REST API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Connect Waply with websites, CRM, ERP or custom software.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Enables automated order alerts, reminders and custom workflows.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Webhooks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Send message, status and event data to external systems in real time.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Triggers CRM updates or business actions as soon as an event occurs.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Webhook Security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Use HMAC signatures and filters for webhook delivery.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Helps identify fake requests and reduces unnecessary external events.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Interactive API Docs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Access Swagger-based API documentation.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Helps developers understand, test and complete integrations faster.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Message Tester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Test API messaging directly from the dashboard.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Verifies phone numbers, payloads and delivery flow before launch.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Audit Logs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Record important administrative and system actions.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Supports troubleshooting, accountability and operational review.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Rate Limiting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Configure message and request speed.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Controls overuse and supports responsible sending practices.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Proxy Support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Configure a proxy for supported sessions.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Supports different deployment needs, although it does not remove policy risk.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IP Whitelisting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Restrict access to approved IP addresses.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Adds an extra security layer for publicly hosted servers.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SQLite Database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Use a zero-configuration database for smaller deployments.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Allows pilots and small businesses to start quickly.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PostgreSQL Database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Use a scalable database for larger production deployments.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Provides a stronger foundation for growing data and multi-user usage.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Redis Cache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Add optional Redis caching and queue support.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Can improve responsiveness and background job processing under load.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S3 and MinIO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Use compatible storage for backup and migration.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Improves data portability and infrastructure planning.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Docker Deployment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Install and deploy the platform with containers.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Makes server setup repeatable and maintenance easier.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Health Checks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Expose application health endpoints for monitoring.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Helps monitoring systems detect downtime or service problems quickly.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Backup and Migration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Export and import configuration and supported data.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Supports continuity during server changes or disaster recovery.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Plugin System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Extend capabilities with Chatwoot, Typebot and supported integrations.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Allows the platform to adapt to different business workflows.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Search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Search chats and records for information.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Saves time when retrieving previous customer context.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Light and Dark Theme</w:t>
            </w:r>
          </w:p>
        </w:tc>
        <w:tc>
          <w:tcPr>
            <w:tcW w:type="dxa" w:w="352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Use light, dark or system interface themes.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Supports individual viewing preferences during long working sessions.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Multiple Languages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Use the dashboard in multiple supported languages.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Makes adoption easier for diverse teams.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/>
      </w:pPr>
      <w:r>
        <w:rPr>
          <w:rFonts w:ascii="Helvetica Neue" w:hAnsi="Helvetica Neue" w:eastAsia="Helvetica Neue" w:cs="Helvetica Neue"/>
          <w:b w:val="0"/>
          <w:color w:val="000000"/>
          <w:sz w:val="50"/>
          <w:szCs w:val="50"/>
          <w:lang w:val="en-US" w:bidi="gu-IN"/>
        </w:rPr>
        <w:t>Business and freelancer possibilities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Waply is more effective when positioned as an outcome-based service instead of only as software. Clients value faster responses, organized leads and reliable follow-up more than the dashboard itself.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088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Industry or Role</w:t>
            </w:r>
          </w:p>
        </w:tc>
        <w:tc>
          <w:tcPr>
            <w:tcW w:type="dxa" w:w="3816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Possible Workflow</w:t>
            </w:r>
          </w:p>
        </w:tc>
        <w:tc>
          <w:tcPr>
            <w:tcW w:type="dxa" w:w="2736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Potential Benefit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Retail and E commerce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Product enquiry, catalogue, order update, payment reminder, offer campaign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Faster replies and repeat sales opportunities</w:t>
            </w:r>
          </w:p>
        </w:tc>
      </w:tr>
      <w:tr>
        <w:trPr>
          <w:cantSplit/>
        </w:trPr>
        <w:tc>
          <w:tcPr>
            <w:tcW w:type="dxa" w:w="208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Clinic and Healthcare Admin</w:t>
            </w:r>
          </w:p>
        </w:tc>
        <w:tc>
          <w:tcPr>
            <w:tcW w:type="dxa" w:w="381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Appointment reminder, queue update, basic FAQs</w:t>
            </w:r>
          </w:p>
        </w:tc>
        <w:tc>
          <w:tcPr>
            <w:tcW w:type="dxa" w:w="273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Fewer missed appointments; sensitive workflows should use approved official channels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Education and Coaching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Admission enquiry, batch update, fee reminder, study material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Less repetitive coordination and faster lead follow up</w:t>
            </w:r>
          </w:p>
        </w:tc>
      </w:tr>
      <w:tr>
        <w:trPr>
          <w:cantSplit/>
        </w:trPr>
        <w:tc>
          <w:tcPr>
            <w:tcW w:type="dxa" w:w="208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Real Estate</w:t>
            </w:r>
          </w:p>
        </w:tc>
        <w:tc>
          <w:tcPr>
            <w:tcW w:type="dxa" w:w="381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Property enquiry, brochure sharing, visit scheduling, lead labels</w:t>
            </w:r>
          </w:p>
        </w:tc>
        <w:tc>
          <w:tcPr>
            <w:tcW w:type="dxa" w:w="273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Every enquiry gets organized follow up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Travel and Hospitality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Booking enquiry, itinerary, check in instruction, support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One consistent communication channel for guests</w:t>
            </w:r>
          </w:p>
        </w:tc>
      </w:tr>
      <w:tr>
        <w:trPr>
          <w:cantSplit/>
        </w:trPr>
        <w:tc>
          <w:tcPr>
            <w:tcW w:type="dxa" w:w="208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Service Business</w:t>
            </w:r>
          </w:p>
        </w:tc>
        <w:tc>
          <w:tcPr>
            <w:tcW w:type="dxa" w:w="381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Quotation, booking confirmation, job status, feedback request</w:t>
            </w:r>
          </w:p>
        </w:tc>
        <w:tc>
          <w:tcPr>
            <w:tcW w:type="dxa" w:w="273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Professional customer updates with less calling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Agency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Separate client sessions, campaigns, team roles and reporting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Manage more clients from one operating system</w:t>
            </w:r>
          </w:p>
        </w:tc>
      </w:tr>
      <w:tr>
        <w:trPr>
          <w:cantSplit/>
        </w:trPr>
        <w:tc>
          <w:tcPr>
            <w:tcW w:type="dxa" w:w="208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Freelancer</w:t>
            </w:r>
          </w:p>
        </w:tc>
        <w:tc>
          <w:tcPr>
            <w:tcW w:type="dxa" w:w="381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Offer chatbot setup, campaign management and API integration</w:t>
            </w:r>
          </w:p>
        </w:tc>
        <w:tc>
          <w:tcPr>
            <w:tcW w:type="dxa" w:w="273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Create recurring monthly service revenue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  <w:cs/>
        </w:rPr>
        <w:t>Income Opportunities for Freelancers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Offer client onboarding and dashboard setup services.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Sell a monthly campaign management package.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Customize FAQ chatbots and lead workflows.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Integrate Waply with websites, CRM or booking software.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Charge a recurring fee for team training, support and maintenance.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Offer dedicated hosting and monitoring as a managed service.</w:t>
      </w: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Suggested sales positioning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Waply helps your team manage WhatsApp enquiries, follow-ups, campaigns and automation from one dashboard. We provide setup, training and ongoing support so your team can start quickly.</w:t>
      </w:r>
    </w:p>
    <w:p>
      <w:r>
        <w:br w:type="page"/>
      </w:r>
    </w:p>
    <w:p>
      <w:pPr>
        <w:pStyle w:val="Heading1"/>
        <w:keepNext/>
        <w:spacing w:before="240" w:after="140"/>
      </w:pPr>
      <w:r>
        <w:rPr>
          <w:rFonts w:ascii="Helvetica Neue" w:hAnsi="Helvetica Neue" w:eastAsia="Helvetica Neue" w:cs="Helvetica Neue"/>
          <w:b w:val="0"/>
          <w:color w:val="000000"/>
          <w:sz w:val="50"/>
          <w:szCs w:val="50"/>
          <w:lang w:val="en-US" w:bidi="gu-IN"/>
        </w:rPr>
        <w:t>Commercial pricing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The pricing below is an affordable launch structure. Taxes, Meta charges, hosting scope and custom work may be quoted separately.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440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Plan</w:t>
            </w:r>
          </w:p>
        </w:tc>
        <w:tc>
          <w:tcPr>
            <w:tcW w:type="dxa" w:w="1440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Monthly Price</w:t>
            </w:r>
          </w:p>
        </w:tc>
        <w:tc>
          <w:tcPr>
            <w:tcW w:type="dxa" w:w="1296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Setup Charge</w:t>
            </w:r>
          </w:p>
        </w:tc>
        <w:tc>
          <w:tcPr>
            <w:tcW w:type="dxa" w:w="3024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Included</w:t>
            </w:r>
          </w:p>
        </w:tc>
        <w:tc>
          <w:tcPr>
            <w:tcW w:type="dxa" w:w="1584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Best For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Starter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₹999 per month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₹999 one time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1 number, dashboard, live chats, templates and basic campaigns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Small business and individual freelancer</w:t>
            </w:r>
          </w:p>
        </w:tc>
      </w:tr>
      <w:tr>
        <w:trPr>
          <w:cantSplit/>
        </w:trPr>
        <w:tc>
          <w:tcPr>
            <w:tcW w:type="dxa" w:w="144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Business</w:t>
            </w:r>
          </w:p>
        </w:tc>
        <w:tc>
          <w:tcPr>
            <w:tcW w:type="dxa" w:w="144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₹1,999 per month</w:t>
            </w:r>
          </w:p>
        </w:tc>
        <w:tc>
          <w:tcPr>
            <w:tcW w:type="dxa" w:w="129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₹1,999 one time</w:t>
            </w:r>
          </w:p>
        </w:tc>
        <w:tc>
          <w:tcPr>
            <w:tcW w:type="dxa" w:w="302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Up to 2 numbers, chatbot, lead capture, campaigns and 3 users</w:t>
            </w:r>
          </w:p>
        </w:tc>
        <w:tc>
          <w:tcPr>
            <w:tcW w:type="dxa" w:w="158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Growing business and small team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Pro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₹3,499 per month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Free setup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Up to 5 numbers, advanced automation, up to 10 users and priority support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Agency and multi branch business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Launch offers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880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8"/>
                <w:szCs w:val="18"/>
                <w:lang w:val="en-US" w:bidi="gu-IN"/>
              </w:rPr>
              <w:t>Offer</w:t>
            </w:r>
          </w:p>
        </w:tc>
        <w:tc>
          <w:tcPr>
            <w:tcW w:type="dxa" w:w="1872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8"/>
                <w:szCs w:val="18"/>
                <w:lang w:val="en-US" w:bidi="gu-IN"/>
              </w:rPr>
              <w:t>Price</w:t>
            </w:r>
          </w:p>
        </w:tc>
        <w:tc>
          <w:tcPr>
            <w:tcW w:type="dxa" w:w="3888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8"/>
                <w:szCs w:val="18"/>
                <w:lang w:val="en-US" w:bidi="gu-IN"/>
              </w:rPr>
              <w:t>Terms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Zero Setup Plan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₹1,499 per month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Minimum 3 month commitment</w:t>
            </w:r>
          </w:p>
        </w:tc>
      </w:tr>
      <w:tr>
        <w:trPr>
          <w:cantSplit/>
        </w:trPr>
        <w:tc>
          <w:tcPr>
            <w:tcW w:type="dxa" w:w="288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Business Six Month Pack</w:t>
            </w:r>
          </w:p>
        </w:tc>
        <w:tc>
          <w:tcPr>
            <w:tcW w:type="dxa" w:w="1872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₹9,999 total</w:t>
            </w:r>
          </w:p>
        </w:tc>
        <w:tc>
          <w:tcPr>
            <w:tcW w:type="dxa" w:w="388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Free setup with 6 month advance payment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8"/>
                <w:szCs w:val="18"/>
                <w:lang w:val="en-US" w:bidi="gu-IN"/>
              </w:rPr>
              <w:t>Annual Value Plan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₹17,999 per year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8"/>
                <w:szCs w:val="18"/>
                <w:lang w:val="en-US" w:bidi="gu-IN"/>
              </w:rPr>
              <w:t>Free setup and standard support included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Optional add 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5472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9"/>
                <w:szCs w:val="19"/>
                <w:lang w:val="en-US" w:bidi="gu-IN"/>
              </w:rPr>
              <w:t>Add On</w:t>
            </w:r>
          </w:p>
        </w:tc>
        <w:tc>
          <w:tcPr>
            <w:tcW w:type="dxa" w:w="3168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9"/>
                <w:szCs w:val="19"/>
                <w:lang w:val="en-US" w:bidi="gu-IN"/>
              </w:rPr>
              <w:t>Price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9"/>
                <w:szCs w:val="19"/>
                <w:lang w:val="en-US" w:bidi="gu-IN"/>
              </w:rPr>
              <w:t>Additional WhatsApp number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9"/>
                <w:szCs w:val="19"/>
                <w:lang w:val="en-US" w:bidi="gu-IN"/>
              </w:rPr>
              <w:t>₹499 per month</w:t>
            </w:r>
          </w:p>
        </w:tc>
      </w:tr>
      <w:tr>
        <w:trPr>
          <w:cantSplit/>
        </w:trPr>
        <w:tc>
          <w:tcPr>
            <w:tcW w:type="dxa" w:w="5472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9"/>
                <w:szCs w:val="19"/>
                <w:lang w:val="en-US" w:bidi="gu-IN"/>
              </w:rPr>
              <w:t>Additional team user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9"/>
                <w:szCs w:val="19"/>
                <w:lang w:val="en-US" w:bidi="gu-IN"/>
              </w:rPr>
              <w:t>₹199 per month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9"/>
                <w:szCs w:val="19"/>
                <w:lang w:val="en-US" w:bidi="gu-IN"/>
              </w:rPr>
              <w:t>Custom chatbot setup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9"/>
                <w:szCs w:val="19"/>
                <w:lang w:val="en-US" w:bidi="gu-IN"/>
              </w:rPr>
              <w:t>Starting from ₹999</w:t>
            </w:r>
          </w:p>
        </w:tc>
      </w:tr>
      <w:tr>
        <w:trPr>
          <w:cantSplit/>
        </w:trPr>
        <w:tc>
          <w:tcPr>
            <w:tcW w:type="dxa" w:w="5472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9"/>
                <w:szCs w:val="19"/>
                <w:lang w:val="en-US" w:bidi="gu-IN"/>
              </w:rPr>
              <w:t>Custom CRM or API integration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9"/>
                <w:szCs w:val="19"/>
                <w:lang w:val="en-US" w:bidi="gu-IN"/>
              </w:rPr>
              <w:t>Starting from ₹2,499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9"/>
                <w:szCs w:val="19"/>
                <w:lang w:val="en-US" w:bidi="gu-IN"/>
              </w:rPr>
              <w:t>Dedicated hosting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9"/>
                <w:szCs w:val="19"/>
                <w:lang w:val="en-US" w:bidi="gu-IN"/>
              </w:rPr>
              <w:t>₹999 per month</w:t>
            </w:r>
          </w:p>
        </w:tc>
      </w:tr>
      <w:tr>
        <w:trPr>
          <w:cantSplit/>
        </w:trPr>
        <w:tc>
          <w:tcPr>
            <w:tcW w:type="dxa" w:w="5472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9"/>
                <w:szCs w:val="19"/>
                <w:lang w:val="en-US" w:bidi="gu-IN"/>
              </w:rPr>
              <w:t>Personal training session</w:t>
            </w:r>
          </w:p>
        </w:tc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9"/>
                <w:szCs w:val="19"/>
                <w:lang w:val="en-US" w:bidi="gu-IN"/>
              </w:rPr>
              <w:t>₹499 per session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Pricing notes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All prices are suggested commercial rates and can be revised before signing a client.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Custom development starts only after written scope and quotation approval.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Official Meta WhatsApp Cloud API usage or conversation charges are not included unless a proposal states otherwise.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Unofficial connectivity should use a dedicated secondary number and requires written risk acceptance.</w:t>
      </w:r>
    </w:p>
    <w:p>
      <w:r>
        <w:br w:type="page"/>
      </w:r>
    </w:p>
    <w:p>
      <w:pPr>
        <w:pStyle w:val="Heading1"/>
        <w:keepNext/>
        <w:spacing w:before="240" w:after="140"/>
      </w:pPr>
      <w:r>
        <w:rPr>
          <w:rFonts w:ascii="Helvetica Neue" w:hAnsi="Helvetica Neue" w:eastAsia="Helvetica Neue" w:cs="Helvetica Neue"/>
          <w:b w:val="0"/>
          <w:color w:val="000000"/>
          <w:sz w:val="50"/>
          <w:szCs w:val="50"/>
          <w:lang w:val="en-US" w:bidi="gu-IN"/>
        </w:rPr>
        <w:t>Onboarding and support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A clear onboarding process builds client trust and reduces the support workload after purchase.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1.  Confirm the business use case, users, numbers, campaigns and integrations during the requirement call.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2.  Provide the selected plan, setup fee, support scope and payment terms in a written quotation.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3.  Connect a dedicated WhatsApp number and create the required team users.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4.  Configure templates, labels, chatbot, lead flow and campaign settings.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5.  Test messages and verify the workflow with a small approved contact set.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6.  Train the team and explain responsible messaging rules.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7.  Define the support channel and response time after launch.</w:t>
      </w: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Plan wise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3168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Support Area</w:t>
            </w:r>
          </w:p>
        </w:tc>
        <w:tc>
          <w:tcPr>
            <w:tcW w:type="dxa" w:w="1800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Starter</w:t>
            </w:r>
          </w:p>
        </w:tc>
        <w:tc>
          <w:tcPr>
            <w:tcW w:type="dxa" w:w="1800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Business</w:t>
            </w:r>
          </w:p>
        </w:tc>
        <w:tc>
          <w:tcPr>
            <w:tcW w:type="dxa" w:w="1872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7"/>
                <w:szCs w:val="17"/>
                <w:lang w:val="en-US" w:bidi="gu-IN"/>
              </w:rPr>
              <w:t>Pro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Initial setup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Basic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Guided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Included</w:t>
            </w:r>
          </w:p>
        </w:tc>
      </w:tr>
      <w:tr>
        <w:trPr>
          <w:cantSplit/>
        </w:trPr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Training</w:t>
            </w:r>
          </w:p>
        </w:tc>
        <w:tc>
          <w:tcPr>
            <w:tcW w:type="dxa" w:w="180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Video guide</w:t>
            </w:r>
          </w:p>
        </w:tc>
        <w:tc>
          <w:tcPr>
            <w:tcW w:type="dxa" w:w="180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One session</w:t>
            </w:r>
          </w:p>
        </w:tc>
        <w:tc>
          <w:tcPr>
            <w:tcW w:type="dxa" w:w="1872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Two sessions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Response priority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Standard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Business priority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Priority</w:t>
            </w:r>
          </w:p>
        </w:tc>
      </w:tr>
      <w:tr>
        <w:trPr>
          <w:cantSplit/>
        </w:trPr>
        <w:tc>
          <w:tcPr>
            <w:tcW w:type="dxa" w:w="3168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7"/>
                <w:szCs w:val="17"/>
                <w:lang w:val="en-US" w:bidi="gu-IN"/>
              </w:rPr>
              <w:t>Custom workflow review</w:t>
            </w:r>
          </w:p>
        </w:tc>
        <w:tc>
          <w:tcPr>
            <w:tcW w:type="dxa" w:w="180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Paid add on</w:t>
            </w:r>
          </w:p>
        </w:tc>
        <w:tc>
          <w:tcPr>
            <w:tcW w:type="dxa" w:w="1800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One basic review</w:t>
            </w:r>
          </w:p>
        </w:tc>
        <w:tc>
          <w:tcPr>
            <w:tcW w:type="dxa" w:w="1872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7"/>
                <w:szCs w:val="17"/>
                <w:lang w:val="en-US" w:bidi="gu-IN"/>
              </w:rPr>
              <w:t>Included basic review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What the client needs to provide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Dedicated WhatsApp number and compatible phone access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Opt in customer list and approved message content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Business details, support contact and authorized team users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Server or hosting decision where dedicated deployment is selected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</w:rPr>
        <w:t>•  Timely approval for templates, chatbot answers and integrations</w:t>
      </w:r>
    </w:p>
    <w:p>
      <w:r>
        <w:br w:type="page"/>
      </w:r>
    </w:p>
    <w:p>
      <w:pPr>
        <w:pStyle w:val="Heading1"/>
        <w:keepNext/>
        <w:spacing w:before="240" w:after="140"/>
      </w:pPr>
      <w:r>
        <w:rPr>
          <w:rFonts w:ascii="Helvetica Neue" w:hAnsi="Helvetica Neue" w:eastAsia="Helvetica Neue" w:cs="Helvetica Neue"/>
          <w:b w:val="0"/>
          <w:color w:val="000000"/>
          <w:sz w:val="50"/>
          <w:szCs w:val="50"/>
          <w:lang w:val="en-US" w:bidi="gu-IN"/>
        </w:rPr>
        <w:t>Responsible use and important disclosure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Waply’s current OpenWA-based connectivity layer may use reverse-engineered WhatsApp clients and is not Meta’s official WhatsApp Cloud API. Commercial use carries a non-zero risk of account restriction or suspension. It must not be marketed as the Official WhatsApp API.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Do not use a client’s primary personal or business number with unofficial connectivity. A dedicated secondary number, conservative sending limits, recipient opt-in and a clear unsubscribe process are strongly recommended.</w:t>
      </w: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Responsible messaging rules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Message only recipients who have clearly agreed to receive WhatsApp messages.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Avoid cold outreach blasts, purchased contact lists and high-volume spam campaigns.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Honor STOP and unsubscribe requests immediately.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Provide a clear human support or escalation option within automation.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Prefer the official Meta Cloud API for healthcare, finance, authentication-critical and regulated workflows.</w:t>
      </w:r>
    </w:p>
    <w:p>
      <w:pPr>
        <w:spacing w:after="80" w:line="259" w:lineRule="auto"/>
        <w:ind w:left="403" w:hanging="259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•  Do not guarantee results, delivery or account safety.</w:t>
      </w: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Commercial terms to include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1944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Term</w:t>
            </w:r>
          </w:p>
        </w:tc>
        <w:tc>
          <w:tcPr>
            <w:tcW w:type="dxa" w:w="6696"/>
            <w:shd w:fill="08A85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Helvetica Neue" w:cs="Helvetica Neue"/>
                <w:b/>
                <w:color w:val="FFFFFF"/>
                <w:sz w:val="16"/>
                <w:szCs w:val="16"/>
                <w:lang w:val="en-US" w:bidi="gu-IN"/>
              </w:rPr>
              <w:t>Recommended Wording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Payment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Subscription is payable in advance and activates after payment confirmation.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Setup</w:t>
            </w:r>
          </w:p>
        </w:tc>
        <w:tc>
          <w:tcPr>
            <w:tcW w:type="dxa" w:w="669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Includes only items listed in the approved quotation.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Support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Platform assistance is covered; custom development is billed separately.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Messaging</w:t>
            </w:r>
          </w:p>
        </w:tc>
        <w:tc>
          <w:tcPr>
            <w:tcW w:type="dxa" w:w="669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The client is responsible for consent, content and recipient lists.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Availability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Features depend on the engine, WhatsApp changes and server configuration.</w:t>
            </w:r>
          </w:p>
        </w:tc>
      </w:tr>
      <w:tr>
        <w:trPr>
          <w:cantSplit/>
        </w:trPr>
        <w:tc>
          <w:tcPr>
            <w:tcW w:type="dxa" w:w="194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16"/>
                <w:szCs w:val="16"/>
                <w:lang w:val="en-US" w:bidi="gu-IN"/>
              </w:rPr>
              <w:t>Risk</w:t>
            </w:r>
          </w:p>
        </w:tc>
        <w:tc>
          <w:tcPr>
            <w:tcW w:type="dxa" w:w="6696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 w:eastAsia="Helvetica Neue" w:cs="Helvetica Neue"/>
                <w:b w:val="0"/>
                <w:color w:val="000000"/>
                <w:sz w:val="16"/>
                <w:szCs w:val="16"/>
                <w:lang w:val="en-US" w:bidi="gu-IN"/>
              </w:rPr>
              <w:t>Unofficial connectivity may be restricted and has no zero risk guarantee.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40"/>
      </w:pPr>
      <w:r>
        <w:rPr>
          <w:rFonts w:ascii="Helvetica Neue" w:hAnsi="Helvetica Neue" w:eastAsia="Helvetica Neue" w:cs="Helvetica Neue"/>
          <w:b w:val="0"/>
          <w:color w:val="000000"/>
          <w:sz w:val="50"/>
          <w:szCs w:val="50"/>
          <w:lang w:val="en-US" w:bidi="gu-IN"/>
        </w:rPr>
        <w:t>Start with Waply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If your business handles enquiries, support, reminders or campaigns on WhatsApp, you can start with a controlled Waply pilot. One dedicated number, a limited opted-in audience and one practical workflow make it easier to evaluate value.</w:t>
      </w: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Recommended first purchase</w:t>
      </w:r>
    </w:p>
    <w:p>
      <w:pPr>
        <w:spacing w:after="140" w:line="269" w:lineRule="auto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The Business Plan at ₹1,999 per month plus a ₹1,999 one-time setup fee is the recommended starting option for most small teams. The six-month advance package is ₹9,999 with free setup. The Pro Plan at ₹3,499 per month is suitable for agencies and multi-branch businesses.</w:t>
      </w:r>
    </w:p>
    <w:p>
      <w:pPr>
        <w:pStyle w:val="Heading2"/>
        <w:keepNext/>
        <w:spacing w:before="160" w:after="140"/>
      </w:pPr>
      <w:r>
        <w:rPr>
          <w:rFonts w:ascii="Helvetica Neue" w:hAnsi="Helvetica Neue" w:eastAsia="Helvetica Neue" w:cs="Helvetica Neue"/>
          <w:b w:val="0"/>
          <w:color w:val="000000"/>
          <w:sz w:val="32"/>
          <w:szCs w:val="32"/>
          <w:lang w:val="en-US" w:bidi="gu-IN"/>
        </w:rPr>
        <w:t>Next action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1.  Share your business type and the number of WhatsApp accounts required.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2.  Tell us whether you need campaigns, chatbot, lead capture or API integration.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3.  Receive a suitable plan and an exact implementation quotation.</w:t>
      </w:r>
    </w:p>
    <w:p>
      <w:pPr>
        <w:spacing w:after="100"/>
        <w:ind w:left="490" w:hanging="346"/>
      </w:pPr>
      <w:r>
        <w:rPr>
          <w:rFonts w:ascii="Helvetica Neue" w:hAnsi="Helvetica Neue" w:eastAsia="Helvetica Neue" w:cs="Helvetica Neue"/>
          <w:b w:val="0"/>
          <w:color w:val="000000"/>
          <w:sz w:val="22"/>
          <w:szCs w:val="22"/>
          <w:lang w:val="en-US" w:bidi="gu-IN"/>
          <w:cs/>
        </w:rPr>
        <w:t>4.  Activate the full subscription after the demo and pilot setup.</w:t>
      </w:r>
    </w:p>
    <w:p>
      <w:pPr>
        <w:spacing w:before="600"/>
        <w:jc w:val="center"/>
      </w:pPr>
      <w:r>
        <w:rPr>
          <w:rFonts w:ascii="Helvetica Neue" w:hAnsi="Helvetica Neue" w:eastAsia="Helvetica Neue" w:cs="Helvetica Neue"/>
          <w:b/>
          <w:color w:val="08A85A"/>
          <w:sz w:val="36"/>
          <w:szCs w:val="36"/>
          <w:lang w:val="en-US" w:bidi="gu-IN"/>
          <w:cs/>
        </w:rPr>
        <w:t>DM “Waply” on WhatsApp for Full Information and a Demo</w:t>
      </w:r>
    </w:p>
    <w:p>
      <w:pPr>
        <w:jc w:val="center"/>
      </w:pPr>
      <w:r>
        <w:rPr>
          <w:rFonts w:ascii="Helvetica Neue" w:hAnsi="Helvetica Neue" w:eastAsia="Helvetica Neue" w:cs="Helvetica Neue"/>
          <w:b/>
          <w:color w:val="000000"/>
          <w:sz w:val="26"/>
          <w:szCs w:val="26"/>
          <w:lang w:val="en-US" w:bidi="gu-IN"/>
        </w:rPr>
        <w:t>Waply  Your Smart WhatsApp Automation Platform</w:t>
      </w:r>
    </w:p>
    <w:sectPr>
      <w:headerReference w:type="default" r:id="rId11"/>
      <w:footerReference w:type="default" r:id="rId12"/>
      <w:pgSz w:h="15840" w:w="12240" w:orient="portrait"/>
      <w:pgMar w:bottom="1440" w:top="1440" w:left="1440" w:right="1440" w:header="504" w:footer="504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Helvetica Neue" w:hAnsi="Helvetica Neue" w:eastAsia="Helvetica Neue" w:cs="Helvetica Neue"/>
        <w:b w:val="0"/>
        <w:color w:val="666666"/>
        <w:sz w:val="18"/>
        <w:szCs w:val="18"/>
        <w:lang w:val="en-US" w:bidi="gu-IN"/>
      </w:rPr>
      <w:fldChar w:fldCharType="begin"/>
      <w:instrText xml:space="preserve">PAGE</w:instrText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Helvetica Neue" w:hAnsi="Helvetica Neue" w:eastAsia="Helvetica Neue" w:cs="Helvetica Neue"/>
        <w:b w:val="0"/>
        <w:color w:val="666666"/>
        <w:sz w:val="18"/>
        <w:szCs w:val="18"/>
        <w:lang w:val="en-US" w:bidi="gu-IN"/>
      </w:rPr>
      <w:t>Waply Business Proposal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50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2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rFonts w:ascii="Helvetica Neue" w:hAnsi="Helvetica Neue" w:eastAsia="Helvetica Neue" w:cs="Helvetica Neue"/>
      <w:b w:val="1"/>
      <w:bCs w:val="1"/>
      <w:color w:val="000000"/>
      <w:sz w:val="76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image" Target="media/image2.png"/><Relationship Id="rId11" Type="http://schemas.openxmlformats.org/officeDocument/2006/relationships/header" Target="head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Waply Complete Business Proposal</dc:title>
  <cp:lastModifiedBy>python-docx</cp:lastModifiedBy>
  <cp:revision>1</cp:revision>
  <dcterms:modified xsi:type="dcterms:W3CDTF">2026-09-15T00:28:02Z</dcterms:modified>
  <dc:subject>English product features use cases and commercial pricing</dc:subject>
  <cp:keywords>Waply, WhatsApp automation, business proposal, pricing</cp:keywords>
  <dc:description>Commercial proposal with responsible use disclosure</dc:description>
</cp:coreProperties>
</file>