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SwiftUI Property Wrappers — Interview Master Guide</w:t>
      </w:r>
    </w:p>
    <w:p>
      <w:pPr>
        <w:jc w:val="center"/>
      </w:pPr>
      <w:r>
        <w:t>Author: Yogesh Kuriyavar</w:t>
      </w:r>
    </w:p>
    <w:p>
      <w:pPr>
        <w:pStyle w:val="Heading2"/>
      </w:pPr>
      <w:r>
        <w:t>🧠 Understanding Property Wrappers in SwiftUI</w:t>
      </w:r>
    </w:p>
    <w:p>
      <w:pPr>
        <w:jc w:val="both"/>
      </w:pPr>
      <w:r>
        <w:t>Property Wrappers in Swift and SwiftUI encapsulate repetitive logic that manages how a property is stored, observed, or transformed. In SwiftUI, property wrappers form the backbone of the reactive, declarative data flow system, ensuring that your UI always reflects your app’s underlying state.</w:t>
        <w:br/>
        <w:br/>
        <w:t>They simplify managing UI state, persistence, and observation without requiring boilerplate code. Each wrapper has its own purpose — from managing local state, observing models, persisting data, to handling focus and environment-level configurations.</w:t>
      </w:r>
    </w:p>
    <w:p>
      <w:pPr>
        <w:pStyle w:val="Heading2"/>
      </w:pPr>
      <w:r>
        <w:t>@State</w:t>
      </w:r>
    </w:p>
    <w:p>
      <w:pPr>
        <w:jc w:val="both"/>
      </w:pPr>
      <w:r>
        <w:t>Definition: Manages local, value-type state owned by a single view. Triggers re-renders when the value changes.</w:t>
        <w:br/>
        <w:br/>
        <w:t>Explanation &amp; Lifecycle:</w:t>
        <w:br/>
        <w:t>Each property wrapper in SwiftUI has a distinct lifecycle. For @State, SwiftUI manages initialization, observation, and re-rendering automatically.</w:t>
        <w:br/>
        <w:br/>
        <w:t>When to Use:</w:t>
        <w:br/>
        <w:t>Use @State when its purpose aligns with state, data flow, or user interaction logic.</w:t>
        <w:br/>
        <w:br/>
        <w:t>Common Pitfalls:</w:t>
        <w:br/>
        <w:t>Avoid overusing @State or using it outside its intended scope.</w:t>
        <w:br/>
        <w:br/>
        <w:t>Level 1–3 Q&amp;A:</w:t>
        <w:br/>
        <w:t>Level 1 covers basic theory, Level 2 focuses on code understanding, and Level 3 dives into advanced behaviors.</w:t>
        <w:br/>
        <w:br/>
        <w:t>Summary Tip:</w:t>
        <w:br/>
        <w:t>Use @State only when its data ownership and update pattern fits your use case.</w:t>
      </w:r>
    </w:p>
    <w:p>
      <w:pPr>
        <w:pStyle w:val="Heading2"/>
      </w:pPr>
      <w:r>
        <w:t>@Binding</w:t>
      </w:r>
    </w:p>
    <w:p>
      <w:pPr>
        <w:jc w:val="both"/>
      </w:pPr>
      <w:r>
        <w:t>Definition: Creates a two-way connection between a parent’s state and a child’s property.</w:t>
        <w:br/>
        <w:br/>
        <w:t>Explanation &amp; Lifecycle:</w:t>
        <w:br/>
        <w:t>Each property wrapper in SwiftUI has a distinct lifecycle. For @Binding, SwiftUI manages initialization, observation, and re-rendering automatically.</w:t>
        <w:br/>
        <w:br/>
        <w:t>When to Use:</w:t>
        <w:br/>
        <w:t>Use @Binding when its purpose aligns with state, data flow, or user interaction logic.</w:t>
        <w:br/>
        <w:br/>
        <w:t>Common Pitfalls:</w:t>
        <w:br/>
        <w:t>Avoid overusing @Binding or using it outside its intended scope.</w:t>
        <w:br/>
        <w:br/>
        <w:t>Level 1–3 Q&amp;A:</w:t>
        <w:br/>
        <w:t>Level 1 covers basic theory, Level 2 focuses on code understanding, and Level 3 dives into advanced behaviors.</w:t>
        <w:br/>
        <w:br/>
        <w:t>Summary Tip:</w:t>
        <w:br/>
        <w:t>Use @Binding only when its data ownership and update pattern fits your use case.</w:t>
      </w:r>
    </w:p>
    <w:p>
      <w:pPr>
        <w:pStyle w:val="Heading2"/>
      </w:pPr>
      <w:r>
        <w:t>@ObservedObject</w:t>
      </w:r>
    </w:p>
    <w:p>
      <w:pPr>
        <w:jc w:val="both"/>
      </w:pPr>
      <w:r>
        <w:t>Definition: Observes external reference-type data conforming to ObservableObject.</w:t>
        <w:br/>
        <w:br/>
        <w:t>Explanation &amp; Lifecycle:</w:t>
        <w:br/>
        <w:t>Each property wrapper in SwiftUI has a distinct lifecycle. For @ObservedObject, SwiftUI manages initialization, observation, and re-rendering automatically.</w:t>
        <w:br/>
        <w:br/>
        <w:t>When to Use:</w:t>
        <w:br/>
        <w:t>Use @ObservedObject when its purpose aligns with state, data flow, or user interaction logic.</w:t>
        <w:br/>
        <w:br/>
        <w:t>Common Pitfalls:</w:t>
        <w:br/>
        <w:t>Avoid overusing @ObservedObject or using it outside its intended scope.</w:t>
        <w:br/>
        <w:br/>
        <w:t>Level 1–3 Q&amp;A:</w:t>
        <w:br/>
        <w:t>Level 1 covers basic theory, Level 2 focuses on code understanding, and Level 3 dives into advanced behaviors.</w:t>
        <w:br/>
        <w:br/>
        <w:t>Summary Tip:</w:t>
        <w:br/>
        <w:t>Use @ObservedObject only when its data ownership and update pattern fits your use case.</w:t>
      </w:r>
    </w:p>
    <w:p>
      <w:pPr>
        <w:pStyle w:val="Heading2"/>
      </w:pPr>
      <w:r>
        <w:t>@StateObject</w:t>
      </w:r>
    </w:p>
    <w:p>
      <w:pPr>
        <w:jc w:val="both"/>
      </w:pPr>
      <w:r>
        <w:t>Definition: Creates and owns an observable object that persists across view reloads.</w:t>
        <w:br/>
        <w:br/>
        <w:t>Explanation &amp; Lifecycle:</w:t>
        <w:br/>
        <w:t>Each property wrapper in SwiftUI has a distinct lifecycle. For @StateObject, SwiftUI manages initialization, observation, and re-rendering automatically.</w:t>
        <w:br/>
        <w:br/>
        <w:t>When to Use:</w:t>
        <w:br/>
        <w:t>Use @StateObject when its purpose aligns with state, data flow, or user interaction logic.</w:t>
        <w:br/>
        <w:br/>
        <w:t>Common Pitfalls:</w:t>
        <w:br/>
        <w:t>Avoid overusing @StateObject or using it outside its intended scope.</w:t>
        <w:br/>
        <w:br/>
        <w:t>Level 1–3 Q&amp;A:</w:t>
        <w:br/>
        <w:t>Level 1 covers basic theory, Level 2 focuses on code understanding, and Level 3 dives into advanced behaviors.</w:t>
        <w:br/>
        <w:br/>
        <w:t>Summary Tip:</w:t>
        <w:br/>
        <w:t>Use @StateObject only when its data ownership and update pattern fits your use case.</w:t>
      </w:r>
    </w:p>
    <w:p>
      <w:pPr>
        <w:pStyle w:val="Heading2"/>
      </w:pPr>
      <w:r>
        <w:t>@EnvironmentObject</w:t>
      </w:r>
    </w:p>
    <w:p>
      <w:pPr>
        <w:jc w:val="both"/>
      </w:pPr>
      <w:r>
        <w:t>Definition: Shares observable objects globally across multiple views.</w:t>
        <w:br/>
        <w:br/>
        <w:t>Explanation &amp; Lifecycle:</w:t>
        <w:br/>
        <w:t>Each property wrapper in SwiftUI has a distinct lifecycle. For @EnvironmentObject, SwiftUI manages initialization, observation, and re-rendering automatically.</w:t>
        <w:br/>
        <w:br/>
        <w:t>When to Use:</w:t>
        <w:br/>
        <w:t>Use @EnvironmentObject when its purpose aligns with state, data flow, or user interaction logic.</w:t>
        <w:br/>
        <w:br/>
        <w:t>Common Pitfalls:</w:t>
        <w:br/>
        <w:t>Avoid overusing @EnvironmentObject or using it outside its intended scope.</w:t>
        <w:br/>
        <w:br/>
        <w:t>Level 1–3 Q&amp;A:</w:t>
        <w:br/>
        <w:t>Level 1 covers basic theory, Level 2 focuses on code understanding, and Level 3 dives into advanced behaviors.</w:t>
        <w:br/>
        <w:br/>
        <w:t>Summary Tip:</w:t>
        <w:br/>
        <w:t>Use @EnvironmentObject only when its data ownership and update pattern fits your use case.</w:t>
      </w:r>
    </w:p>
    <w:p>
      <w:pPr>
        <w:pStyle w:val="Heading2"/>
      </w:pPr>
      <w:r>
        <w:t>@Environment</w:t>
      </w:r>
    </w:p>
    <w:p>
      <w:pPr>
        <w:jc w:val="both"/>
      </w:pPr>
      <w:r>
        <w:t>Definition: Accesses system and custom environment values.</w:t>
        <w:br/>
        <w:br/>
        <w:t>Explanation &amp; Lifecycle:</w:t>
        <w:br/>
        <w:t>Each property wrapper in SwiftUI has a distinct lifecycle. For @Environment, SwiftUI manages initialization, observation, and re-rendering automatically.</w:t>
        <w:br/>
        <w:br/>
        <w:t>When to Use:</w:t>
        <w:br/>
        <w:t>Use @Environment when its purpose aligns with state, data flow, or user interaction logic.</w:t>
        <w:br/>
        <w:br/>
        <w:t>Common Pitfalls:</w:t>
        <w:br/>
        <w:t>Avoid overusing @Environment or using it outside its intended scope.</w:t>
        <w:br/>
        <w:br/>
        <w:t>Level 1–3 Q&amp;A:</w:t>
        <w:br/>
        <w:t>Level 1 covers basic theory, Level 2 focuses on code understanding, and Level 3 dives into advanced behaviors.</w:t>
        <w:br/>
        <w:br/>
        <w:t>Summary Tip:</w:t>
        <w:br/>
        <w:t>Use @Environment only when its data ownership and update pattern fits your use case.</w:t>
      </w:r>
    </w:p>
    <w:p>
      <w:pPr>
        <w:pStyle w:val="Heading2"/>
      </w:pPr>
      <w:r>
        <w:t>@Published</w:t>
      </w:r>
    </w:p>
    <w:p>
      <w:pPr>
        <w:jc w:val="both"/>
      </w:pPr>
      <w:r>
        <w:t>Definition: Broadcasts changes for properties inside ObservableObjects.</w:t>
        <w:br/>
        <w:br/>
        <w:t>Explanation &amp; Lifecycle:</w:t>
        <w:br/>
        <w:t>Each property wrapper in SwiftUI has a distinct lifecycle. For @Published, SwiftUI manages initialization, observation, and re-rendering automatically.</w:t>
        <w:br/>
        <w:br/>
        <w:t>When to Use:</w:t>
        <w:br/>
        <w:t>Use @Published when its purpose aligns with state, data flow, or user interaction logic.</w:t>
        <w:br/>
        <w:br/>
        <w:t>Common Pitfalls:</w:t>
        <w:br/>
        <w:t>Avoid overusing @Published or using it outside its intended scope.</w:t>
        <w:br/>
        <w:br/>
        <w:t>Level 1–3 Q&amp;A:</w:t>
        <w:br/>
        <w:t>Level 1 covers basic theory, Level 2 focuses on code understanding, and Level 3 dives into advanced behaviors.</w:t>
        <w:br/>
        <w:br/>
        <w:t>Summary Tip:</w:t>
        <w:br/>
        <w:t>Use @Published only when its data ownership and update pattern fits your use case.</w:t>
      </w:r>
    </w:p>
    <w:p>
      <w:pPr>
        <w:pStyle w:val="Heading2"/>
      </w:pPr>
      <w:r>
        <w:t>@AppStorage</w:t>
      </w:r>
    </w:p>
    <w:p>
      <w:pPr>
        <w:jc w:val="both"/>
      </w:pPr>
      <w:r>
        <w:t>Definition: Connects a property to UserDefaults for persistent storage.</w:t>
        <w:br/>
        <w:br/>
        <w:t>Explanation &amp; Lifecycle:</w:t>
        <w:br/>
        <w:t>Each property wrapper in SwiftUI has a distinct lifecycle. For @AppStorage, SwiftUI manages initialization, observation, and re-rendering automatically.</w:t>
        <w:br/>
        <w:br/>
        <w:t>When to Use:</w:t>
        <w:br/>
        <w:t>Use @AppStorage when its purpose aligns with state, data flow, or user interaction logic.</w:t>
        <w:br/>
        <w:br/>
        <w:t>Common Pitfalls:</w:t>
        <w:br/>
        <w:t>Avoid overusing @AppStorage or using it outside its intended scope.</w:t>
        <w:br/>
        <w:br/>
        <w:t>Level 1–3 Q&amp;A:</w:t>
        <w:br/>
        <w:t>Level 1 covers basic theory, Level 2 focuses on code understanding, and Level 3 dives into advanced behaviors.</w:t>
        <w:br/>
        <w:br/>
        <w:t>Summary Tip:</w:t>
        <w:br/>
        <w:t>Use @AppStorage only when its data ownership and update pattern fits your use case.</w:t>
      </w:r>
    </w:p>
    <w:p>
      <w:pPr>
        <w:pStyle w:val="Heading2"/>
      </w:pPr>
      <w:r>
        <w:t>@SceneStorage</w:t>
      </w:r>
    </w:p>
    <w:p>
      <w:pPr>
        <w:jc w:val="both"/>
      </w:pPr>
      <w:r>
        <w:t>Definition: Preserves view-specific state tied to a particular scene or window.</w:t>
        <w:br/>
        <w:br/>
        <w:t>Explanation &amp; Lifecycle:</w:t>
        <w:br/>
        <w:t>Each property wrapper in SwiftUI has a distinct lifecycle. For @SceneStorage, SwiftUI manages initialization, observation, and re-rendering automatically.</w:t>
        <w:br/>
        <w:br/>
        <w:t>When to Use:</w:t>
        <w:br/>
        <w:t>Use @SceneStorage when its purpose aligns with state, data flow, or user interaction logic.</w:t>
        <w:br/>
        <w:br/>
        <w:t>Common Pitfalls:</w:t>
        <w:br/>
        <w:t>Avoid overusing @SceneStorage or using it outside its intended scope.</w:t>
        <w:br/>
        <w:br/>
        <w:t>Level 1–3 Q&amp;A:</w:t>
        <w:br/>
        <w:t>Level 1 covers basic theory, Level 2 focuses on code understanding, and Level 3 dives into advanced behaviors.</w:t>
        <w:br/>
        <w:br/>
        <w:t>Summary Tip:</w:t>
        <w:br/>
        <w:t>Use @SceneStorage only when its data ownership and update pattern fits your use case.</w:t>
      </w:r>
    </w:p>
    <w:p>
      <w:pPr>
        <w:pStyle w:val="Heading2"/>
      </w:pPr>
      <w:r>
        <w:t>@FocusState</w:t>
      </w:r>
    </w:p>
    <w:p>
      <w:pPr>
        <w:jc w:val="both"/>
      </w:pPr>
      <w:r>
        <w:t>Definition: Tracks and controls focus of input fields declaratively.</w:t>
        <w:br/>
        <w:br/>
        <w:t>Explanation &amp; Lifecycle:</w:t>
        <w:br/>
        <w:t>Each property wrapper in SwiftUI has a distinct lifecycle. For @FocusState, SwiftUI manages initialization, observation, and re-rendering automatically.</w:t>
        <w:br/>
        <w:br/>
        <w:t>When to Use:</w:t>
        <w:br/>
        <w:t>Use @FocusState when its purpose aligns with state, data flow, or user interaction logic.</w:t>
        <w:br/>
        <w:br/>
        <w:t>Common Pitfalls:</w:t>
        <w:br/>
        <w:t>Avoid overusing @FocusState or using it outside its intended scope.</w:t>
        <w:br/>
        <w:br/>
        <w:t>Level 1–3 Q&amp;A:</w:t>
        <w:br/>
        <w:t>Level 1 covers basic theory, Level 2 focuses on code understanding, and Level 3 dives into advanced behaviors.</w:t>
        <w:br/>
        <w:br/>
        <w:t>Summary Tip:</w:t>
        <w:br/>
        <w:t>Use @FocusState only when its data ownership and update pattern fits your use case.</w:t>
      </w:r>
    </w:p>
    <w:p>
      <w:pPr>
        <w:pStyle w:val="Heading2"/>
      </w:pPr>
      <w:r>
        <w:t>✅ Summary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Wrapper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@State</w:t>
            </w:r>
          </w:p>
        </w:tc>
        <w:tc>
          <w:tcPr>
            <w:tcW w:type="dxa" w:w="2880"/>
          </w:tcPr>
          <w:p>
            <w:r>
              <w:t>View-local</w:t>
            </w:r>
          </w:p>
        </w:tc>
        <w:tc>
          <w:tcPr>
            <w:tcW w:type="dxa" w:w="2880"/>
          </w:tcPr>
          <w:p>
            <w:r>
              <w:t>Local value-type state</w:t>
            </w:r>
          </w:p>
        </w:tc>
      </w:tr>
      <w:tr>
        <w:tc>
          <w:tcPr>
            <w:tcW w:type="dxa" w:w="2880"/>
          </w:tcPr>
          <w:p>
            <w:r>
              <w:t>@Binding</w:t>
            </w:r>
          </w:p>
        </w:tc>
        <w:tc>
          <w:tcPr>
            <w:tcW w:type="dxa" w:w="2880"/>
          </w:tcPr>
          <w:p>
            <w:r>
              <w:t>Shared</w:t>
            </w:r>
          </w:p>
        </w:tc>
        <w:tc>
          <w:tcPr>
            <w:tcW w:type="dxa" w:w="2880"/>
          </w:tcPr>
          <w:p>
            <w:r>
              <w:t>Two-way data link</w:t>
            </w:r>
          </w:p>
        </w:tc>
      </w:tr>
      <w:tr>
        <w:tc>
          <w:tcPr>
            <w:tcW w:type="dxa" w:w="2880"/>
          </w:tcPr>
          <w:p>
            <w:r>
              <w:t>@ObservedObject</w:t>
            </w:r>
          </w:p>
        </w:tc>
        <w:tc>
          <w:tcPr>
            <w:tcW w:type="dxa" w:w="2880"/>
          </w:tcPr>
          <w:p>
            <w:r>
              <w:t>External</w:t>
            </w:r>
          </w:p>
        </w:tc>
        <w:tc>
          <w:tcPr>
            <w:tcW w:type="dxa" w:w="2880"/>
          </w:tcPr>
          <w:p>
            <w:r>
              <w:t>Observes external reference object</w:t>
            </w:r>
          </w:p>
        </w:tc>
      </w:tr>
      <w:tr>
        <w:tc>
          <w:tcPr>
            <w:tcW w:type="dxa" w:w="2880"/>
          </w:tcPr>
          <w:p>
            <w:r>
              <w:t>@StateObject</w:t>
            </w:r>
          </w:p>
        </w:tc>
        <w:tc>
          <w:tcPr>
            <w:tcW w:type="dxa" w:w="2880"/>
          </w:tcPr>
          <w:p>
            <w:r>
              <w:t>Internal</w:t>
            </w:r>
          </w:p>
        </w:tc>
        <w:tc>
          <w:tcPr>
            <w:tcW w:type="dxa" w:w="2880"/>
          </w:tcPr>
          <w:p>
            <w:r>
              <w:t>Owns observable class instance</w:t>
            </w:r>
          </w:p>
        </w:tc>
      </w:tr>
      <w:tr>
        <w:tc>
          <w:tcPr>
            <w:tcW w:type="dxa" w:w="2880"/>
          </w:tcPr>
          <w:p>
            <w:r>
              <w:t>@EnvironmentObject</w:t>
            </w:r>
          </w:p>
        </w:tc>
        <w:tc>
          <w:tcPr>
            <w:tcW w:type="dxa" w:w="2880"/>
          </w:tcPr>
          <w:p>
            <w:r>
              <w:t>Global</w:t>
            </w:r>
          </w:p>
        </w:tc>
        <w:tc>
          <w:tcPr>
            <w:tcW w:type="dxa" w:w="2880"/>
          </w:tcPr>
          <w:p>
            <w:r>
              <w:t>Global shared dependency injection</w:t>
            </w:r>
          </w:p>
        </w:tc>
      </w:tr>
      <w:tr>
        <w:tc>
          <w:tcPr>
            <w:tcW w:type="dxa" w:w="2880"/>
          </w:tcPr>
          <w:p>
            <w:r>
              <w:t>@Environment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Reads environment key-values</w:t>
            </w:r>
          </w:p>
        </w:tc>
      </w:tr>
      <w:tr>
        <w:tc>
          <w:tcPr>
            <w:tcW w:type="dxa" w:w="2880"/>
          </w:tcPr>
          <w:p>
            <w:r>
              <w:t>@Published</w:t>
            </w:r>
          </w:p>
        </w:tc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Publishes change notifications</w:t>
            </w:r>
          </w:p>
        </w:tc>
      </w:tr>
      <w:tr>
        <w:tc>
          <w:tcPr>
            <w:tcW w:type="dxa" w:w="2880"/>
          </w:tcPr>
          <w:p>
            <w:r>
              <w:t>@AppStorage</w:t>
            </w:r>
          </w:p>
        </w:tc>
        <w:tc>
          <w:tcPr>
            <w:tcW w:type="dxa" w:w="2880"/>
          </w:tcPr>
          <w:p>
            <w:r>
              <w:t>Persistent</w:t>
            </w:r>
          </w:p>
        </w:tc>
        <w:tc>
          <w:tcPr>
            <w:tcW w:type="dxa" w:w="2880"/>
          </w:tcPr>
          <w:p>
            <w:r>
              <w:t>Stores data in UserDefaults</w:t>
            </w:r>
          </w:p>
        </w:tc>
      </w:tr>
      <w:tr>
        <w:tc>
          <w:tcPr>
            <w:tcW w:type="dxa" w:w="2880"/>
          </w:tcPr>
          <w:p>
            <w:r>
              <w:t>@SceneStorage</w:t>
            </w:r>
          </w:p>
        </w:tc>
        <w:tc>
          <w:tcPr>
            <w:tcW w:type="dxa" w:w="2880"/>
          </w:tcPr>
          <w:p>
            <w:r>
              <w:t>Scene</w:t>
            </w:r>
          </w:p>
        </w:tc>
        <w:tc>
          <w:tcPr>
            <w:tcW w:type="dxa" w:w="2880"/>
          </w:tcPr>
          <w:p>
            <w:r>
              <w:t>Restores per-scene UI state</w:t>
            </w:r>
          </w:p>
        </w:tc>
      </w:tr>
      <w:tr>
        <w:tc>
          <w:tcPr>
            <w:tcW w:type="dxa" w:w="2880"/>
          </w:tcPr>
          <w:p>
            <w:r>
              <w:t>@FocusState</w:t>
            </w:r>
          </w:p>
        </w:tc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Manages keyboard and input focus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