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3.7 Directives</w:t>
      </w:r>
    </w:p>
    <w:p w:rsidR="00000000" w:rsidDel="00000000" w:rsidP="00000000" w:rsidRDefault="00000000" w:rsidRPr="00000000" w14:paraId="00000002">
      <w:pPr>
        <w:spacing w:after="160" w:line="256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Implement Angular 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 subsections, namely:</w:t>
      </w:r>
    </w:p>
    <w:p w:rsidR="00000000" w:rsidDel="00000000" w:rsidP="00000000" w:rsidRDefault="00000000" w:rsidRPr="00000000" w14:paraId="0000000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3.7.1 Creating a directive</w:t>
      </w:r>
    </w:p>
    <w:p w:rsidR="00000000" w:rsidDel="00000000" w:rsidP="00000000" w:rsidRDefault="00000000" w:rsidRPr="00000000" w14:paraId="0000000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3.7.2 Declaring the directive</w:t>
      </w:r>
    </w:p>
    <w:p w:rsidR="00000000" w:rsidDel="00000000" w:rsidP="00000000" w:rsidRDefault="00000000" w:rsidRPr="00000000" w14:paraId="00000009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3.7.3 Adding the directive as a property</w:t>
      </w:r>
    </w:p>
    <w:p w:rsidR="00000000" w:rsidDel="00000000" w:rsidP="00000000" w:rsidRDefault="00000000" w:rsidRPr="00000000" w14:paraId="0000000A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3.7.4 Pushing the code to Github repositories</w:t>
      </w:r>
    </w:p>
    <w:p w:rsidR="00000000" w:rsidDel="00000000" w:rsidP="00000000" w:rsidRDefault="00000000" w:rsidRPr="00000000" w14:paraId="0000000B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3.7.1: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directive</w:t>
      </w:r>
    </w:p>
    <w:p w:rsidR="00000000" w:rsidDel="00000000" w:rsidP="00000000" w:rsidRDefault="00000000" w:rsidRPr="00000000" w14:paraId="0000000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Change the color of the tag.</w:t>
      </w:r>
    </w:p>
    <w:p w:rsidR="00000000" w:rsidDel="00000000" w:rsidP="00000000" w:rsidRDefault="00000000" w:rsidRPr="00000000" w14:paraId="00000010">
      <w:pPr>
        <w:pStyle w:val="Heading3"/>
        <w:shd w:fill="ffffff" w:val="clear"/>
        <w:spacing w:after="240" w:befor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</w:rPr>
        <w:drawing>
          <wp:inline distB="0" distT="0" distL="0" distR="0">
            <wp:extent cx="5815013" cy="3478924"/>
            <wp:effectExtent b="0" l="0" r="0" t="0"/>
            <wp:docPr id="1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5013" cy="3478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Open Visual Studio Code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color property with the help of </w:t>
      </w:r>
      <w:r w:rsidDel="00000000" w:rsidR="00000000" w:rsidRPr="00000000">
        <w:rPr>
          <w:rFonts w:ascii="Open Sans" w:cs="Open Sans" w:eastAsia="Open Sans" w:hAnsi="Open Sans"/>
          <w:i w:val="1"/>
          <w:color w:val="3f3f3f"/>
          <w:sz w:val="24"/>
          <w:szCs w:val="24"/>
          <w:highlight w:val="white"/>
          <w:rtl w:val="0"/>
        </w:rPr>
        <w:t xml:space="preserve">ElementRef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 Required services for custom directives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{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Directive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ElementRef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Renderer2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} 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'@angular/core'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Directive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1A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selector: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'[appChangeColor]'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6a9955"/>
          <w:sz w:val="24"/>
          <w:szCs w:val="24"/>
          <w:rtl w:val="0"/>
        </w:rPr>
        <w:t xml:space="preserve">// Directive selector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1C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ChangeColorDirective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{</w:t>
      </w:r>
    </w:p>
    <w:p w:rsidR="00000000" w:rsidDel="00000000" w:rsidP="00000000" w:rsidRDefault="00000000" w:rsidRPr="00000000" w14:paraId="0000001E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elem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ElementRef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: </w:t>
      </w:r>
      <w:r w:rsidDel="00000000" w:rsidR="00000000" w:rsidRPr="00000000">
        <w:rPr>
          <w:rFonts w:ascii="Open Sans" w:cs="Open Sans" w:eastAsia="Open Sans" w:hAnsi="Open Sans"/>
          <w:color w:val="4ec9b0"/>
          <w:sz w:val="24"/>
          <w:szCs w:val="24"/>
          <w:rtl w:val="0"/>
        </w:rPr>
        <w:t xml:space="preserve">Renderer2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 {</w:t>
      </w:r>
    </w:p>
    <w:p w:rsidR="00000000" w:rsidDel="00000000" w:rsidP="00000000" w:rsidRDefault="00000000" w:rsidRPr="00000000" w14:paraId="00000020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renderer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setStyle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elem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nativeElement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'color'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'olive'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}</w:t>
      </w:r>
    </w:p>
    <w:p w:rsidR="00000000" w:rsidDel="00000000" w:rsidP="00000000" w:rsidRDefault="00000000" w:rsidRPr="00000000" w14:paraId="00000022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3.7.2: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Declaring the directive</w:t>
      </w:r>
    </w:p>
    <w:p w:rsidR="00000000" w:rsidDel="00000000" w:rsidP="00000000" w:rsidRDefault="00000000" w:rsidRPr="00000000" w14:paraId="00000028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Declare the directive in declaration array.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color w:val="2226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{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ChangeColorDirective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} </w:t>
      </w:r>
      <w:r w:rsidDel="00000000" w:rsidR="00000000" w:rsidRPr="00000000">
        <w:rPr>
          <w:rFonts w:ascii="Open Sans" w:cs="Open Sans" w:eastAsia="Open Sans" w:hAnsi="Open Sans"/>
          <w:color w:val="c586c0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ce9178"/>
          <w:sz w:val="24"/>
          <w:szCs w:val="24"/>
          <w:rtl w:val="0"/>
        </w:rPr>
        <w:t xml:space="preserve">'./ChangeColor.directive'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Open Sans" w:cs="Open Sans" w:eastAsia="Open Sans" w:hAnsi="Open Sans"/>
          <w:color w:val="dcdcaa"/>
          <w:sz w:val="24"/>
          <w:szCs w:val="24"/>
          <w:rtl w:val="0"/>
        </w:rPr>
        <w:t xml:space="preserve">NgModule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2E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imports: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[</w:t>
      </w:r>
    </w:p>
    <w:p w:rsidR="00000000" w:rsidDel="00000000" w:rsidP="00000000" w:rsidRDefault="00000000" w:rsidRPr="00000000" w14:paraId="0000002F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SharedModule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AppRoutingModule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],</w:t>
      </w:r>
    </w:p>
    <w:p w:rsidR="00000000" w:rsidDel="00000000" w:rsidP="00000000" w:rsidRDefault="00000000" w:rsidRPr="00000000" w14:paraId="00000032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declarations: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[</w:t>
      </w:r>
    </w:p>
    <w:p w:rsidR="00000000" w:rsidDel="00000000" w:rsidP="00000000" w:rsidRDefault="00000000" w:rsidRPr="00000000" w14:paraId="00000033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ChangeColorDirective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ProductComponent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MyUpperPipe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DiscountPipe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ProductSearch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   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ProductDetailComponent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   ],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3.7.3: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directive as a property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  <w:highlight w:val="white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highlight w:val="white"/>
          <w:rtl w:val="0"/>
        </w:rPr>
        <w:t xml:space="preserve">Add the created directive as a property.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b w:val="1"/>
          <w:color w:val="3f3f3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240" w:lineRule="auto"/>
        <w:rPr>
          <w:rFonts w:ascii="Open Sans" w:cs="Open Sans" w:eastAsia="Open Sans" w:hAnsi="Open Sans"/>
          <w:color w:val="d4d4d4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Open Sans" w:cs="Open Sans" w:eastAsia="Open Sans" w:hAnsi="Open Sans"/>
          <w:color w:val="9cdcfe"/>
          <w:sz w:val="24"/>
          <w:szCs w:val="24"/>
          <w:rtl w:val="0"/>
        </w:rPr>
        <w:t xml:space="preserve">appChangeColor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4d4d4"/>
          <w:sz w:val="24"/>
          <w:szCs w:val="24"/>
          <w:rtl w:val="0"/>
        </w:rPr>
        <w:t xml:space="preserve">Number of Product Serach on Basis of {{userInput}}: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569cd6"/>
          <w:sz w:val="24"/>
          <w:szCs w:val="24"/>
          <w:rtl w:val="0"/>
        </w:rPr>
        <w:t xml:space="preserve">h4</w:t>
      </w:r>
      <w:r w:rsidDel="00000000" w:rsidR="00000000" w:rsidRPr="00000000">
        <w:rPr>
          <w:rFonts w:ascii="Open Sans" w:cs="Open Sans" w:eastAsia="Open Sans" w:hAnsi="Open Sans"/>
          <w:color w:val="808080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b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</w:rPr>
        <w:drawing>
          <wp:inline distB="0" distT="0" distL="0" distR="0">
            <wp:extent cx="5053013" cy="3028568"/>
            <wp:effectExtent b="0" l="0" r="0" t="0"/>
            <wp:docPr id="1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3013" cy="3028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 3.7.4: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114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113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P+oFYjOY3BhlEegkewNKLM2yUw==">AMUW2mU9XiYdm+GhpVAJ43n3yUwbACPq1Fqzn18bGc1M6buPUEXXa4tKcGsTva7unOPwHVZFXbN0Qow4yFA8pgl734csC91srOD5oYNdKse9/W4IGbeCtmr/2sS3Pb/mWNuNw5ZRgwZ+luIqomaCo8fuwJOf4lVJ/htmAC8UdeNB33wLlOORw/U=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