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3.11 Create a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Create a bucket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eight subsections, namely:</w:t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3.11.1 Selecting S3 from the storage of the AWS service panel</w:t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3.11.2 Verifying the button to create a bucket 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3.11.3 Providing a bucket name and region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3.11.4 Entering key and value for identification and tracking the bucket</w:t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3.11.5 Blocking all the public access</w:t>
      </w:r>
    </w:p>
    <w:p w:rsidR="00000000" w:rsidDel="00000000" w:rsidP="00000000" w:rsidRDefault="00000000" w:rsidRPr="00000000" w14:paraId="0000000C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3.11.6 Reviewing all parameters and creating the bucket </w:t>
      </w:r>
    </w:p>
    <w:p w:rsidR="00000000" w:rsidDel="00000000" w:rsidP="00000000" w:rsidRDefault="00000000" w:rsidRPr="00000000" w14:paraId="0000000D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3.11.7 Verifying the newly created bucket on the panel of S3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4vnv5lidrbv4" w:id="1"/>
      <w:bookmarkEnd w:id="1"/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3.11.8 Pushing the files to GitHub repositories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Selecting S3 from the storage of the AWS service panel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9753" cy="4605338"/>
            <wp:effectExtent b="0" l="0" r="0" t="0"/>
            <wp:docPr id="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Verifying the button to create a bucket 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Providing a bucket name and region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Make sure that the bucket name is unique 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4.11.4: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Entering key and value for identification and tracking the bucket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6451600"/>
            <wp:effectExtent b="0" l="0" r="0" t="0"/>
            <wp:docPr id="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3.11.5: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Blocking all the public access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If required, you can configure it later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5562600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3.11.6: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Reviewing all parameters and creating the bucket 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3.11.7: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Verifying the newly created bucket on the panel of S3 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727700" cy="3580130"/>
            <wp:effectExtent b="0" l="0" r="0" t="0"/>
            <wp:docPr id="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3.11.8: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38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3A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3C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3E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72" name="image2.png"/>
          <a:graphic>
            <a:graphicData uri="http://schemas.openxmlformats.org/drawingml/2006/picture">
              <pic:pic>
                <pic:nvPicPr>
                  <pic:cNvPr descr="page2image400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73" name="image1.png"/>
          <a:graphic>
            <a:graphicData uri="http://schemas.openxmlformats.org/drawingml/2006/picture">
              <pic:pic>
                <pic:nvPicPr>
                  <pic:cNvPr descr="page2image568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kzkmLMbg/9PhmwvSd4CIoli0mw==">AMUW2mX6jM4F26C8RrcL64bwdQuMESppJbey8ENOB9EI85PgpgJ8yojT8qmLUHWMjeK4qqB9RgsJaC6+pDFLAntNk8KsKTUo3hkIKrf4vgWoPggKqUNGzvjoWQ+LLOy/m2F5EL5i3bjlq+wTeptcAvRyzWHwJUxpoUrRbMPSh3QLVE8wBRdBwTg=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